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2FF62" w14:textId="77777777" w:rsidR="00670079" w:rsidRDefault="008321A2">
      <w:pPr>
        <w:pStyle w:val="Standard"/>
        <w:jc w:val="right"/>
      </w:pPr>
      <w:bookmarkStart w:id="0" w:name="_GoBack"/>
      <w:bookmarkEnd w:id="0"/>
      <w:r>
        <w:rPr>
          <w:rFonts w:ascii="Myriad Pro" w:eastAsia="Times New Roman" w:hAnsi="Myriad Pro"/>
          <w:b/>
          <w:bCs/>
          <w:caps/>
          <w:color w:val="003787"/>
          <w:spacing w:val="20"/>
          <w:sz w:val="20"/>
          <w:szCs w:val="24"/>
          <w:lang w:val="en-GB"/>
        </w:rPr>
        <w:t>Annex No 9</w:t>
      </w:r>
    </w:p>
    <w:p w14:paraId="5E3C26F8" w14:textId="77777777" w:rsidR="00670079" w:rsidRDefault="00670079">
      <w:pPr>
        <w:pStyle w:val="Standard"/>
        <w:jc w:val="center"/>
        <w:rPr>
          <w:rFonts w:ascii="Myriad Pro" w:hAnsi="Myriad Pro"/>
          <w:b/>
          <w:sz w:val="20"/>
          <w:szCs w:val="20"/>
          <w:lang w:val="en-GB"/>
        </w:rPr>
      </w:pPr>
    </w:p>
    <w:p w14:paraId="44AFE62A" w14:textId="77777777" w:rsidR="00670079" w:rsidRDefault="00670079">
      <w:pPr>
        <w:pStyle w:val="Standard"/>
        <w:jc w:val="center"/>
        <w:rPr>
          <w:rFonts w:ascii="Myriad Pro" w:hAnsi="Myriad Pro"/>
          <w:b/>
          <w:sz w:val="20"/>
          <w:szCs w:val="20"/>
          <w:lang w:val="en-GB"/>
        </w:rPr>
      </w:pPr>
    </w:p>
    <w:p w14:paraId="2B1DAC94" w14:textId="77777777" w:rsidR="00670079" w:rsidRDefault="00670079">
      <w:pPr>
        <w:pStyle w:val="Standard"/>
        <w:jc w:val="center"/>
        <w:rPr>
          <w:rFonts w:ascii="Myriad Pro" w:hAnsi="Myriad Pro"/>
          <w:b/>
          <w:sz w:val="20"/>
          <w:szCs w:val="20"/>
          <w:lang w:val="en-GB"/>
        </w:rPr>
      </w:pPr>
    </w:p>
    <w:p w14:paraId="2C728302" w14:textId="77777777" w:rsidR="00670079" w:rsidRDefault="00670079">
      <w:pPr>
        <w:pStyle w:val="Standard"/>
        <w:jc w:val="center"/>
        <w:rPr>
          <w:rFonts w:ascii="Myriad Pro" w:hAnsi="Myriad Pro"/>
          <w:b/>
          <w:sz w:val="20"/>
          <w:szCs w:val="20"/>
          <w:lang w:val="en-GB"/>
        </w:rPr>
      </w:pPr>
    </w:p>
    <w:p w14:paraId="4018A404" w14:textId="77777777" w:rsidR="00670079" w:rsidRDefault="00670079">
      <w:pPr>
        <w:pStyle w:val="Standard"/>
        <w:jc w:val="center"/>
        <w:rPr>
          <w:rFonts w:ascii="Myriad Pro" w:hAnsi="Myriad Pro"/>
          <w:b/>
          <w:sz w:val="20"/>
          <w:szCs w:val="20"/>
          <w:lang w:val="en-GB"/>
        </w:rPr>
      </w:pPr>
    </w:p>
    <w:p w14:paraId="0C590174" w14:textId="77777777" w:rsidR="00670079" w:rsidRDefault="00670079">
      <w:pPr>
        <w:pStyle w:val="Standard"/>
        <w:jc w:val="center"/>
        <w:rPr>
          <w:rFonts w:ascii="Myriad Pro" w:hAnsi="Myriad Pro"/>
          <w:b/>
          <w:sz w:val="20"/>
          <w:szCs w:val="20"/>
          <w:lang w:val="en-GB"/>
        </w:rPr>
      </w:pPr>
    </w:p>
    <w:p w14:paraId="4D996401" w14:textId="77777777" w:rsidR="00670079" w:rsidRDefault="00670079">
      <w:pPr>
        <w:pStyle w:val="Standard"/>
        <w:rPr>
          <w:rFonts w:ascii="Myriad Pro" w:hAnsi="Myriad Pro"/>
          <w:b/>
          <w:sz w:val="20"/>
          <w:szCs w:val="20"/>
          <w:lang w:val="en-GB"/>
        </w:rPr>
      </w:pPr>
    </w:p>
    <w:p w14:paraId="109E624B" w14:textId="77777777" w:rsidR="00670079" w:rsidRDefault="008321A2">
      <w:pPr>
        <w:pStyle w:val="Standard"/>
        <w:jc w:val="center"/>
      </w:pPr>
      <w:r>
        <w:rPr>
          <w:rFonts w:ascii="Myriad Pro" w:hAnsi="Myriad Pro"/>
          <w:b/>
          <w:bCs/>
          <w:sz w:val="20"/>
          <w:szCs w:val="20"/>
          <w:lang w:val="en-GB"/>
        </w:rPr>
        <w:t>Draft Contract</w:t>
      </w:r>
    </w:p>
    <w:p w14:paraId="272D8840" w14:textId="77777777" w:rsidR="00670079" w:rsidRDefault="008321A2">
      <w:pPr>
        <w:pStyle w:val="Standard"/>
        <w:jc w:val="center"/>
      </w:pPr>
      <w:r>
        <w:rPr>
          <w:rFonts w:ascii="Myriad Pro" w:hAnsi="Myriad Pro"/>
          <w:b/>
          <w:sz w:val="20"/>
          <w:szCs w:val="20"/>
          <w:lang w:val="en-GB"/>
        </w:rPr>
        <w:t xml:space="preserve"> </w:t>
      </w:r>
    </w:p>
    <w:p w14:paraId="18D0D126" w14:textId="77777777" w:rsidR="00670079" w:rsidRDefault="008321A2">
      <w:pPr>
        <w:pStyle w:val="Standard"/>
        <w:jc w:val="center"/>
      </w:pPr>
      <w:r>
        <w:rPr>
          <w:rFonts w:ascii="Myriad Pro" w:hAnsi="Myriad Pro"/>
          <w:b/>
          <w:sz w:val="20"/>
          <w:szCs w:val="20"/>
          <w:lang w:val="en-GB"/>
        </w:rPr>
        <w:t>RELIABILITY, AVAILABILITY, MAINTAINABILITY AND SAFETY (RAMS)</w:t>
      </w:r>
    </w:p>
    <w:p w14:paraId="1DF466BD" w14:textId="77777777" w:rsidR="00670079" w:rsidRDefault="008321A2">
      <w:pPr>
        <w:pStyle w:val="Standard"/>
        <w:jc w:val="center"/>
      </w:pPr>
      <w:r>
        <w:rPr>
          <w:rFonts w:ascii="Myriad Pro" w:hAnsi="Myriad Pro"/>
          <w:b/>
          <w:sz w:val="20"/>
          <w:szCs w:val="20"/>
          <w:lang w:val="en-GB"/>
        </w:rPr>
        <w:t>CONSULTANCY SERVICES AGREEMENT</w:t>
      </w:r>
    </w:p>
    <w:p w14:paraId="44162286" w14:textId="77777777" w:rsidR="00670079" w:rsidRDefault="008321A2">
      <w:pPr>
        <w:pStyle w:val="Standard"/>
        <w:jc w:val="center"/>
      </w:pPr>
      <w:r>
        <w:rPr>
          <w:rFonts w:ascii="Myriad Pro" w:hAnsi="Myriad Pro"/>
          <w:b/>
          <w:sz w:val="20"/>
          <w:szCs w:val="20"/>
          <w:lang w:val="en-GB"/>
        </w:rPr>
        <w:t xml:space="preserve"> </w:t>
      </w:r>
    </w:p>
    <w:p w14:paraId="20373B8F" w14:textId="77777777" w:rsidR="00670079" w:rsidRDefault="008321A2">
      <w:pPr>
        <w:pStyle w:val="Standard"/>
        <w:jc w:val="center"/>
      </w:pPr>
      <w:r>
        <w:rPr>
          <w:rFonts w:ascii="Myriad Pro" w:hAnsi="Myriad Pro"/>
          <w:b/>
          <w:sz w:val="20"/>
          <w:szCs w:val="20"/>
          <w:lang w:val="en-GB"/>
        </w:rPr>
        <w:t>between</w:t>
      </w:r>
    </w:p>
    <w:p w14:paraId="01F49E5E" w14:textId="77777777" w:rsidR="00670079" w:rsidRDefault="00670079">
      <w:pPr>
        <w:pStyle w:val="Standard"/>
        <w:jc w:val="center"/>
        <w:rPr>
          <w:rFonts w:ascii="Myriad Pro" w:hAnsi="Myriad Pro"/>
          <w:b/>
          <w:sz w:val="20"/>
          <w:szCs w:val="20"/>
          <w:lang w:val="en-GB"/>
        </w:rPr>
      </w:pPr>
    </w:p>
    <w:p w14:paraId="206C1F38" w14:textId="77777777" w:rsidR="00670079" w:rsidRDefault="008321A2">
      <w:pPr>
        <w:pStyle w:val="Standard"/>
        <w:jc w:val="center"/>
      </w:pPr>
      <w:r>
        <w:rPr>
          <w:rFonts w:ascii="Myriad Pro" w:hAnsi="Myriad Pro"/>
          <w:b/>
          <w:sz w:val="20"/>
          <w:szCs w:val="20"/>
          <w:lang w:val="en-GB"/>
        </w:rPr>
        <w:t>RB Rail AS</w:t>
      </w:r>
    </w:p>
    <w:p w14:paraId="6EF65B1E" w14:textId="77777777" w:rsidR="00670079" w:rsidRDefault="008321A2">
      <w:pPr>
        <w:pStyle w:val="Standard"/>
        <w:jc w:val="center"/>
      </w:pPr>
      <w:r>
        <w:rPr>
          <w:rFonts w:ascii="Myriad Pro" w:hAnsi="Myriad Pro"/>
          <w:b/>
          <w:sz w:val="20"/>
          <w:szCs w:val="20"/>
          <w:lang w:val="en-GB"/>
        </w:rPr>
        <w:t>and</w:t>
      </w:r>
    </w:p>
    <w:p w14:paraId="7C129271" w14:textId="77777777" w:rsidR="00670079" w:rsidRDefault="008321A2">
      <w:pPr>
        <w:pStyle w:val="Standard"/>
        <w:jc w:val="center"/>
      </w:pP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p>
    <w:p w14:paraId="6F8905B0" w14:textId="77777777" w:rsidR="00670079" w:rsidRDefault="00670079">
      <w:pPr>
        <w:pStyle w:val="Standard"/>
        <w:jc w:val="center"/>
        <w:rPr>
          <w:rFonts w:ascii="Myriad Pro" w:hAnsi="Myriad Pro"/>
          <w:b/>
          <w:sz w:val="20"/>
          <w:szCs w:val="20"/>
          <w:lang w:val="en-GB"/>
        </w:rPr>
      </w:pPr>
    </w:p>
    <w:p w14:paraId="76AC2EE4" w14:textId="77777777" w:rsidR="00670079" w:rsidRDefault="00670079">
      <w:pPr>
        <w:pStyle w:val="Standard"/>
        <w:jc w:val="center"/>
        <w:rPr>
          <w:rFonts w:ascii="Myriad Pro" w:hAnsi="Myriad Pro"/>
          <w:b/>
          <w:sz w:val="20"/>
          <w:szCs w:val="20"/>
          <w:lang w:val="en-GB"/>
        </w:rPr>
      </w:pPr>
    </w:p>
    <w:tbl>
      <w:tblPr>
        <w:tblW w:w="4800" w:type="pct"/>
        <w:tblLayout w:type="fixed"/>
        <w:tblCellMar>
          <w:left w:w="10" w:type="dxa"/>
          <w:right w:w="10" w:type="dxa"/>
        </w:tblCellMar>
        <w:tblLook w:val="0000" w:firstRow="0" w:lastRow="0" w:firstColumn="0" w:lastColumn="0" w:noHBand="0" w:noVBand="0"/>
      </w:tblPr>
      <w:tblGrid>
        <w:gridCol w:w="6223"/>
        <w:gridCol w:w="1751"/>
      </w:tblGrid>
      <w:tr w:rsidR="00670079" w14:paraId="69F234FB" w14:textId="77777777">
        <w:tc>
          <w:tcPr>
            <w:tcW w:w="6222" w:type="dxa"/>
            <w:shd w:val="clear" w:color="auto" w:fill="auto"/>
            <w:tcMar>
              <w:top w:w="0" w:type="dxa"/>
              <w:left w:w="108" w:type="dxa"/>
              <w:bottom w:w="0" w:type="dxa"/>
              <w:right w:w="108" w:type="dxa"/>
            </w:tcMar>
          </w:tcPr>
          <w:p w14:paraId="468FC7B4" w14:textId="77777777" w:rsidR="00670079" w:rsidRDefault="008321A2">
            <w:pPr>
              <w:pStyle w:val="Standard"/>
              <w:tabs>
                <w:tab w:val="left" w:pos="195"/>
                <w:tab w:val="center" w:pos="3433"/>
              </w:tabs>
              <w:spacing w:after="120"/>
              <w:jc w:val="center"/>
            </w:pPr>
            <w:r>
              <w:rPr>
                <w:rFonts w:ascii="Myriad Pro" w:eastAsia="Myriad Pro" w:hAnsi="Myriad Pro" w:cs="Myriad Pro"/>
                <w:sz w:val="20"/>
                <w:szCs w:val="20"/>
                <w:lang w:val="en-GB"/>
              </w:rPr>
              <w:t>Contract registration number</w:t>
            </w:r>
          </w:p>
        </w:tc>
        <w:tc>
          <w:tcPr>
            <w:tcW w:w="1751" w:type="dxa"/>
            <w:shd w:val="clear" w:color="auto" w:fill="auto"/>
            <w:tcMar>
              <w:top w:w="0" w:type="dxa"/>
              <w:left w:w="108" w:type="dxa"/>
              <w:bottom w:w="0" w:type="dxa"/>
              <w:right w:w="108" w:type="dxa"/>
            </w:tcMar>
          </w:tcPr>
          <w:p w14:paraId="14ED2D5E" w14:textId="77777777" w:rsidR="00670079" w:rsidRDefault="008321A2">
            <w:pPr>
              <w:pStyle w:val="Standard"/>
              <w:spacing w:after="120"/>
              <w:jc w:val="center"/>
            </w:pP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p>
        </w:tc>
      </w:tr>
      <w:tr w:rsidR="00670079" w14:paraId="44DDAA67" w14:textId="77777777">
        <w:tc>
          <w:tcPr>
            <w:tcW w:w="6222" w:type="dxa"/>
            <w:shd w:val="clear" w:color="auto" w:fill="auto"/>
            <w:tcMar>
              <w:top w:w="0" w:type="dxa"/>
              <w:left w:w="108" w:type="dxa"/>
              <w:bottom w:w="0" w:type="dxa"/>
              <w:right w:w="108" w:type="dxa"/>
            </w:tcMar>
          </w:tcPr>
          <w:p w14:paraId="0BE7661E" w14:textId="77777777" w:rsidR="00670079" w:rsidRDefault="008321A2">
            <w:pPr>
              <w:pStyle w:val="Standard"/>
              <w:spacing w:after="120"/>
              <w:jc w:val="center"/>
            </w:pPr>
            <w:r>
              <w:rPr>
                <w:rFonts w:ascii="Myriad Pro" w:eastAsia="Myriad Pro" w:hAnsi="Myriad Pro" w:cs="Myriad Pro"/>
                <w:sz w:val="20"/>
                <w:szCs w:val="20"/>
                <w:lang w:val="en-GB"/>
              </w:rPr>
              <w:t>CEF</w:t>
            </w:r>
            <w:r>
              <w:rPr>
                <w:rStyle w:val="FootnoteReference"/>
                <w:rFonts w:ascii="Myriad Pro" w:eastAsia="Myriad Pro" w:hAnsi="Myriad Pro" w:cs="Myriad Pro"/>
                <w:sz w:val="20"/>
                <w:szCs w:val="20"/>
                <w:lang w:val="en-GB"/>
              </w:rPr>
              <w:footnoteReference w:id="1"/>
            </w:r>
            <w:r>
              <w:rPr>
                <w:rFonts w:ascii="Myriad Pro" w:eastAsia="Myriad Pro" w:hAnsi="Myriad Pro" w:cs="Myriad Pro"/>
                <w:sz w:val="20"/>
                <w:szCs w:val="20"/>
                <w:lang w:val="en-GB"/>
              </w:rPr>
              <w:t xml:space="preserve"> Contract No INEA/CEF/TRAN/M201</w:t>
            </w: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r>
              <w:rPr>
                <w:rFonts w:ascii="Myriad Pro" w:eastAsia="Myriad Pro" w:hAnsi="Myriad Pro" w:cs="Myriad Pro"/>
                <w:sz w:val="20"/>
                <w:szCs w:val="20"/>
                <w:lang w:val="en-GB"/>
              </w:rPr>
              <w:t>/</w:t>
            </w: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p>
        </w:tc>
        <w:tc>
          <w:tcPr>
            <w:tcW w:w="1751" w:type="dxa"/>
            <w:shd w:val="clear" w:color="auto" w:fill="auto"/>
            <w:tcMar>
              <w:top w:w="0" w:type="dxa"/>
              <w:left w:w="108" w:type="dxa"/>
              <w:bottom w:w="0" w:type="dxa"/>
              <w:right w:w="108" w:type="dxa"/>
            </w:tcMar>
          </w:tcPr>
          <w:p w14:paraId="474533B6" w14:textId="77777777" w:rsidR="00670079" w:rsidRDefault="008321A2">
            <w:pPr>
              <w:pStyle w:val="Standard"/>
              <w:spacing w:after="120"/>
              <w:jc w:val="center"/>
            </w:pP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p>
        </w:tc>
      </w:tr>
      <w:tr w:rsidR="00670079" w14:paraId="08964FB7" w14:textId="77777777">
        <w:tc>
          <w:tcPr>
            <w:tcW w:w="6222" w:type="dxa"/>
            <w:shd w:val="clear" w:color="auto" w:fill="auto"/>
            <w:tcMar>
              <w:top w:w="0" w:type="dxa"/>
              <w:left w:w="108" w:type="dxa"/>
              <w:bottom w:w="0" w:type="dxa"/>
              <w:right w:w="108" w:type="dxa"/>
            </w:tcMar>
          </w:tcPr>
          <w:p w14:paraId="06DF10BB" w14:textId="77777777" w:rsidR="00670079" w:rsidRDefault="008321A2">
            <w:pPr>
              <w:pStyle w:val="Standard"/>
              <w:spacing w:after="120"/>
              <w:jc w:val="center"/>
            </w:pPr>
            <w:r>
              <w:rPr>
                <w:rFonts w:ascii="Myriad Pro" w:eastAsia="Myriad Pro" w:hAnsi="Myriad Pro" w:cs="Myriad Pro"/>
                <w:sz w:val="20"/>
                <w:szCs w:val="20"/>
                <w:lang w:val="en-GB"/>
              </w:rPr>
              <w:t>Procurement procedure identification No</w:t>
            </w:r>
          </w:p>
        </w:tc>
        <w:tc>
          <w:tcPr>
            <w:tcW w:w="1751" w:type="dxa"/>
            <w:shd w:val="clear" w:color="auto" w:fill="auto"/>
            <w:tcMar>
              <w:top w:w="0" w:type="dxa"/>
              <w:left w:w="108" w:type="dxa"/>
              <w:bottom w:w="0" w:type="dxa"/>
              <w:right w:w="108" w:type="dxa"/>
            </w:tcMar>
          </w:tcPr>
          <w:p w14:paraId="36918B35" w14:textId="77777777" w:rsidR="00670079" w:rsidRDefault="008321A2">
            <w:pPr>
              <w:pStyle w:val="Standard"/>
              <w:spacing w:after="120"/>
              <w:jc w:val="center"/>
            </w:pPr>
            <w:r>
              <w:rPr>
                <w:rFonts w:ascii="Myriad Pro" w:eastAsia="Myriad Pro" w:hAnsi="Myriad Pro" w:cs="Myriad Pro"/>
                <w:b/>
                <w:sz w:val="20"/>
                <w:szCs w:val="20"/>
                <w:lang w:val="en-GB"/>
              </w:rPr>
              <w:t>RBR 2020/12</w:t>
            </w:r>
          </w:p>
        </w:tc>
      </w:tr>
    </w:tbl>
    <w:p w14:paraId="097CE2B2" w14:textId="77777777" w:rsidR="00670079" w:rsidRDefault="00670079">
      <w:pPr>
        <w:pStyle w:val="Standard"/>
        <w:jc w:val="center"/>
        <w:rPr>
          <w:rFonts w:ascii="Myriad Pro" w:hAnsi="Myriad Pro"/>
          <w:b/>
          <w:sz w:val="20"/>
          <w:szCs w:val="20"/>
          <w:lang w:val="en-GB"/>
        </w:rPr>
      </w:pPr>
    </w:p>
    <w:p w14:paraId="17117785" w14:textId="77777777" w:rsidR="00670079" w:rsidRDefault="00670079">
      <w:pPr>
        <w:pStyle w:val="Standard"/>
        <w:jc w:val="center"/>
        <w:rPr>
          <w:rFonts w:ascii="Myriad Pro" w:hAnsi="Myriad Pro"/>
          <w:b/>
          <w:sz w:val="20"/>
          <w:szCs w:val="20"/>
          <w:lang w:val="en-GB"/>
        </w:rPr>
      </w:pPr>
    </w:p>
    <w:p w14:paraId="1422ED48" w14:textId="77777777" w:rsidR="00670079" w:rsidRDefault="00670079">
      <w:pPr>
        <w:pStyle w:val="Standard"/>
        <w:jc w:val="center"/>
        <w:rPr>
          <w:rFonts w:ascii="Myriad Pro" w:hAnsi="Myriad Pro"/>
          <w:b/>
          <w:sz w:val="20"/>
          <w:szCs w:val="20"/>
          <w:lang w:val="en-GB"/>
        </w:rPr>
      </w:pPr>
    </w:p>
    <w:p w14:paraId="1AF58CF8" w14:textId="77777777" w:rsidR="00670079" w:rsidRDefault="00670079">
      <w:pPr>
        <w:pStyle w:val="Standard"/>
        <w:jc w:val="center"/>
        <w:rPr>
          <w:rFonts w:ascii="Myriad Pro" w:hAnsi="Myriad Pro"/>
          <w:b/>
          <w:sz w:val="20"/>
          <w:szCs w:val="20"/>
          <w:lang w:val="en-GB"/>
        </w:rPr>
      </w:pPr>
    </w:p>
    <w:p w14:paraId="592DC735" w14:textId="77777777" w:rsidR="00670079" w:rsidRDefault="00670079">
      <w:pPr>
        <w:pStyle w:val="Standard"/>
        <w:jc w:val="center"/>
        <w:rPr>
          <w:rFonts w:ascii="Myriad Pro" w:hAnsi="Myriad Pro"/>
          <w:b/>
          <w:sz w:val="20"/>
          <w:szCs w:val="20"/>
          <w:lang w:val="en-GB"/>
        </w:rPr>
      </w:pPr>
    </w:p>
    <w:p w14:paraId="4C40102C" w14:textId="77777777" w:rsidR="00670079" w:rsidRDefault="008321A2">
      <w:pPr>
        <w:pStyle w:val="Standard"/>
        <w:jc w:val="center"/>
      </w:pPr>
      <w:r>
        <w:rPr>
          <w:rFonts w:ascii="Myriad Pro" w:hAnsi="Myriad Pro"/>
          <w:sz w:val="20"/>
          <w:szCs w:val="20"/>
          <w:lang w:val="en-GB"/>
        </w:rPr>
        <w:t>Riga</w:t>
      </w:r>
    </w:p>
    <w:p w14:paraId="50B9529B" w14:textId="77777777" w:rsidR="00670079" w:rsidRDefault="008321A2">
      <w:pPr>
        <w:pStyle w:val="Standard"/>
        <w:jc w:val="center"/>
      </w:pPr>
      <w:r>
        <w:rPr>
          <w:rFonts w:ascii="Myriad Pro" w:hAnsi="Myriad Pro"/>
          <w:sz w:val="20"/>
          <w:szCs w:val="20"/>
          <w:lang w:val="en-GB"/>
        </w:rPr>
        <w:t xml:space="preserve">Dated </w:t>
      </w: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r>
        <w:rPr>
          <w:rFonts w:ascii="Myriad Pro" w:hAnsi="Myriad Pro"/>
          <w:sz w:val="20"/>
          <w:szCs w:val="20"/>
          <w:lang w:val="en-GB"/>
        </w:rPr>
        <w:t xml:space="preserve"> </w:t>
      </w: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r>
        <w:rPr>
          <w:rFonts w:ascii="Myriad Pro" w:hAnsi="Myriad Pro"/>
          <w:sz w:val="20"/>
          <w:szCs w:val="20"/>
          <w:lang w:val="en-GB"/>
        </w:rPr>
        <w:t xml:space="preserve"> 2020</w:t>
      </w:r>
    </w:p>
    <w:p w14:paraId="70A2F05A" w14:textId="77777777" w:rsidR="00670079" w:rsidRDefault="008321A2">
      <w:pPr>
        <w:pStyle w:val="Standard"/>
        <w:pageBreakBefore/>
        <w:suppressAutoHyphens w:val="0"/>
        <w:jc w:val="center"/>
      </w:pPr>
      <w:r>
        <w:rPr>
          <w:rFonts w:ascii="Myriad Pro" w:hAnsi="Myriad Pro"/>
          <w:b/>
          <w:sz w:val="20"/>
          <w:szCs w:val="20"/>
          <w:lang w:val="en-GB"/>
        </w:rPr>
        <w:lastRenderedPageBreak/>
        <w:t>TABLE OF CONTENTS</w:t>
      </w:r>
    </w:p>
    <w:p w14:paraId="35EBAA0D" w14:textId="77777777" w:rsidR="00670079" w:rsidRDefault="008321A2">
      <w:pPr>
        <w:pStyle w:val="Contents1"/>
        <w:tabs>
          <w:tab w:val="right" w:leader="dot" w:pos="8296"/>
        </w:tabs>
      </w:pPr>
      <w:r>
        <w:fldChar w:fldCharType="begin"/>
      </w:r>
      <w:r>
        <w:instrText xml:space="preserve"> TOC \o "1-3" \u \h </w:instrText>
      </w:r>
      <w:r>
        <w:fldChar w:fldCharType="separate"/>
      </w:r>
      <w:hyperlink w:anchor="_Toc48824192" w:history="1">
        <w:r>
          <w:rPr>
            <w:rFonts w:ascii="Myriad Pro" w:hAnsi="Myriad Pro"/>
            <w:b/>
            <w:lang w:val="en-GB"/>
          </w:rPr>
          <w:t>Section I. Definitions and Interpretation</w:t>
        </w:r>
      </w:hyperlink>
      <w:hyperlink w:anchor="_Toc48824192" w:history="1">
        <w:r>
          <w:tab/>
          <w:t>3</w:t>
        </w:r>
      </w:hyperlink>
    </w:p>
    <w:p w14:paraId="2CE78A38" w14:textId="77777777" w:rsidR="00670079" w:rsidRDefault="00B02A3C">
      <w:pPr>
        <w:pStyle w:val="Contents1"/>
        <w:tabs>
          <w:tab w:val="right" w:leader="dot" w:pos="8296"/>
        </w:tabs>
      </w:pPr>
      <w:hyperlink w:anchor="_Toc48824193" w:history="1">
        <w:r w:rsidR="008321A2">
          <w:rPr>
            <w:rFonts w:ascii="Myriad Pro" w:hAnsi="Myriad Pro"/>
            <w:b/>
            <w:lang w:val="en-GB"/>
          </w:rPr>
          <w:t>Section II. General terms and conditions</w:t>
        </w:r>
      </w:hyperlink>
      <w:hyperlink w:anchor="_Toc48824193" w:history="1">
        <w:r w:rsidR="008321A2">
          <w:tab/>
          <w:t>4</w:t>
        </w:r>
      </w:hyperlink>
    </w:p>
    <w:p w14:paraId="49AE437C" w14:textId="77777777" w:rsidR="00670079" w:rsidRDefault="00B02A3C">
      <w:pPr>
        <w:pStyle w:val="Contents1"/>
        <w:tabs>
          <w:tab w:val="right" w:leader="dot" w:pos="8296"/>
        </w:tabs>
      </w:pPr>
      <w:hyperlink w:anchor="_Toc48824194" w:history="1">
        <w:r w:rsidR="008321A2">
          <w:rPr>
            <w:rFonts w:ascii="Myriad Pro" w:hAnsi="Myriad Pro"/>
            <w:b/>
            <w:lang w:val="en-GB"/>
          </w:rPr>
          <w:t>Section III. Responsibilities of Principal</w:t>
        </w:r>
      </w:hyperlink>
      <w:hyperlink w:anchor="_Toc48824194" w:history="1">
        <w:r w:rsidR="008321A2">
          <w:tab/>
          <w:t>5</w:t>
        </w:r>
      </w:hyperlink>
    </w:p>
    <w:p w14:paraId="3D5FCE47" w14:textId="77777777" w:rsidR="00670079" w:rsidRDefault="00B02A3C">
      <w:pPr>
        <w:pStyle w:val="Contents1"/>
        <w:tabs>
          <w:tab w:val="right" w:leader="dot" w:pos="8296"/>
        </w:tabs>
      </w:pPr>
      <w:hyperlink w:anchor="_Toc48824195" w:history="1">
        <w:r w:rsidR="008321A2">
          <w:rPr>
            <w:rFonts w:ascii="Myriad Pro" w:hAnsi="Myriad Pro"/>
            <w:b/>
            <w:lang w:val="en-GB"/>
          </w:rPr>
          <w:t>Section IV. Responsibilities of Contractor</w:t>
        </w:r>
      </w:hyperlink>
      <w:hyperlink w:anchor="_Toc48824195" w:history="1">
        <w:r w:rsidR="008321A2">
          <w:tab/>
          <w:t>5</w:t>
        </w:r>
      </w:hyperlink>
    </w:p>
    <w:p w14:paraId="1F7958A8" w14:textId="77777777" w:rsidR="00670079" w:rsidRDefault="00B02A3C">
      <w:pPr>
        <w:pStyle w:val="Contents1"/>
        <w:tabs>
          <w:tab w:val="right" w:leader="dot" w:pos="8296"/>
        </w:tabs>
      </w:pPr>
      <w:hyperlink w:anchor="_Toc48824196" w:history="1">
        <w:r w:rsidR="008321A2">
          <w:rPr>
            <w:rFonts w:ascii="Myriad Pro" w:hAnsi="Myriad Pro"/>
            <w:b/>
            <w:lang w:val="en-GB"/>
          </w:rPr>
          <w:t>Section V. Representations and Warranties</w:t>
        </w:r>
      </w:hyperlink>
      <w:hyperlink w:anchor="_Toc48824196" w:history="1">
        <w:r w:rsidR="008321A2">
          <w:tab/>
          <w:t>10</w:t>
        </w:r>
      </w:hyperlink>
    </w:p>
    <w:p w14:paraId="0D4AD6DD" w14:textId="77777777" w:rsidR="00670079" w:rsidRDefault="00B02A3C">
      <w:pPr>
        <w:pStyle w:val="Contents1"/>
        <w:tabs>
          <w:tab w:val="right" w:leader="dot" w:pos="8296"/>
        </w:tabs>
      </w:pPr>
      <w:hyperlink w:anchor="_Toc48824197" w:history="1">
        <w:r w:rsidR="008321A2">
          <w:rPr>
            <w:rFonts w:ascii="Myriad Pro" w:hAnsi="Myriad Pro"/>
            <w:b/>
            <w:lang w:val="en-GB"/>
          </w:rPr>
          <w:t>Section VI. Fee and Payment</w:t>
        </w:r>
      </w:hyperlink>
      <w:hyperlink w:anchor="_Toc48824197" w:history="1">
        <w:r w:rsidR="008321A2">
          <w:tab/>
          <w:t>11</w:t>
        </w:r>
      </w:hyperlink>
    </w:p>
    <w:p w14:paraId="0B2187BF" w14:textId="77777777" w:rsidR="00670079" w:rsidRDefault="00B02A3C">
      <w:pPr>
        <w:pStyle w:val="Contents1"/>
        <w:tabs>
          <w:tab w:val="right" w:leader="dot" w:pos="8296"/>
        </w:tabs>
      </w:pPr>
      <w:hyperlink w:anchor="_Toc48824198" w:history="1">
        <w:r w:rsidR="008321A2">
          <w:rPr>
            <w:rFonts w:ascii="Myriad Pro" w:hAnsi="Myriad Pro"/>
            <w:b/>
            <w:lang w:val="en-GB"/>
          </w:rPr>
          <w:t>Section VII. Commencement of Services, remedying of Defects and acceptance</w:t>
        </w:r>
      </w:hyperlink>
      <w:hyperlink w:anchor="_Toc48824198" w:history="1">
        <w:r w:rsidR="008321A2">
          <w:tab/>
          <w:t>13</w:t>
        </w:r>
      </w:hyperlink>
    </w:p>
    <w:p w14:paraId="20616B5A" w14:textId="77777777" w:rsidR="00670079" w:rsidRDefault="00B02A3C">
      <w:pPr>
        <w:pStyle w:val="Contents1"/>
        <w:tabs>
          <w:tab w:val="right" w:leader="dot" w:pos="8296"/>
        </w:tabs>
      </w:pPr>
      <w:hyperlink w:anchor="_Toc48824199" w:history="1">
        <w:r w:rsidR="008321A2">
          <w:rPr>
            <w:rFonts w:ascii="Myriad Pro" w:hAnsi="Myriad Pro"/>
            <w:b/>
            <w:lang w:val="en-GB"/>
          </w:rPr>
          <w:t>Section VIII. Intellectual Property Rights</w:t>
        </w:r>
      </w:hyperlink>
      <w:hyperlink w:anchor="_Toc48824199" w:history="1">
        <w:r w:rsidR="008321A2">
          <w:tab/>
          <w:t>14</w:t>
        </w:r>
      </w:hyperlink>
    </w:p>
    <w:p w14:paraId="546021AD" w14:textId="77777777" w:rsidR="00670079" w:rsidRDefault="00B02A3C">
      <w:pPr>
        <w:pStyle w:val="Contents1"/>
        <w:tabs>
          <w:tab w:val="right" w:leader="dot" w:pos="8296"/>
        </w:tabs>
      </w:pPr>
      <w:hyperlink w:anchor="_Toc48824200" w:history="1">
        <w:r w:rsidR="008321A2">
          <w:rPr>
            <w:rFonts w:ascii="Myriad Pro" w:hAnsi="Myriad Pro"/>
            <w:b/>
            <w:lang w:val="en-GB"/>
          </w:rPr>
          <w:t>Section IX. Termination and suspension</w:t>
        </w:r>
      </w:hyperlink>
      <w:hyperlink w:anchor="_Toc48824200" w:history="1">
        <w:r w:rsidR="008321A2">
          <w:tab/>
          <w:t>17</w:t>
        </w:r>
      </w:hyperlink>
    </w:p>
    <w:p w14:paraId="06F8DCB7" w14:textId="77777777" w:rsidR="00670079" w:rsidRDefault="00B02A3C">
      <w:pPr>
        <w:pStyle w:val="Contents1"/>
        <w:tabs>
          <w:tab w:val="right" w:leader="dot" w:pos="8296"/>
        </w:tabs>
      </w:pPr>
      <w:hyperlink w:anchor="_Toc48824201" w:history="1">
        <w:r w:rsidR="008321A2">
          <w:rPr>
            <w:rFonts w:ascii="Myriad Pro" w:hAnsi="Myriad Pro"/>
            <w:b/>
            <w:lang w:val="en-GB"/>
          </w:rPr>
          <w:t>Section X. Liability</w:t>
        </w:r>
      </w:hyperlink>
      <w:hyperlink w:anchor="_Toc48824201" w:history="1">
        <w:r w:rsidR="008321A2">
          <w:tab/>
          <w:t>19</w:t>
        </w:r>
      </w:hyperlink>
    </w:p>
    <w:p w14:paraId="14381D6B" w14:textId="77777777" w:rsidR="00670079" w:rsidRDefault="00B02A3C">
      <w:pPr>
        <w:pStyle w:val="Contents1"/>
        <w:tabs>
          <w:tab w:val="right" w:leader="dot" w:pos="8296"/>
        </w:tabs>
      </w:pPr>
      <w:hyperlink w:anchor="_Toc48824202" w:history="1">
        <w:r w:rsidR="008321A2">
          <w:rPr>
            <w:rFonts w:ascii="Myriad Pro" w:hAnsi="Myriad Pro"/>
            <w:b/>
            <w:lang w:val="en-GB"/>
          </w:rPr>
          <w:t>Section XI. Performance guarantee</w:t>
        </w:r>
      </w:hyperlink>
      <w:hyperlink w:anchor="_Toc48824202" w:history="1">
        <w:r w:rsidR="008321A2">
          <w:tab/>
          <w:t>21</w:t>
        </w:r>
      </w:hyperlink>
    </w:p>
    <w:p w14:paraId="47CD498B" w14:textId="77777777" w:rsidR="00670079" w:rsidRDefault="00B02A3C">
      <w:pPr>
        <w:pStyle w:val="Contents1"/>
        <w:tabs>
          <w:tab w:val="right" w:leader="dot" w:pos="8296"/>
        </w:tabs>
      </w:pPr>
      <w:hyperlink w:anchor="_Toc48824203" w:history="1">
        <w:r w:rsidR="008321A2">
          <w:rPr>
            <w:rFonts w:ascii="Myriad Pro" w:hAnsi="Myriad Pro"/>
            <w:b/>
            <w:lang w:val="en-GB"/>
          </w:rPr>
          <w:t>Section XI. Force Majeure</w:t>
        </w:r>
      </w:hyperlink>
      <w:hyperlink w:anchor="_Toc48824203" w:history="1">
        <w:r w:rsidR="008321A2">
          <w:tab/>
          <w:t>21</w:t>
        </w:r>
      </w:hyperlink>
    </w:p>
    <w:p w14:paraId="298B31C3" w14:textId="77777777" w:rsidR="00670079" w:rsidRDefault="00B02A3C">
      <w:pPr>
        <w:pStyle w:val="Contents1"/>
        <w:tabs>
          <w:tab w:val="right" w:leader="dot" w:pos="8296"/>
        </w:tabs>
      </w:pPr>
      <w:hyperlink w:anchor="_Toc48824204" w:history="1">
        <w:r w:rsidR="008321A2">
          <w:rPr>
            <w:rFonts w:ascii="Myriad Pro" w:hAnsi="Myriad Pro"/>
            <w:b/>
            <w:lang w:val="en-GB"/>
          </w:rPr>
          <w:t>Secion XIII. Confidentiality</w:t>
        </w:r>
      </w:hyperlink>
      <w:hyperlink w:anchor="_Toc48824204" w:history="1">
        <w:r w:rsidR="008321A2">
          <w:tab/>
          <w:t>21</w:t>
        </w:r>
      </w:hyperlink>
    </w:p>
    <w:p w14:paraId="5C00DEA1" w14:textId="77777777" w:rsidR="00670079" w:rsidRDefault="00B02A3C">
      <w:pPr>
        <w:pStyle w:val="Contents1"/>
        <w:tabs>
          <w:tab w:val="right" w:leader="dot" w:pos="8296"/>
        </w:tabs>
      </w:pPr>
      <w:hyperlink w:anchor="_Toc48824205" w:history="1">
        <w:r w:rsidR="008321A2">
          <w:rPr>
            <w:rFonts w:ascii="Myriad Pro" w:hAnsi="Myriad Pro"/>
            <w:b/>
            <w:lang w:val="en-GB"/>
          </w:rPr>
          <w:t>Section XIV. Right to Audit</w:t>
        </w:r>
      </w:hyperlink>
      <w:hyperlink w:anchor="_Toc48824205" w:history="1">
        <w:r w:rsidR="008321A2">
          <w:tab/>
          <w:t>23</w:t>
        </w:r>
      </w:hyperlink>
    </w:p>
    <w:p w14:paraId="2869A9B2" w14:textId="77777777" w:rsidR="00670079" w:rsidRDefault="00B02A3C">
      <w:pPr>
        <w:pStyle w:val="Contents1"/>
        <w:tabs>
          <w:tab w:val="right" w:leader="dot" w:pos="8296"/>
        </w:tabs>
      </w:pPr>
      <w:hyperlink w:anchor="_Toc48824206" w:history="1">
        <w:r w:rsidR="008321A2">
          <w:rPr>
            <w:rFonts w:ascii="Myriad Pro" w:hAnsi="Myriad Pro"/>
            <w:b/>
            <w:lang w:val="en-GB"/>
          </w:rPr>
          <w:t>Section XV. On-the-spot-visits</w:t>
        </w:r>
      </w:hyperlink>
      <w:hyperlink w:anchor="_Toc48824206" w:history="1">
        <w:r w:rsidR="008321A2">
          <w:tab/>
          <w:t>23</w:t>
        </w:r>
      </w:hyperlink>
    </w:p>
    <w:p w14:paraId="789FD805" w14:textId="77777777" w:rsidR="00670079" w:rsidRDefault="00B02A3C">
      <w:pPr>
        <w:pStyle w:val="Contents1"/>
        <w:tabs>
          <w:tab w:val="right" w:leader="dot" w:pos="8296"/>
        </w:tabs>
      </w:pPr>
      <w:hyperlink w:anchor="_Toc48824207" w:history="1">
        <w:r w:rsidR="008321A2">
          <w:rPr>
            <w:rFonts w:ascii="Myriad Pro" w:hAnsi="Myriad Pro"/>
            <w:b/>
            <w:lang w:val="en-GB"/>
          </w:rPr>
          <w:t>Section XVI. Governing Law and Resolution of Disputes</w:t>
        </w:r>
      </w:hyperlink>
      <w:hyperlink w:anchor="_Toc48824207" w:history="1">
        <w:r w:rsidR="008321A2">
          <w:tab/>
          <w:t>24</w:t>
        </w:r>
      </w:hyperlink>
    </w:p>
    <w:p w14:paraId="272F2729" w14:textId="77777777" w:rsidR="00670079" w:rsidRDefault="00B02A3C">
      <w:pPr>
        <w:pStyle w:val="Contents1"/>
        <w:tabs>
          <w:tab w:val="right" w:leader="dot" w:pos="8296"/>
        </w:tabs>
      </w:pPr>
      <w:hyperlink w:anchor="_Toc48824208" w:history="1">
        <w:r w:rsidR="008321A2">
          <w:rPr>
            <w:rFonts w:ascii="Myriad Pro" w:hAnsi="Myriad Pro"/>
            <w:b/>
            <w:lang w:val="en-GB"/>
          </w:rPr>
          <w:t>Section XVIII. Miscellaneous provisions</w:t>
        </w:r>
      </w:hyperlink>
      <w:hyperlink w:anchor="_Toc48824208" w:history="1">
        <w:r w:rsidR="008321A2">
          <w:tab/>
          <w:t>24</w:t>
        </w:r>
      </w:hyperlink>
    </w:p>
    <w:p w14:paraId="56FE26BC" w14:textId="77777777" w:rsidR="00670079" w:rsidRDefault="00B02A3C">
      <w:pPr>
        <w:pStyle w:val="Contents1"/>
        <w:tabs>
          <w:tab w:val="right" w:leader="dot" w:pos="8296"/>
        </w:tabs>
      </w:pPr>
      <w:hyperlink w:anchor="_Toc48824209" w:history="1">
        <w:r w:rsidR="008321A2">
          <w:rPr>
            <w:rFonts w:ascii="Myriad Pro" w:hAnsi="Myriad Pro"/>
            <w:b/>
            <w:lang w:val="en-GB"/>
          </w:rPr>
          <w:t>Annex B: Technical Specification</w:t>
        </w:r>
      </w:hyperlink>
      <w:hyperlink w:anchor="_Toc48824209" w:history="1">
        <w:r w:rsidR="008321A2">
          <w:tab/>
          <w:t>29</w:t>
        </w:r>
      </w:hyperlink>
    </w:p>
    <w:p w14:paraId="6F20E824" w14:textId="77777777" w:rsidR="00670079" w:rsidRDefault="00B02A3C">
      <w:pPr>
        <w:pStyle w:val="Contents1"/>
        <w:tabs>
          <w:tab w:val="right" w:leader="dot" w:pos="8296"/>
        </w:tabs>
      </w:pPr>
      <w:hyperlink w:anchor="_Toc48824210" w:history="1">
        <w:r w:rsidR="008321A2">
          <w:rPr>
            <w:rFonts w:ascii="Myriad Pro" w:hAnsi="Myriad Pro"/>
            <w:b/>
            <w:lang w:val="en-GB"/>
          </w:rPr>
          <w:t>Annex C: Schedule of Services</w:t>
        </w:r>
      </w:hyperlink>
      <w:hyperlink w:anchor="_Toc48824210" w:history="1">
        <w:r w:rsidR="008321A2">
          <w:tab/>
          <w:t>30</w:t>
        </w:r>
      </w:hyperlink>
    </w:p>
    <w:p w14:paraId="5C7691DB" w14:textId="77777777" w:rsidR="00670079" w:rsidRDefault="00B02A3C">
      <w:pPr>
        <w:pStyle w:val="Contents1"/>
        <w:tabs>
          <w:tab w:val="right" w:leader="dot" w:pos="8296"/>
        </w:tabs>
      </w:pPr>
      <w:hyperlink w:anchor="_Toc48824211" w:history="1">
        <w:r w:rsidR="008321A2">
          <w:rPr>
            <w:rFonts w:ascii="Myriad Pro" w:hAnsi="Myriad Pro"/>
            <w:b/>
            <w:lang w:val="en-GB"/>
          </w:rPr>
          <w:t>Annex D: Fee and Payment Schedule</w:t>
        </w:r>
      </w:hyperlink>
      <w:hyperlink w:anchor="_Toc48824211" w:history="1">
        <w:r w:rsidR="008321A2">
          <w:tab/>
          <w:t>31</w:t>
        </w:r>
      </w:hyperlink>
    </w:p>
    <w:p w14:paraId="4BC6643C" w14:textId="77777777" w:rsidR="00670079" w:rsidRDefault="00B02A3C">
      <w:pPr>
        <w:pStyle w:val="Contents1"/>
        <w:tabs>
          <w:tab w:val="right" w:leader="dot" w:pos="8296"/>
        </w:tabs>
      </w:pPr>
      <w:hyperlink w:anchor="_Toc48824212" w:history="1">
        <w:r w:rsidR="008321A2">
          <w:rPr>
            <w:rFonts w:ascii="Myriad Pro" w:hAnsi="Myriad Pro"/>
            <w:b/>
            <w:lang w:val="en-GB"/>
          </w:rPr>
          <w:t>Annex E: List of approved Sub-Conractors and Staff</w:t>
        </w:r>
      </w:hyperlink>
      <w:hyperlink w:anchor="_Toc48824212" w:history="1">
        <w:r w:rsidR="008321A2">
          <w:tab/>
          <w:t>32</w:t>
        </w:r>
      </w:hyperlink>
    </w:p>
    <w:p w14:paraId="15003E4C" w14:textId="77777777" w:rsidR="00670079" w:rsidRDefault="00B02A3C">
      <w:pPr>
        <w:pStyle w:val="Contents1"/>
        <w:tabs>
          <w:tab w:val="right" w:leader="dot" w:pos="8296"/>
        </w:tabs>
      </w:pPr>
      <w:hyperlink w:anchor="_Toc48824213" w:history="1">
        <w:r w:rsidR="008321A2">
          <w:rPr>
            <w:rFonts w:ascii="Myriad Pro" w:hAnsi="Myriad Pro"/>
            <w:b/>
            <w:bCs/>
            <w:lang w:val="en-GB"/>
          </w:rPr>
          <w:t>Annex F:</w:t>
        </w:r>
      </w:hyperlink>
      <w:hyperlink w:anchor="_Toc48824213" w:history="1">
        <w:r w:rsidR="008321A2">
          <w:rPr>
            <w:rFonts w:ascii="Myriad Pro" w:hAnsi="Myriad Pro"/>
            <w:lang w:val="en-GB"/>
          </w:rPr>
          <w:t xml:space="preserve"> </w:t>
        </w:r>
      </w:hyperlink>
      <w:hyperlink w:anchor="_Toc48824213" w:history="1">
        <w:r w:rsidR="008321A2">
          <w:rPr>
            <w:rFonts w:ascii="Myriad Pro" w:hAnsi="Myriad Pro"/>
            <w:b/>
            <w:lang w:val="en-GB"/>
          </w:rPr>
          <w:t>Form of Provisional Completion Deed</w:t>
        </w:r>
      </w:hyperlink>
      <w:hyperlink w:anchor="_Toc48824213" w:history="1">
        <w:r w:rsidR="008321A2">
          <w:tab/>
          <w:t>33</w:t>
        </w:r>
      </w:hyperlink>
    </w:p>
    <w:p w14:paraId="45629DAF" w14:textId="77777777" w:rsidR="00670079" w:rsidRDefault="00B02A3C">
      <w:pPr>
        <w:pStyle w:val="Contents1"/>
        <w:tabs>
          <w:tab w:val="right" w:leader="dot" w:pos="8296"/>
        </w:tabs>
      </w:pPr>
      <w:hyperlink w:anchor="_Toc48824214" w:history="1">
        <w:r w:rsidR="008321A2">
          <w:rPr>
            <w:rFonts w:ascii="Myriad Pro" w:hAnsi="Myriad Pro"/>
            <w:b/>
            <w:lang w:val="en-GB"/>
          </w:rPr>
          <w:t>Annex G: Form of Provisional Acceptance Deed</w:t>
        </w:r>
      </w:hyperlink>
      <w:hyperlink w:anchor="_Toc48824214" w:history="1">
        <w:r w:rsidR="008321A2">
          <w:tab/>
          <w:t>34</w:t>
        </w:r>
      </w:hyperlink>
    </w:p>
    <w:p w14:paraId="734825A0" w14:textId="77777777" w:rsidR="00670079" w:rsidRDefault="00B02A3C">
      <w:pPr>
        <w:pStyle w:val="Contents1"/>
        <w:tabs>
          <w:tab w:val="right" w:leader="dot" w:pos="8296"/>
        </w:tabs>
      </w:pPr>
      <w:hyperlink w:anchor="_Toc48824215" w:history="1">
        <w:r w:rsidR="008321A2">
          <w:rPr>
            <w:rFonts w:ascii="Myriad Pro" w:hAnsi="Myriad Pro"/>
            <w:b/>
            <w:lang w:val="en-GB"/>
          </w:rPr>
          <w:t>Annex H: Form of Final Acceptance Deed</w:t>
        </w:r>
      </w:hyperlink>
      <w:hyperlink w:anchor="_Toc48824215" w:history="1">
        <w:r w:rsidR="008321A2">
          <w:tab/>
          <w:t>35</w:t>
        </w:r>
      </w:hyperlink>
    </w:p>
    <w:p w14:paraId="31D87046" w14:textId="77777777" w:rsidR="00670079" w:rsidRDefault="00B02A3C">
      <w:pPr>
        <w:pStyle w:val="Contents1"/>
        <w:tabs>
          <w:tab w:val="right" w:leader="dot" w:pos="8296"/>
        </w:tabs>
      </w:pPr>
      <w:hyperlink w:anchor="_Toc48824216" w:history="1">
        <w:r w:rsidR="008321A2">
          <w:rPr>
            <w:rFonts w:ascii="Myriad Pro" w:hAnsi="Myriad Pro"/>
            <w:b/>
            <w:lang w:val="en-GB"/>
          </w:rPr>
          <w:t>Annex K: Contractor’s Proposal</w:t>
        </w:r>
      </w:hyperlink>
      <w:hyperlink w:anchor="_Toc48824216" w:history="1">
        <w:r w:rsidR="008321A2">
          <w:tab/>
          <w:t>39</w:t>
        </w:r>
      </w:hyperlink>
    </w:p>
    <w:p w14:paraId="5757FEBA" w14:textId="77777777" w:rsidR="00670079" w:rsidRDefault="008321A2">
      <w:pPr>
        <w:pStyle w:val="Standard"/>
        <w:tabs>
          <w:tab w:val="left" w:pos="2552"/>
        </w:tabs>
        <w:rPr>
          <w:rFonts w:ascii="Myriad Pro" w:hAnsi="Myriad Pro"/>
          <w:sz w:val="20"/>
          <w:szCs w:val="20"/>
          <w:lang w:val="en-GB"/>
        </w:rPr>
      </w:pPr>
      <w:r>
        <w:fldChar w:fldCharType="end"/>
      </w:r>
    </w:p>
    <w:p w14:paraId="65D4027B" w14:textId="77777777" w:rsidR="00670079" w:rsidRDefault="008321A2">
      <w:pPr>
        <w:pStyle w:val="Standard"/>
        <w:pageBreakBefore/>
        <w:jc w:val="center"/>
      </w:pPr>
      <w:r>
        <w:rPr>
          <w:rFonts w:ascii="Myriad Pro" w:hAnsi="Myriad Pro"/>
          <w:b/>
          <w:sz w:val="20"/>
          <w:szCs w:val="20"/>
          <w:lang w:val="en-GB"/>
        </w:rPr>
        <w:lastRenderedPageBreak/>
        <w:t>SERVICES AGREEMENT</w:t>
      </w:r>
    </w:p>
    <w:p w14:paraId="11700B84" w14:textId="77777777" w:rsidR="00670079" w:rsidRDefault="00670079">
      <w:pPr>
        <w:pStyle w:val="Standard"/>
        <w:jc w:val="both"/>
        <w:rPr>
          <w:rFonts w:ascii="Myriad Pro" w:hAnsi="Myriad Pro"/>
          <w:sz w:val="20"/>
          <w:szCs w:val="20"/>
          <w:lang w:val="en-GB"/>
        </w:rPr>
      </w:pPr>
    </w:p>
    <w:p w14:paraId="127690D6" w14:textId="77777777" w:rsidR="00670079" w:rsidRDefault="008321A2">
      <w:pPr>
        <w:pStyle w:val="Standard"/>
        <w:jc w:val="both"/>
      </w:pPr>
      <w:r>
        <w:rPr>
          <w:rFonts w:ascii="Myriad Pro" w:hAnsi="Myriad Pro"/>
          <w:sz w:val="20"/>
          <w:szCs w:val="20"/>
          <w:lang w:val="en-GB"/>
        </w:rPr>
        <w:t>This SERVICES AGREEMENT (the “</w:t>
      </w:r>
      <w:r>
        <w:rPr>
          <w:rFonts w:ascii="Myriad Pro" w:hAnsi="Myriad Pro"/>
          <w:sz w:val="20"/>
          <w:szCs w:val="20"/>
          <w:u w:val="single"/>
          <w:lang w:val="en-GB"/>
        </w:rPr>
        <w:t>Agreement</w:t>
      </w:r>
      <w:r>
        <w:rPr>
          <w:rFonts w:ascii="Myriad Pro" w:hAnsi="Myriad Pro"/>
          <w:sz w:val="20"/>
          <w:szCs w:val="20"/>
          <w:lang w:val="en-GB"/>
        </w:rPr>
        <w:t xml:space="preserve">”), together with all Annexes thereto, is entered into in Riga, on </w:t>
      </w:r>
      <w:r>
        <w:rPr>
          <w:rFonts w:ascii="Myriad Pro" w:hAnsi="Myriad Pro"/>
          <w:sz w:val="20"/>
          <w:szCs w:val="20"/>
          <w:shd w:val="clear" w:color="auto" w:fill="FBE4D5"/>
          <w:lang w:val="en-GB"/>
        </w:rPr>
        <w:t xml:space="preserve">[•][•] </w:t>
      </w:r>
      <w:r>
        <w:rPr>
          <w:rFonts w:ascii="Myriad Pro" w:hAnsi="Myriad Pro"/>
          <w:sz w:val="20"/>
          <w:szCs w:val="20"/>
          <w:lang w:val="en-GB"/>
        </w:rPr>
        <w:t>of the year 2020 (the “</w:t>
      </w:r>
      <w:r>
        <w:rPr>
          <w:rFonts w:ascii="Myriad Pro" w:hAnsi="Myriad Pro"/>
          <w:sz w:val="20"/>
          <w:szCs w:val="20"/>
          <w:u w:val="single"/>
          <w:lang w:val="en-GB"/>
        </w:rPr>
        <w:t>Commencement Date</w:t>
      </w:r>
      <w:r>
        <w:rPr>
          <w:rFonts w:ascii="Myriad Pro" w:hAnsi="Myriad Pro"/>
          <w:sz w:val="20"/>
          <w:szCs w:val="20"/>
          <w:lang w:val="en-GB"/>
        </w:rPr>
        <w:t>”) by and between:</w:t>
      </w:r>
      <w:r>
        <w:rPr>
          <w:rFonts w:ascii="Myriad Pro" w:hAnsi="Myriad Pro"/>
          <w:sz w:val="20"/>
          <w:szCs w:val="20"/>
          <w:lang w:val="en-GB"/>
        </w:rPr>
        <w:tab/>
      </w:r>
    </w:p>
    <w:p w14:paraId="699F18F6" w14:textId="77777777" w:rsidR="00670079" w:rsidRDefault="008321A2">
      <w:pPr>
        <w:pStyle w:val="Standard"/>
        <w:jc w:val="both"/>
      </w:pPr>
      <w:bookmarkStart w:id="1" w:name="_Hlk479080585"/>
      <w:r>
        <w:rPr>
          <w:rFonts w:ascii="Myriad Pro" w:hAnsi="Myriad Pro"/>
          <w:b/>
          <w:sz w:val="20"/>
          <w:szCs w:val="20"/>
          <w:lang w:val="en-GB"/>
        </w:rPr>
        <w:t>RB Rail AS</w:t>
      </w:r>
      <w:r>
        <w:rPr>
          <w:rFonts w:ascii="Myriad Pro" w:hAnsi="Myriad Pro"/>
          <w:sz w:val="20"/>
          <w:szCs w:val="20"/>
          <w:lang w:val="en-GB"/>
        </w:rPr>
        <w:t>, a joint stock company registered in the Latvian Commercial Register registration No 40103845025, legal address at Krišjāņa Valdemāra iela 8-7, Riga, LV-1010, Latvia (the “</w:t>
      </w:r>
      <w:r>
        <w:rPr>
          <w:rFonts w:ascii="Myriad Pro" w:hAnsi="Myriad Pro"/>
          <w:sz w:val="20"/>
          <w:szCs w:val="20"/>
          <w:u w:val="single"/>
          <w:lang w:val="en-GB"/>
        </w:rPr>
        <w:t>Principal</w:t>
      </w:r>
      <w:r>
        <w:rPr>
          <w:rFonts w:ascii="Myriad Pro" w:hAnsi="Myriad Pro"/>
          <w:sz w:val="20"/>
          <w:szCs w:val="20"/>
          <w:lang w:val="en-GB"/>
        </w:rPr>
        <w:t xml:space="preserve">”), represented by Management Board Member acting on the basis of the </w:t>
      </w:r>
      <w:r>
        <w:rPr>
          <w:rFonts w:ascii="Myriad Pro" w:hAnsi="Myriad Pro"/>
          <w:bCs/>
          <w:sz w:val="20"/>
          <w:szCs w:val="20"/>
          <w:lang w:val="en-GB"/>
        </w:rPr>
        <w:t>Regulations on Representation Rights dated 20 July 2020</w:t>
      </w:r>
      <w:r>
        <w:rPr>
          <w:rFonts w:ascii="Myriad Pro" w:hAnsi="Myriad Pro"/>
          <w:sz w:val="20"/>
          <w:szCs w:val="20"/>
          <w:lang w:val="en-GB"/>
        </w:rPr>
        <w:t>, on the one side</w:t>
      </w:r>
      <w:bookmarkEnd w:id="1"/>
      <w:r>
        <w:rPr>
          <w:rFonts w:ascii="Myriad Pro" w:hAnsi="Myriad Pro"/>
          <w:sz w:val="20"/>
          <w:szCs w:val="20"/>
          <w:lang w:val="en-GB"/>
        </w:rPr>
        <w:t>,</w:t>
      </w:r>
    </w:p>
    <w:p w14:paraId="178D908D" w14:textId="77777777" w:rsidR="00670079" w:rsidRDefault="008321A2">
      <w:pPr>
        <w:pStyle w:val="Standard"/>
        <w:jc w:val="both"/>
      </w:pPr>
      <w:r>
        <w:rPr>
          <w:rFonts w:ascii="Myriad Pro" w:hAnsi="Myriad Pro"/>
          <w:sz w:val="20"/>
          <w:szCs w:val="20"/>
          <w:lang w:val="en-GB"/>
        </w:rPr>
        <w:t>and</w:t>
      </w:r>
    </w:p>
    <w:p w14:paraId="2CEF3C61" w14:textId="77777777" w:rsidR="00670079" w:rsidRDefault="008321A2">
      <w:pPr>
        <w:pStyle w:val="Standard"/>
        <w:tabs>
          <w:tab w:val="left" w:pos="426"/>
        </w:tabs>
        <w:jc w:val="both"/>
      </w:pP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r>
        <w:rPr>
          <w:rFonts w:ascii="Myriad Pro" w:hAnsi="Myriad Pro"/>
          <w:sz w:val="20"/>
          <w:szCs w:val="20"/>
          <w:lang w:val="en-GB"/>
        </w:rPr>
        <w:t xml:space="preserve">, a </w:t>
      </w: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r>
        <w:rPr>
          <w:rFonts w:ascii="Myriad Pro" w:hAnsi="Myriad Pro"/>
          <w:sz w:val="20"/>
          <w:szCs w:val="20"/>
          <w:lang w:val="en-GB"/>
        </w:rPr>
        <w:t xml:space="preserve"> company organized and existing under </w:t>
      </w: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r>
        <w:rPr>
          <w:rFonts w:ascii="Myriad Pro" w:hAnsi="Myriad Pro"/>
          <w:sz w:val="20"/>
          <w:szCs w:val="20"/>
          <w:lang w:val="en-GB"/>
        </w:rPr>
        <w:t xml:space="preserve"> law, registration number with </w:t>
      </w: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r>
        <w:rPr>
          <w:rFonts w:ascii="Myriad Pro" w:hAnsi="Myriad Pro"/>
          <w:sz w:val="20"/>
          <w:szCs w:val="20"/>
          <w:lang w:val="en-GB"/>
        </w:rPr>
        <w:t xml:space="preserve">, having its registered address at </w:t>
      </w: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r>
        <w:rPr>
          <w:rFonts w:ascii="Myriad Pro" w:hAnsi="Myriad Pro"/>
          <w:sz w:val="20"/>
          <w:szCs w:val="20"/>
          <w:lang w:val="en-GB"/>
        </w:rPr>
        <w:t xml:space="preserve"> (the “</w:t>
      </w:r>
      <w:r>
        <w:rPr>
          <w:rFonts w:ascii="Myriad Pro" w:hAnsi="Myriad Pro"/>
          <w:sz w:val="20"/>
          <w:szCs w:val="20"/>
          <w:u w:val="single"/>
          <w:lang w:val="en-GB"/>
        </w:rPr>
        <w:t>Contractor</w:t>
      </w:r>
      <w:r>
        <w:rPr>
          <w:rFonts w:ascii="Myriad Pro" w:hAnsi="Myriad Pro"/>
          <w:sz w:val="20"/>
          <w:szCs w:val="20"/>
          <w:lang w:val="en-GB"/>
        </w:rPr>
        <w:t xml:space="preserve">”), represented by </w:t>
      </w: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 xml:space="preserve">] </w:t>
      </w:r>
      <w:r>
        <w:rPr>
          <w:rFonts w:ascii="Myriad Pro" w:hAnsi="Myriad Pro"/>
          <w:sz w:val="20"/>
          <w:szCs w:val="20"/>
          <w:lang w:val="en-GB"/>
        </w:rPr>
        <w:t xml:space="preserve">acting on the basis of </w:t>
      </w: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r>
        <w:rPr>
          <w:rFonts w:ascii="Myriad Pro" w:hAnsi="Myriad Pro"/>
          <w:sz w:val="20"/>
          <w:szCs w:val="20"/>
          <w:lang w:val="en-GB"/>
        </w:rPr>
        <w:t xml:space="preserve"> on the other side,</w:t>
      </w:r>
    </w:p>
    <w:p w14:paraId="70EC0FD4" w14:textId="77777777" w:rsidR="00670079" w:rsidRDefault="00670079">
      <w:pPr>
        <w:pStyle w:val="Standard"/>
        <w:tabs>
          <w:tab w:val="left" w:pos="426"/>
        </w:tabs>
        <w:jc w:val="both"/>
        <w:rPr>
          <w:rFonts w:ascii="Myriad Pro" w:hAnsi="Myriad Pro"/>
          <w:sz w:val="20"/>
          <w:szCs w:val="20"/>
          <w:lang w:val="en-GB"/>
        </w:rPr>
      </w:pPr>
    </w:p>
    <w:p w14:paraId="2B2839DE" w14:textId="77777777" w:rsidR="00670079" w:rsidRDefault="008321A2">
      <w:pPr>
        <w:pStyle w:val="Standard"/>
        <w:jc w:val="both"/>
      </w:pPr>
      <w:r>
        <w:rPr>
          <w:rFonts w:ascii="Myriad Pro" w:hAnsi="Myriad Pro"/>
          <w:caps/>
          <w:sz w:val="20"/>
          <w:szCs w:val="20"/>
          <w:lang w:val="en-GB"/>
        </w:rPr>
        <w:t>WHEREAS:</w:t>
      </w:r>
    </w:p>
    <w:p w14:paraId="4140CB3F" w14:textId="77777777" w:rsidR="00670079" w:rsidRDefault="008321A2">
      <w:pPr>
        <w:pStyle w:val="SLOlistofrecitals"/>
        <w:numPr>
          <w:ilvl w:val="1"/>
          <w:numId w:val="12"/>
        </w:numPr>
      </w:pPr>
      <w:r>
        <w:rPr>
          <w:rFonts w:ascii="Myriad Pro" w:hAnsi="Myriad Pro"/>
          <w:sz w:val="20"/>
          <w:szCs w:val="20"/>
          <w:lang w:val="en-GB"/>
        </w:rPr>
        <w:t>This Agreement is entered into under the 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according TSI INF P2-F1 criteria and European standard gauge (1435mm) on the route from Tallinn through Pärnu-Riga-Panevėžys-Kaunas to Lithuanian-Polish border, with the connection of Kaunas – Vilnius, and related railway infrastructure in accordance with the agreed route, technical parameters and time schedule;</w:t>
      </w:r>
    </w:p>
    <w:p w14:paraId="6DC2024E" w14:textId="77777777" w:rsidR="00670079" w:rsidRDefault="008321A2">
      <w:pPr>
        <w:pStyle w:val="SLOlistofrecitals"/>
        <w:numPr>
          <w:ilvl w:val="1"/>
          <w:numId w:val="12"/>
        </w:numPr>
      </w:pPr>
      <w:r>
        <w:rPr>
          <w:rFonts w:ascii="Myriad Pro" w:hAnsi="Myriad Pro"/>
          <w:sz w:val="20"/>
          <w:szCs w:val="20"/>
          <w:lang w:val="en-GB"/>
        </w:rPr>
        <w:t>The Principal has organised procurement procedure “</w:t>
      </w:r>
      <w:r>
        <w:rPr>
          <w:rFonts w:ascii="Myriad Pro" w:eastAsia="Myriad Pro" w:hAnsi="Myriad Pro" w:cs="Myriad Pro"/>
          <w:sz w:val="20"/>
          <w:szCs w:val="20"/>
          <w:shd w:val="clear" w:color="auto" w:fill="FFFFFF"/>
          <w:lang w:val="en-US"/>
        </w:rPr>
        <w:t>Reliability, availability, maintainability and safety (RAMS)consultancy services</w:t>
      </w:r>
      <w:r>
        <w:rPr>
          <w:rFonts w:ascii="Myriad Pro" w:hAnsi="Myriad Pro"/>
          <w:sz w:val="20"/>
          <w:szCs w:val="20"/>
          <w:shd w:val="clear" w:color="auto" w:fill="FFFFFF"/>
          <w:lang w:val="en-GB"/>
        </w:rPr>
        <w:t>”</w:t>
      </w:r>
      <w:r>
        <w:rPr>
          <w:rFonts w:ascii="Myriad Pro" w:hAnsi="Myriad Pro"/>
          <w:sz w:val="20"/>
          <w:szCs w:val="20"/>
          <w:lang w:val="en-GB"/>
        </w:rPr>
        <w:t xml:space="preserve"> (identification No RBR </w:t>
      </w:r>
      <w:r>
        <w:rPr>
          <w:rFonts w:ascii="Myriad Pro" w:eastAsia="Myriad Pro" w:hAnsi="Myriad Pro" w:cs="Myriad Pro"/>
          <w:bCs/>
          <w:sz w:val="20"/>
          <w:szCs w:val="20"/>
          <w:shd w:val="clear" w:color="auto" w:fill="FFFFFF"/>
          <w:lang w:val="en-GB"/>
        </w:rPr>
        <w:t>2020/12</w:t>
      </w:r>
      <w:r>
        <w:rPr>
          <w:rFonts w:ascii="Myriad Pro" w:hAnsi="Myriad Pro"/>
          <w:sz w:val="20"/>
          <w:szCs w:val="20"/>
          <w:lang w:val="en-GB"/>
        </w:rPr>
        <w:t>) (the “</w:t>
      </w:r>
      <w:r>
        <w:rPr>
          <w:rFonts w:ascii="Myriad Pro" w:hAnsi="Myriad Pro"/>
          <w:sz w:val="20"/>
          <w:szCs w:val="20"/>
          <w:u w:val="single"/>
          <w:lang w:val="en-GB"/>
        </w:rPr>
        <w:t>Procurement Procedure</w:t>
      </w:r>
      <w:r>
        <w:rPr>
          <w:rFonts w:ascii="Myriad Pro" w:hAnsi="Myriad Pro"/>
          <w:sz w:val="20"/>
          <w:szCs w:val="20"/>
          <w:lang w:val="en-GB"/>
        </w:rPr>
        <w:t>”) whereby the Contractor’s tender proposal (the “</w:t>
      </w:r>
      <w:r>
        <w:rPr>
          <w:rFonts w:ascii="Myriad Pro" w:hAnsi="Myriad Pro"/>
          <w:sz w:val="20"/>
          <w:szCs w:val="20"/>
          <w:u w:val="single"/>
          <w:lang w:val="en-GB"/>
        </w:rPr>
        <w:t>Contractor’s Proposal</w:t>
      </w:r>
      <w:r>
        <w:rPr>
          <w:rFonts w:ascii="Myriad Pro" w:hAnsi="Myriad Pro"/>
          <w:sz w:val="20"/>
          <w:szCs w:val="20"/>
          <w:lang w:val="en-GB"/>
        </w:rPr>
        <w:t>”) was selected as the winning bid;</w:t>
      </w:r>
    </w:p>
    <w:p w14:paraId="46DF630C" w14:textId="77777777" w:rsidR="00670079" w:rsidRDefault="008321A2">
      <w:pPr>
        <w:pStyle w:val="SLOlistofrecitals"/>
        <w:numPr>
          <w:ilvl w:val="1"/>
          <w:numId w:val="12"/>
        </w:numPr>
      </w:pPr>
      <w:r>
        <w:rPr>
          <w:rFonts w:ascii="Myriad Pro" w:hAnsi="Myriad Pro"/>
          <w:sz w:val="20"/>
          <w:szCs w:val="20"/>
          <w:lang w:val="en-GB"/>
        </w:rPr>
        <w:t xml:space="preserve">This Agreement is co-financed from the Connecting Europe Facility (CEF), CEF Contract No </w:t>
      </w: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r>
        <w:rPr>
          <w:rFonts w:ascii="Myriad Pro" w:hAnsi="Myriad Pro"/>
          <w:sz w:val="20"/>
          <w:szCs w:val="20"/>
          <w:lang w:val="en-GB"/>
        </w:rPr>
        <w:t>, Activity “</w:t>
      </w: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r>
        <w:rPr>
          <w:rFonts w:ascii="Myriad Pro" w:hAnsi="Myriad Pro"/>
          <w:sz w:val="20"/>
          <w:szCs w:val="20"/>
          <w:lang w:val="en-GB"/>
        </w:rPr>
        <w:t xml:space="preserve">”, Action No: </w:t>
      </w:r>
      <w:r>
        <w:rPr>
          <w:rFonts w:ascii="Myriad Pro" w:eastAsia="Myriad Pro" w:hAnsi="Myriad Pro" w:cs="Myriad Pro"/>
          <w:b/>
          <w:sz w:val="20"/>
          <w:szCs w:val="20"/>
          <w:shd w:val="clear" w:color="auto" w:fill="FBE4D5"/>
          <w:lang w:val="en-GB"/>
        </w:rPr>
        <w:t>[</w:t>
      </w:r>
      <w:r>
        <w:rPr>
          <w:rFonts w:ascii="Arial" w:eastAsia="Arial" w:hAnsi="Arial" w:cs="Arial"/>
          <w:b/>
          <w:sz w:val="20"/>
          <w:szCs w:val="20"/>
          <w:shd w:val="clear" w:color="auto" w:fill="FBE4D5"/>
          <w:lang w:val="en-GB"/>
        </w:rPr>
        <w:t>●</w:t>
      </w:r>
      <w:r>
        <w:rPr>
          <w:rFonts w:ascii="Myriad Pro" w:eastAsia="Myriad Pro,Times New Roman,Cali" w:hAnsi="Myriad Pro" w:cs="Myriad Pro,Times New Roman,Cali"/>
          <w:b/>
          <w:sz w:val="20"/>
          <w:szCs w:val="20"/>
          <w:shd w:val="clear" w:color="auto" w:fill="FBE4D5"/>
          <w:lang w:val="en-GB"/>
        </w:rPr>
        <w:t>]</w:t>
      </w:r>
      <w:r>
        <w:rPr>
          <w:rFonts w:ascii="Myriad Pro" w:hAnsi="Myriad Pro"/>
          <w:sz w:val="20"/>
          <w:szCs w:val="20"/>
          <w:lang w:val="en-GB"/>
        </w:rPr>
        <w:t>.</w:t>
      </w:r>
    </w:p>
    <w:p w14:paraId="02E78ED1" w14:textId="77777777" w:rsidR="00670079" w:rsidRDefault="008321A2">
      <w:pPr>
        <w:pStyle w:val="Heading1"/>
      </w:pPr>
      <w:bookmarkStart w:id="2" w:name="_Toc48824192"/>
      <w:r>
        <w:rPr>
          <w:rFonts w:ascii="Myriad Pro" w:hAnsi="Myriad Pro"/>
          <w:b/>
          <w:sz w:val="20"/>
          <w:szCs w:val="20"/>
          <w:lang w:val="en-GB"/>
        </w:rPr>
        <w:t>Section I. Definitions and Interpretation</w:t>
      </w:r>
      <w:bookmarkEnd w:id="2"/>
    </w:p>
    <w:p w14:paraId="085E9809" w14:textId="77777777" w:rsidR="00670079" w:rsidRDefault="008321A2">
      <w:pPr>
        <w:pStyle w:val="ListParagraph"/>
        <w:numPr>
          <w:ilvl w:val="1"/>
          <w:numId w:val="7"/>
        </w:numPr>
        <w:ind w:left="0" w:hanging="567"/>
        <w:jc w:val="both"/>
      </w:pPr>
      <w:r>
        <w:rPr>
          <w:rFonts w:ascii="Myriad Pro" w:hAnsi="Myriad Pro"/>
          <w:i/>
          <w:sz w:val="20"/>
          <w:szCs w:val="20"/>
          <w:lang w:val="en-GB"/>
        </w:rPr>
        <w:t>Definitions</w:t>
      </w:r>
      <w:r>
        <w:rPr>
          <w:rFonts w:ascii="Myriad Pro" w:hAnsi="Myriad Pro"/>
          <w:sz w:val="20"/>
          <w:szCs w:val="20"/>
          <w:lang w:val="en-GB"/>
        </w:rPr>
        <w:t>. In this Agreement, unless the context requires otherwise, all Definitions shall have the meanings as described to such terms in accordance with</w:t>
      </w:r>
      <w:r>
        <w:rPr>
          <w:rFonts w:ascii="Myriad Pro" w:hAnsi="Myriad Pro"/>
          <w:i/>
          <w:sz w:val="20"/>
          <w:szCs w:val="20"/>
          <w:lang w:val="en-GB"/>
        </w:rPr>
        <w:t xml:space="preserve"> </w:t>
      </w:r>
      <w:r>
        <w:rPr>
          <w:rFonts w:ascii="Myriad Pro" w:hAnsi="Myriad Pro"/>
          <w:i/>
          <w:sz w:val="20"/>
          <w:szCs w:val="20"/>
          <w:lang w:val="en-GB"/>
        </w:rPr>
        <w:fldChar w:fldCharType="begin"/>
      </w:r>
      <w:r>
        <w:rPr>
          <w:rFonts w:ascii="Myriad Pro" w:hAnsi="Myriad Pro"/>
          <w:i/>
          <w:sz w:val="20"/>
          <w:szCs w:val="20"/>
          <w:lang w:val="en-GB"/>
        </w:rPr>
        <w:instrText xml:space="preserve"> REF _Ref472336331 </w:instrText>
      </w:r>
      <w:r>
        <w:rPr>
          <w:rFonts w:ascii="Myriad Pro" w:hAnsi="Myriad Pro"/>
          <w:i/>
          <w:sz w:val="20"/>
          <w:szCs w:val="20"/>
          <w:lang w:val="en-GB"/>
        </w:rPr>
        <w:fldChar w:fldCharType="separate"/>
      </w:r>
      <w:r w:rsidR="0075258B">
        <w:rPr>
          <w:rFonts w:ascii="Myriad Pro" w:hAnsi="Myriad Pro"/>
          <w:b/>
          <w:bCs/>
          <w:i/>
          <w:sz w:val="20"/>
          <w:szCs w:val="20"/>
          <w:lang w:val="en-US"/>
        </w:rPr>
        <w:t>Error! Reference source not found.</w:t>
      </w:r>
      <w:r>
        <w:rPr>
          <w:rFonts w:ascii="Myriad Pro" w:hAnsi="Myriad Pro"/>
          <w:i/>
          <w:sz w:val="20"/>
          <w:szCs w:val="20"/>
          <w:lang w:val="en-GB"/>
        </w:rPr>
        <w:fldChar w:fldCharType="end"/>
      </w:r>
      <w:r>
        <w:rPr>
          <w:rFonts w:ascii="Myriad Pro" w:hAnsi="Myriad Pro"/>
          <w:i/>
          <w:sz w:val="20"/>
          <w:szCs w:val="20"/>
          <w:lang w:val="en-GB"/>
        </w:rPr>
        <w:t>.</w:t>
      </w:r>
    </w:p>
    <w:p w14:paraId="2FFB35EA" w14:textId="77777777" w:rsidR="00670079" w:rsidRDefault="008321A2">
      <w:pPr>
        <w:pStyle w:val="ListParagraph"/>
        <w:numPr>
          <w:ilvl w:val="1"/>
          <w:numId w:val="7"/>
        </w:numPr>
        <w:ind w:left="0" w:hanging="567"/>
        <w:jc w:val="both"/>
      </w:pPr>
      <w:r>
        <w:rPr>
          <w:rFonts w:ascii="Myriad Pro" w:hAnsi="Myriad Pro"/>
          <w:i/>
          <w:sz w:val="20"/>
          <w:szCs w:val="20"/>
          <w:lang w:val="en-GB"/>
        </w:rPr>
        <w:t>Interpretation</w:t>
      </w:r>
      <w:r>
        <w:rPr>
          <w:rFonts w:ascii="Myriad Pro" w:hAnsi="Myriad Pro"/>
          <w:sz w:val="20"/>
          <w:szCs w:val="20"/>
          <w:lang w:val="en-GB"/>
        </w:rPr>
        <w:t>.</w:t>
      </w:r>
    </w:p>
    <w:p w14:paraId="535015A8" w14:textId="77777777" w:rsidR="00670079" w:rsidRDefault="008321A2">
      <w:pPr>
        <w:pStyle w:val="Level2"/>
        <w:numPr>
          <w:ilvl w:val="2"/>
          <w:numId w:val="7"/>
        </w:numPr>
        <w:ind w:left="567" w:hanging="567"/>
      </w:pPr>
      <w:r>
        <w:rPr>
          <w:rFonts w:ascii="Myriad Pro" w:hAnsi="Myriad Pro"/>
          <w:sz w:val="20"/>
          <w:szCs w:val="20"/>
        </w:rPr>
        <w:t>The headings contained in this Agreement shall not be used in its interpretation.</w:t>
      </w:r>
    </w:p>
    <w:p w14:paraId="425BBFCF" w14:textId="77777777" w:rsidR="00670079" w:rsidRDefault="008321A2">
      <w:pPr>
        <w:pStyle w:val="Level2"/>
        <w:numPr>
          <w:ilvl w:val="2"/>
          <w:numId w:val="7"/>
        </w:numPr>
        <w:ind w:left="567" w:hanging="567"/>
      </w:pPr>
      <w:r>
        <w:rPr>
          <w:rFonts w:ascii="Myriad Pro" w:hAnsi="Myriad Pro"/>
          <w:sz w:val="20"/>
          <w:szCs w:val="20"/>
        </w:rPr>
        <w:t>References to the singular shall include references in the plural and vice versa, words denoting a gender shall include any other gender where the context requires, and words denoting natural persons shall include any other Persons.</w:t>
      </w:r>
    </w:p>
    <w:p w14:paraId="54DA4E67" w14:textId="77777777" w:rsidR="00670079" w:rsidRDefault="008321A2">
      <w:pPr>
        <w:pStyle w:val="Level2"/>
        <w:numPr>
          <w:ilvl w:val="2"/>
          <w:numId w:val="7"/>
        </w:numPr>
        <w:ind w:left="567" w:hanging="567"/>
      </w:pPr>
      <w:r>
        <w:rPr>
          <w:rFonts w:ascii="Myriad Pro" w:hAnsi="Myriad Pro"/>
          <w:sz w:val="20"/>
          <w:szCs w:val="20"/>
        </w:rPr>
        <w:t>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p>
    <w:p w14:paraId="55FE95F7" w14:textId="77777777" w:rsidR="00670079" w:rsidRDefault="008321A2">
      <w:pPr>
        <w:pStyle w:val="Level2"/>
        <w:numPr>
          <w:ilvl w:val="2"/>
          <w:numId w:val="7"/>
        </w:numPr>
        <w:ind w:left="567" w:hanging="567"/>
      </w:pPr>
      <w:r>
        <w:rPr>
          <w:rFonts w:ascii="Myriad Pro" w:hAnsi="Myriad Pro"/>
          <w:sz w:val="20"/>
          <w:szCs w:val="20"/>
        </w:rPr>
        <w:t>In the event there arises a conflict between provisions of the Agreement, the last provision to have been written chronologically shall take precedence.</w:t>
      </w:r>
    </w:p>
    <w:p w14:paraId="22CC08B0" w14:textId="77777777" w:rsidR="00670079" w:rsidRDefault="008321A2">
      <w:pPr>
        <w:pStyle w:val="Level2"/>
        <w:numPr>
          <w:ilvl w:val="2"/>
          <w:numId w:val="7"/>
        </w:numPr>
        <w:ind w:left="567" w:hanging="567"/>
      </w:pPr>
      <w:r>
        <w:rPr>
          <w:rFonts w:ascii="Myriad Pro" w:hAnsi="Myriad Pro"/>
          <w:sz w:val="20"/>
          <w:szCs w:val="20"/>
        </w:rPr>
        <w:t>Any reference in this Agreement to a Person acting under the direction of another Person shall not include any action that is taken in contravention of any Applicable Law or Standards, unless the relevant Person can demonstrate that an explicit instruction or direction was given to take the relevant action.</w:t>
      </w:r>
    </w:p>
    <w:p w14:paraId="08760741" w14:textId="77777777" w:rsidR="00670079" w:rsidRDefault="008321A2">
      <w:pPr>
        <w:pStyle w:val="Level2"/>
        <w:numPr>
          <w:ilvl w:val="2"/>
          <w:numId w:val="7"/>
        </w:numPr>
        <w:ind w:left="567" w:hanging="567"/>
      </w:pPr>
      <w:r>
        <w:rPr>
          <w:rFonts w:ascii="Myriad Pro" w:hAnsi="Myriad Pro"/>
          <w:sz w:val="20"/>
          <w:szCs w:val="20"/>
        </w:rPr>
        <w:lastRenderedPageBreak/>
        <w:t>Unless expressly stated to the contrary, any reference in this Agreement to the right of consent, approval or agreement shall be construed such that the relevant consent, approval or agreement shall not be unreasonably delayed or withheld. The Parties agree and acknowledge as follows:</w:t>
      </w:r>
    </w:p>
    <w:p w14:paraId="33010EBF" w14:textId="77777777" w:rsidR="00670079" w:rsidRDefault="008321A2">
      <w:pPr>
        <w:pStyle w:val="Level3"/>
        <w:numPr>
          <w:ilvl w:val="3"/>
          <w:numId w:val="7"/>
        </w:numPr>
        <w:ind w:left="1134" w:hanging="567"/>
      </w:pPr>
      <w:r>
        <w:rPr>
          <w:rFonts w:ascii="Myriad Pro" w:hAnsi="Myriad Pro"/>
          <w:sz w:val="20"/>
          <w:szCs w:val="20"/>
        </w:rPr>
        <w:t>neither Party shall be required to seek or apply for any consent, approval or agreement by any Person which would place the respective Party in breach of the Applicable Law or any Good Industry Practice; and</w:t>
      </w:r>
    </w:p>
    <w:p w14:paraId="4A9F8FD3" w14:textId="77777777" w:rsidR="00670079" w:rsidRDefault="008321A2">
      <w:pPr>
        <w:pStyle w:val="Level3"/>
        <w:numPr>
          <w:ilvl w:val="3"/>
          <w:numId w:val="7"/>
        </w:numPr>
        <w:ind w:left="1134" w:hanging="567"/>
      </w:pPr>
      <w:r>
        <w:rPr>
          <w:rFonts w:ascii="Myriad Pro" w:hAnsi="Myriad Pro"/>
          <w:sz w:val="20"/>
          <w:szCs w:val="20"/>
        </w:rPr>
        <w:t>nothing in this Agreement shall require the Principal to give or procure the giving of any consent or approval which would be contrary to the protection, safety and efficient operation of the Railway and the Project.</w:t>
      </w:r>
    </w:p>
    <w:p w14:paraId="665D74B5" w14:textId="77777777" w:rsidR="00670079" w:rsidRDefault="008321A2">
      <w:pPr>
        <w:pStyle w:val="Level2"/>
        <w:numPr>
          <w:ilvl w:val="2"/>
          <w:numId w:val="7"/>
        </w:numPr>
        <w:ind w:left="567" w:hanging="567"/>
      </w:pPr>
      <w:r>
        <w:rPr>
          <w:rFonts w:ascii="Myriad Pro" w:hAnsi="Myriad Pro"/>
          <w:sz w:val="20"/>
          <w:szCs w:val="20"/>
        </w:rPr>
        <w:t>A reference to “writing” shall include an e-mail transmission and any means of reproducing words in a tangible and permanently visible form.</w:t>
      </w:r>
    </w:p>
    <w:p w14:paraId="2A53228A" w14:textId="77777777" w:rsidR="00670079" w:rsidRDefault="008321A2">
      <w:pPr>
        <w:pStyle w:val="Level2"/>
        <w:numPr>
          <w:ilvl w:val="2"/>
          <w:numId w:val="7"/>
        </w:numPr>
        <w:ind w:left="567" w:hanging="567"/>
      </w:pPr>
      <w:r>
        <w:rPr>
          <w:rFonts w:ascii="Myriad Pro" w:hAnsi="Myriad Pro"/>
          <w:sz w:val="20"/>
          <w:szCs w:val="20"/>
        </w:rPr>
        <w:t>The words “include” and “including” are to be construed without limitation.</w:t>
      </w:r>
    </w:p>
    <w:p w14:paraId="5260D95B" w14:textId="77777777" w:rsidR="00670079" w:rsidRDefault="008321A2">
      <w:pPr>
        <w:pStyle w:val="Level2"/>
        <w:numPr>
          <w:ilvl w:val="2"/>
          <w:numId w:val="7"/>
        </w:numPr>
        <w:ind w:left="567" w:hanging="567"/>
      </w:pPr>
      <w:r>
        <w:rPr>
          <w:rFonts w:ascii="Myriad Pro" w:hAnsi="Myriad Pro"/>
          <w:sz w:val="20"/>
          <w:szCs w:val="20"/>
        </w:rPr>
        <w:t>Unless indicated otherwise, all references to “days” shall mean calendar days.</w:t>
      </w:r>
    </w:p>
    <w:p w14:paraId="687F4E00" w14:textId="77777777" w:rsidR="00670079" w:rsidRDefault="008321A2">
      <w:pPr>
        <w:pStyle w:val="Level2"/>
        <w:numPr>
          <w:ilvl w:val="2"/>
          <w:numId w:val="7"/>
        </w:numPr>
        <w:ind w:left="567" w:hanging="567"/>
      </w:pPr>
      <w:r>
        <w:rPr>
          <w:rFonts w:ascii="Myriad Pro" w:hAnsi="Myriad Pro"/>
          <w:sz w:val="20"/>
          <w:szCs w:val="20"/>
        </w:rPr>
        <w:t xml:space="preserve">The words in this Agreement shall bear their natural meaning, except for any Definitions in accordance with </w:t>
      </w:r>
      <w:r>
        <w:rPr>
          <w:rFonts w:ascii="Myriad Pro" w:hAnsi="Myriad Pro"/>
          <w:i/>
          <w:sz w:val="20"/>
          <w:szCs w:val="20"/>
        </w:rPr>
        <w:fldChar w:fldCharType="begin"/>
      </w:r>
      <w:r>
        <w:rPr>
          <w:rFonts w:ascii="Myriad Pro" w:hAnsi="Myriad Pro"/>
          <w:i/>
          <w:sz w:val="20"/>
          <w:szCs w:val="20"/>
        </w:rPr>
        <w:instrText xml:space="preserve"> REF _Ref472336331 </w:instrText>
      </w:r>
      <w:r>
        <w:rPr>
          <w:rFonts w:ascii="Myriad Pro" w:hAnsi="Myriad Pro"/>
          <w:i/>
          <w:sz w:val="20"/>
          <w:szCs w:val="20"/>
        </w:rPr>
        <w:fldChar w:fldCharType="separate"/>
      </w:r>
      <w:r w:rsidR="0075258B">
        <w:rPr>
          <w:rFonts w:ascii="Myriad Pro" w:hAnsi="Myriad Pro"/>
          <w:b/>
          <w:bCs/>
          <w:i/>
          <w:sz w:val="20"/>
          <w:szCs w:val="20"/>
          <w:lang w:val="en-US"/>
        </w:rPr>
        <w:t>Error! Reference source not found.</w:t>
      </w:r>
      <w:r>
        <w:rPr>
          <w:rFonts w:ascii="Myriad Pro" w:hAnsi="Myriad Pro"/>
          <w:i/>
          <w:sz w:val="20"/>
          <w:szCs w:val="20"/>
        </w:rPr>
        <w:fldChar w:fldCharType="end"/>
      </w:r>
      <w:r>
        <w:rPr>
          <w:rFonts w:ascii="Myriad Pro" w:hAnsi="Myriad Pro"/>
          <w:sz w:val="20"/>
          <w:szCs w:val="20"/>
        </w:rPr>
        <w:t xml:space="preserve"> </w:t>
      </w:r>
    </w:p>
    <w:p w14:paraId="76E03CF3" w14:textId="77777777" w:rsidR="00670079" w:rsidRDefault="008321A2">
      <w:pPr>
        <w:pStyle w:val="ListParagraph"/>
        <w:numPr>
          <w:ilvl w:val="1"/>
          <w:numId w:val="7"/>
        </w:numPr>
        <w:ind w:left="0" w:hanging="567"/>
        <w:jc w:val="both"/>
      </w:pPr>
      <w:r>
        <w:rPr>
          <w:rFonts w:ascii="Myriad Pro" w:hAnsi="Myriad Pro"/>
          <w:i/>
          <w:sz w:val="20"/>
          <w:szCs w:val="20"/>
          <w:lang w:val="en-GB"/>
        </w:rPr>
        <w:t>Order of Precedence</w:t>
      </w:r>
      <w:r>
        <w:rPr>
          <w:rFonts w:ascii="Myriad Pro" w:hAnsi="Myriad Pro"/>
          <w:sz w:val="20"/>
          <w:szCs w:val="20"/>
          <w:lang w:val="en-GB"/>
        </w:rPr>
        <w:t>. In the event of any discrepancy or inconsistency between the documents forming part of this Agreement, the following order of precedence shall apply:</w:t>
      </w:r>
    </w:p>
    <w:p w14:paraId="138F2626" w14:textId="77777777" w:rsidR="00670079" w:rsidRDefault="008321A2">
      <w:pPr>
        <w:pStyle w:val="Level2"/>
        <w:numPr>
          <w:ilvl w:val="2"/>
          <w:numId w:val="7"/>
        </w:numPr>
        <w:ind w:left="567" w:hanging="567"/>
      </w:pPr>
      <w:bookmarkStart w:id="3" w:name="_Ref516159557"/>
      <w:r>
        <w:rPr>
          <w:rFonts w:ascii="Myriad Pro" w:hAnsi="Myriad Pro"/>
          <w:sz w:val="20"/>
          <w:szCs w:val="20"/>
        </w:rPr>
        <w:t>this Agreement document;</w:t>
      </w:r>
      <w:bookmarkEnd w:id="3"/>
    </w:p>
    <w:p w14:paraId="75B73A9F" w14:textId="77777777" w:rsidR="00670079" w:rsidRDefault="008321A2">
      <w:pPr>
        <w:pStyle w:val="Level2"/>
        <w:numPr>
          <w:ilvl w:val="2"/>
          <w:numId w:val="7"/>
        </w:numPr>
        <w:ind w:left="567" w:hanging="567"/>
      </w:pPr>
      <w:r>
        <w:rPr>
          <w:rFonts w:ascii="Myriad Pro" w:hAnsi="Myriad Pro"/>
          <w:sz w:val="20"/>
          <w:szCs w:val="20"/>
        </w:rPr>
        <w:t>Explanations (clarifications) of the procurement documentation;</w:t>
      </w:r>
    </w:p>
    <w:p w14:paraId="1150D628" w14:textId="77777777" w:rsidR="00670079" w:rsidRDefault="008321A2">
      <w:pPr>
        <w:pStyle w:val="Level2"/>
        <w:numPr>
          <w:ilvl w:val="2"/>
          <w:numId w:val="7"/>
        </w:numPr>
        <w:ind w:left="567" w:hanging="567"/>
      </w:pPr>
      <w:r>
        <w:rPr>
          <w:rFonts w:ascii="Myriad Pro" w:hAnsi="Myriad Pro"/>
          <w:sz w:val="20"/>
          <w:szCs w:val="20"/>
        </w:rPr>
        <w:t>Procurement documents with the annexes (including Technical specifications (Scope of Service);</w:t>
      </w:r>
    </w:p>
    <w:p w14:paraId="653481B0" w14:textId="77777777" w:rsidR="00670079" w:rsidRDefault="008321A2">
      <w:pPr>
        <w:pStyle w:val="Level2"/>
        <w:numPr>
          <w:ilvl w:val="2"/>
          <w:numId w:val="7"/>
        </w:numPr>
        <w:ind w:left="567" w:hanging="567"/>
      </w:pPr>
      <w:r>
        <w:rPr>
          <w:rFonts w:ascii="Myriad Pro" w:hAnsi="Myriad Pro"/>
          <w:sz w:val="20"/>
          <w:szCs w:val="20"/>
        </w:rPr>
        <w:t>Clarifications of the Contractor’s Proposal;</w:t>
      </w:r>
    </w:p>
    <w:p w14:paraId="2A602FE1" w14:textId="77777777" w:rsidR="00670079" w:rsidRDefault="008321A2">
      <w:pPr>
        <w:pStyle w:val="Level2"/>
        <w:numPr>
          <w:ilvl w:val="2"/>
          <w:numId w:val="7"/>
        </w:numPr>
        <w:ind w:left="567" w:hanging="567"/>
      </w:pPr>
      <w:r>
        <w:rPr>
          <w:rFonts w:ascii="Myriad Pro" w:hAnsi="Myriad Pro"/>
          <w:sz w:val="20"/>
          <w:szCs w:val="20"/>
        </w:rPr>
        <w:t>Contractor’s Proposal;</w:t>
      </w:r>
    </w:p>
    <w:p w14:paraId="471996A4" w14:textId="77777777" w:rsidR="00670079" w:rsidRDefault="008321A2">
      <w:pPr>
        <w:pStyle w:val="Level2"/>
        <w:numPr>
          <w:ilvl w:val="2"/>
          <w:numId w:val="7"/>
        </w:numPr>
        <w:ind w:left="567" w:hanging="567"/>
      </w:pPr>
      <w:r>
        <w:rPr>
          <w:rFonts w:ascii="Myriad Pro" w:hAnsi="Myriad Pro"/>
          <w:sz w:val="20"/>
          <w:szCs w:val="20"/>
        </w:rPr>
        <w:t>All other Annexes of the Agreement.</w:t>
      </w:r>
    </w:p>
    <w:p w14:paraId="3BB4EB7E" w14:textId="77777777" w:rsidR="00670079" w:rsidRDefault="008321A2">
      <w:pPr>
        <w:pStyle w:val="Heading1"/>
      </w:pPr>
      <w:bookmarkStart w:id="4" w:name="_Toc48824193"/>
      <w:r>
        <w:rPr>
          <w:rFonts w:ascii="Myriad Pro" w:hAnsi="Myriad Pro"/>
          <w:b/>
          <w:sz w:val="20"/>
          <w:szCs w:val="20"/>
          <w:lang w:val="en-GB"/>
        </w:rPr>
        <w:t>Section II. General terms and conditions</w:t>
      </w:r>
      <w:bookmarkEnd w:id="4"/>
    </w:p>
    <w:p w14:paraId="26BB196A" w14:textId="77777777" w:rsidR="0075258B" w:rsidRPr="0075258B" w:rsidRDefault="008321A2">
      <w:pPr>
        <w:pStyle w:val="Standard"/>
        <w:suppressAutoHyphens w:val="0"/>
        <w:rPr>
          <w:rFonts w:ascii="Myriad Pro" w:eastAsia="Verdana" w:hAnsi="Myriad Pro" w:cs="Verdana"/>
          <w:b/>
          <w:sz w:val="20"/>
          <w:szCs w:val="20"/>
          <w:lang w:val="en-GB"/>
        </w:rPr>
      </w:pPr>
      <w:r>
        <w:rPr>
          <w:rFonts w:ascii="Myriad Pro" w:hAnsi="Myriad Pro"/>
          <w:i/>
          <w:sz w:val="20"/>
          <w:szCs w:val="20"/>
        </w:rPr>
        <w:t>Engagement</w:t>
      </w:r>
      <w:r>
        <w:rPr>
          <w:rFonts w:ascii="Myriad Pro" w:hAnsi="Myriad Pro"/>
          <w:sz w:val="20"/>
          <w:szCs w:val="20"/>
        </w:rPr>
        <w:t xml:space="preserve">. The Principal hereby engages the Contractor to provide and perform the Services for the purposes of the Project, as further described and according to the specifications contained </w:t>
      </w:r>
      <w:r>
        <w:rPr>
          <w:rFonts w:ascii="Myriad Pro" w:hAnsi="Myriad Pro"/>
          <w:i/>
          <w:sz w:val="20"/>
          <w:szCs w:val="20"/>
        </w:rPr>
        <w:fldChar w:fldCharType="begin"/>
      </w:r>
      <w:r>
        <w:rPr>
          <w:rFonts w:ascii="Myriad Pro" w:hAnsi="Myriad Pro"/>
          <w:i/>
          <w:sz w:val="20"/>
          <w:szCs w:val="20"/>
        </w:rPr>
        <w:instrText xml:space="preserve"> REF _Ref517443094 </w:instrText>
      </w:r>
      <w:r>
        <w:rPr>
          <w:rFonts w:ascii="Myriad Pro" w:hAnsi="Myriad Pro"/>
          <w:i/>
          <w:sz w:val="20"/>
          <w:szCs w:val="20"/>
        </w:rPr>
        <w:fldChar w:fldCharType="separate"/>
      </w:r>
      <w:r w:rsidR="0075258B">
        <w:rPr>
          <w:rFonts w:ascii="Myriad Pro" w:hAnsi="Myriad Pro"/>
          <w:b/>
          <w:sz w:val="20"/>
          <w:szCs w:val="20"/>
          <w:lang w:val="en-GB"/>
        </w:rPr>
        <w:t>Annex B: Technical Specification</w:t>
      </w:r>
      <w:r>
        <w:rPr>
          <w:rFonts w:ascii="Myriad Pro" w:hAnsi="Myriad Pro"/>
          <w:i/>
          <w:sz w:val="20"/>
          <w:szCs w:val="20"/>
        </w:rPr>
        <w:fldChar w:fldCharType="end"/>
      </w:r>
      <w:r>
        <w:rPr>
          <w:rFonts w:ascii="Myriad Pro" w:hAnsi="Myriad Pro"/>
          <w:sz w:val="20"/>
          <w:szCs w:val="20"/>
        </w:rPr>
        <w:t xml:space="preserve">  to this Agreement, and the Contractor hereby accepts such engagement. The Services shall result in the provision to the Principal of the Deliverables identified in accordance with </w:t>
      </w:r>
      <w:r w:rsidRPr="0075258B">
        <w:rPr>
          <w:rFonts w:ascii="Myriad Pro" w:eastAsia="Verdana" w:hAnsi="Myriad Pro" w:cs="Verdana"/>
          <w:b/>
          <w:sz w:val="20"/>
          <w:szCs w:val="20"/>
          <w:lang w:val="en-GB"/>
        </w:rPr>
        <w:fldChar w:fldCharType="begin"/>
      </w:r>
      <w:r w:rsidRPr="0075258B">
        <w:rPr>
          <w:rFonts w:ascii="Myriad Pro" w:eastAsia="Verdana" w:hAnsi="Myriad Pro" w:cs="Verdana"/>
          <w:b/>
          <w:sz w:val="20"/>
          <w:szCs w:val="20"/>
          <w:lang w:val="en-GB"/>
        </w:rPr>
        <w:instrText xml:space="preserve"> REF _Ref516212483 </w:instrText>
      </w:r>
      <w:r w:rsidR="0075258B">
        <w:rPr>
          <w:rFonts w:ascii="Myriad Pro" w:eastAsia="Verdana" w:hAnsi="Myriad Pro" w:cs="Verdana"/>
          <w:b/>
          <w:sz w:val="20"/>
          <w:szCs w:val="20"/>
          <w:lang w:val="en-GB"/>
        </w:rPr>
        <w:instrText xml:space="preserve"> \* MERGEFORMAT </w:instrText>
      </w:r>
      <w:r w:rsidRPr="0075258B">
        <w:rPr>
          <w:rFonts w:ascii="Myriad Pro" w:eastAsia="Verdana" w:hAnsi="Myriad Pro" w:cs="Verdana"/>
          <w:b/>
          <w:sz w:val="20"/>
          <w:szCs w:val="20"/>
          <w:lang w:val="en-GB"/>
        </w:rPr>
        <w:fldChar w:fldCharType="separate"/>
      </w:r>
    </w:p>
    <w:p w14:paraId="72CACCC6" w14:textId="77777777" w:rsidR="00670079" w:rsidRDefault="0075258B">
      <w:pPr>
        <w:pStyle w:val="Normal12Sp"/>
        <w:numPr>
          <w:ilvl w:val="0"/>
          <w:numId w:val="71"/>
        </w:numPr>
        <w:ind w:left="0" w:hanging="567"/>
      </w:pPr>
      <w:r>
        <w:rPr>
          <w:rFonts w:ascii="Myriad Pro" w:hAnsi="Myriad Pro"/>
          <w:b/>
          <w:sz w:val="20"/>
          <w:szCs w:val="20"/>
        </w:rPr>
        <w:t xml:space="preserve">Annex C: Schedule of </w:t>
      </w:r>
      <w:r w:rsidR="008321A2" w:rsidRPr="0075258B">
        <w:rPr>
          <w:rFonts w:ascii="Myriad Pro" w:hAnsi="Myriad Pro"/>
          <w:b/>
          <w:sz w:val="20"/>
          <w:szCs w:val="20"/>
        </w:rPr>
        <w:fldChar w:fldCharType="end"/>
      </w:r>
      <w:r w:rsidR="008321A2" w:rsidRPr="0075258B">
        <w:rPr>
          <w:rFonts w:ascii="Myriad Pro" w:hAnsi="Myriad Pro"/>
          <w:b/>
          <w:sz w:val="20"/>
          <w:szCs w:val="20"/>
        </w:rPr>
        <w:t xml:space="preserve"> Services</w:t>
      </w:r>
      <w:r w:rsidR="008321A2">
        <w:rPr>
          <w:rFonts w:ascii="Myriad Pro" w:hAnsi="Myriad Pro"/>
          <w:i/>
          <w:sz w:val="20"/>
          <w:szCs w:val="20"/>
        </w:rPr>
        <w:t xml:space="preserve"> </w:t>
      </w:r>
      <w:r w:rsidR="008321A2">
        <w:rPr>
          <w:rFonts w:ascii="Myriad Pro" w:hAnsi="Myriad Pro"/>
          <w:sz w:val="20"/>
          <w:szCs w:val="20"/>
        </w:rPr>
        <w:t>to this Agreement.</w:t>
      </w:r>
    </w:p>
    <w:p w14:paraId="691EBCE4" w14:textId="77777777" w:rsidR="00670079" w:rsidRDefault="008321A2">
      <w:pPr>
        <w:pStyle w:val="Normal12Sp"/>
        <w:numPr>
          <w:ilvl w:val="0"/>
          <w:numId w:val="13"/>
        </w:numPr>
        <w:ind w:left="0" w:hanging="567"/>
      </w:pPr>
      <w:r>
        <w:rPr>
          <w:rFonts w:ascii="Myriad Pro" w:hAnsi="Myriad Pro"/>
          <w:i/>
          <w:sz w:val="20"/>
          <w:szCs w:val="20"/>
        </w:rPr>
        <w:t>Additional scope</w:t>
      </w:r>
      <w:r>
        <w:rPr>
          <w:rFonts w:ascii="Myriad Pro" w:hAnsi="Myriad Pro"/>
          <w:sz w:val="20"/>
          <w:szCs w:val="20"/>
        </w:rPr>
        <w:t xml:space="preserve"> </w:t>
      </w:r>
      <w:r>
        <w:rPr>
          <w:rFonts w:ascii="Myriad Pro" w:hAnsi="Myriad Pro"/>
          <w:i/>
          <w:iCs/>
          <w:sz w:val="20"/>
          <w:szCs w:val="20"/>
        </w:rPr>
        <w:t xml:space="preserve">of Services. </w:t>
      </w:r>
      <w:r>
        <w:rPr>
          <w:rFonts w:ascii="Myriad Pro" w:hAnsi="Myriad Pro"/>
          <w:sz w:val="20"/>
          <w:szCs w:val="20"/>
        </w:rPr>
        <w:t xml:space="preserve">Considering the subject matter of the Services, the Principal has envisaged that there may arise a need for additional scope of Services as described in Clause 2.5. of the </w:t>
      </w:r>
      <w:r>
        <w:rPr>
          <w:rFonts w:ascii="Myriad Pro" w:hAnsi="Myriad Pro"/>
          <w:i/>
          <w:sz w:val="20"/>
          <w:szCs w:val="20"/>
        </w:rPr>
        <w:fldChar w:fldCharType="begin"/>
      </w:r>
      <w:r>
        <w:rPr>
          <w:rFonts w:ascii="Myriad Pro" w:hAnsi="Myriad Pro"/>
          <w:i/>
          <w:sz w:val="20"/>
          <w:szCs w:val="20"/>
        </w:rPr>
        <w:instrText xml:space="preserve"> REF _Ref517443094 </w:instrText>
      </w:r>
      <w:r>
        <w:rPr>
          <w:rFonts w:ascii="Myriad Pro" w:hAnsi="Myriad Pro"/>
          <w:i/>
          <w:sz w:val="20"/>
          <w:szCs w:val="20"/>
        </w:rPr>
        <w:fldChar w:fldCharType="separate"/>
      </w:r>
      <w:r w:rsidR="0075258B">
        <w:rPr>
          <w:rFonts w:ascii="Myriad Pro" w:hAnsi="Myriad Pro"/>
          <w:b/>
          <w:sz w:val="20"/>
          <w:szCs w:val="20"/>
        </w:rPr>
        <w:t>Annex B: Technical Specification</w:t>
      </w:r>
      <w:r>
        <w:rPr>
          <w:rFonts w:ascii="Myriad Pro" w:hAnsi="Myriad Pro"/>
          <w:i/>
          <w:sz w:val="20"/>
          <w:szCs w:val="20"/>
        </w:rPr>
        <w:fldChar w:fldCharType="end"/>
      </w:r>
      <w:r>
        <w:rPr>
          <w:rFonts w:ascii="Myriad Pro" w:hAnsi="Myriad Pro"/>
          <w:i/>
          <w:sz w:val="20"/>
          <w:szCs w:val="20"/>
        </w:rPr>
        <w:t xml:space="preserve"> </w:t>
      </w:r>
      <w:r>
        <w:rPr>
          <w:rFonts w:ascii="Myriad Pro" w:hAnsi="Myriad Pro"/>
          <w:iCs/>
          <w:sz w:val="20"/>
          <w:szCs w:val="20"/>
        </w:rPr>
        <w:t xml:space="preserve">with the Contractor performing additional operational specific case studies (in the manner as detailed in Clauses 2.4.1. - 2.4.6. of </w:t>
      </w:r>
      <w:r>
        <w:rPr>
          <w:rFonts w:ascii="Myriad Pro" w:hAnsi="Myriad Pro"/>
          <w:i/>
          <w:sz w:val="20"/>
          <w:szCs w:val="20"/>
        </w:rPr>
        <w:fldChar w:fldCharType="begin"/>
      </w:r>
      <w:r>
        <w:rPr>
          <w:rFonts w:ascii="Myriad Pro" w:hAnsi="Myriad Pro"/>
          <w:i/>
          <w:sz w:val="20"/>
          <w:szCs w:val="20"/>
        </w:rPr>
        <w:instrText xml:space="preserve"> REF _Ref517443094 </w:instrText>
      </w:r>
      <w:r>
        <w:rPr>
          <w:rFonts w:ascii="Myriad Pro" w:hAnsi="Myriad Pro"/>
          <w:i/>
          <w:sz w:val="20"/>
          <w:szCs w:val="20"/>
        </w:rPr>
        <w:fldChar w:fldCharType="separate"/>
      </w:r>
      <w:r w:rsidR="0075258B">
        <w:rPr>
          <w:rFonts w:ascii="Myriad Pro" w:hAnsi="Myriad Pro"/>
          <w:b/>
          <w:sz w:val="20"/>
          <w:szCs w:val="20"/>
        </w:rPr>
        <w:t>Annex B: Technical Specification</w:t>
      </w:r>
      <w:r>
        <w:rPr>
          <w:rFonts w:ascii="Myriad Pro" w:hAnsi="Myriad Pro"/>
          <w:i/>
          <w:sz w:val="20"/>
          <w:szCs w:val="20"/>
        </w:rPr>
        <w:fldChar w:fldCharType="end"/>
      </w:r>
      <w:r>
        <w:rPr>
          <w:rFonts w:ascii="Myriad Pro" w:hAnsi="Myriad Pro"/>
          <w:i/>
          <w:sz w:val="20"/>
          <w:szCs w:val="20"/>
        </w:rPr>
        <w:t xml:space="preserve">) </w:t>
      </w:r>
      <w:r>
        <w:rPr>
          <w:rFonts w:ascii="Myriad Pro" w:hAnsi="Myriad Pro"/>
          <w:iCs/>
          <w:sz w:val="20"/>
          <w:szCs w:val="20"/>
        </w:rPr>
        <w:t xml:space="preserve">as the Principal may decide on additional safety studies during the execution of this Agreement based on the results of fulfilled Services. </w:t>
      </w:r>
      <w:r>
        <w:rPr>
          <w:rFonts w:ascii="Myriad Pro" w:hAnsi="Myriad Pro"/>
          <w:i/>
          <w:sz w:val="20"/>
          <w:szCs w:val="20"/>
        </w:rPr>
        <w:t xml:space="preserve"> </w:t>
      </w:r>
      <w:r>
        <w:rPr>
          <w:rFonts w:ascii="Myriad Pro" w:hAnsi="Myriad Pro"/>
          <w:iCs/>
          <w:sz w:val="20"/>
          <w:szCs w:val="20"/>
        </w:rPr>
        <w:t xml:space="preserve">This additional scope of Services will be performed on an on-demand basis as deemed necessary by the Principal (there is no guaranteed amount for the Contractor).  The value of such additional Services may not in total exceed </w:t>
      </w:r>
      <w:r>
        <w:rPr>
          <w:rFonts w:ascii="Myriad Pro" w:eastAsia="Myriad Pro" w:hAnsi="Myriad Pro" w:cs="Myriad Pro"/>
          <w:bCs/>
          <w:sz w:val="20"/>
          <w:szCs w:val="20"/>
        </w:rPr>
        <w:t>50% of the Fee amount (i.e. the maximum remuneration the Contractor could potentially receive from this Agreement is 150% of the Fee amount</w:t>
      </w:r>
      <w:r>
        <w:rPr>
          <w:rFonts w:ascii="Myriad Pro" w:hAnsi="Myriad Pro"/>
          <w:sz w:val="20"/>
          <w:szCs w:val="20"/>
        </w:rPr>
        <w:t>).</w:t>
      </w:r>
    </w:p>
    <w:p w14:paraId="5B41657F" w14:textId="77777777" w:rsidR="00670079" w:rsidRDefault="008321A2">
      <w:pPr>
        <w:pStyle w:val="ListParagraph"/>
        <w:numPr>
          <w:ilvl w:val="0"/>
          <w:numId w:val="13"/>
        </w:numPr>
        <w:ind w:left="0" w:hanging="567"/>
        <w:jc w:val="both"/>
      </w:pPr>
      <w:r>
        <w:rPr>
          <w:rFonts w:ascii="Myriad Pro" w:hAnsi="Myriad Pro"/>
          <w:i/>
          <w:sz w:val="20"/>
          <w:szCs w:val="20"/>
          <w:lang w:val="en-GB"/>
        </w:rPr>
        <w:t>Co-Operation of the Parties</w:t>
      </w:r>
      <w:r>
        <w:rPr>
          <w:rFonts w:ascii="Myriad Pro" w:hAnsi="Myriad Pro"/>
          <w:sz w:val="20"/>
          <w:szCs w:val="20"/>
          <w:lang w:val="en-GB"/>
        </w:rPr>
        <w:t>. The Parties shall cooperate with one another to fulfil their respective obligations under this Agreement. Both Parties shall endeavour to maintain good working relationships among all key personnel engaged toward provision of the Services.</w:t>
      </w:r>
    </w:p>
    <w:p w14:paraId="76DF9DD6" w14:textId="77777777" w:rsidR="00670079" w:rsidRDefault="008321A2">
      <w:pPr>
        <w:pStyle w:val="ListParagraph"/>
        <w:numPr>
          <w:ilvl w:val="0"/>
          <w:numId w:val="13"/>
        </w:numPr>
        <w:ind w:left="0" w:hanging="567"/>
        <w:jc w:val="both"/>
      </w:pPr>
      <w:r>
        <w:rPr>
          <w:rFonts w:ascii="Myriad Pro" w:hAnsi="Myriad Pro"/>
          <w:i/>
          <w:sz w:val="20"/>
          <w:szCs w:val="20"/>
          <w:lang w:val="en-GB"/>
        </w:rPr>
        <w:lastRenderedPageBreak/>
        <w:t>Licensing Requirements</w:t>
      </w:r>
      <w:r>
        <w:rPr>
          <w:rFonts w:ascii="Myriad Pro" w:hAnsi="Myriad Pro"/>
          <w:sz w:val="20"/>
          <w:szCs w:val="20"/>
          <w:lang w:val="en-GB"/>
        </w:rPr>
        <w:t>. By signing this Agreement, the declaration is made by the Contractor that the Contractor is professionally qualified, registered, and licensed to practice in the respective country.</w:t>
      </w:r>
    </w:p>
    <w:p w14:paraId="7BB71FBD" w14:textId="77777777" w:rsidR="00670079" w:rsidRDefault="008321A2">
      <w:pPr>
        <w:pStyle w:val="ListParagraph"/>
        <w:numPr>
          <w:ilvl w:val="0"/>
          <w:numId w:val="13"/>
        </w:numPr>
        <w:ind w:left="0" w:hanging="567"/>
        <w:jc w:val="both"/>
      </w:pPr>
      <w:r>
        <w:rPr>
          <w:rFonts w:ascii="Myriad Pro" w:hAnsi="Myriad Pro"/>
          <w:i/>
          <w:sz w:val="20"/>
          <w:szCs w:val="20"/>
          <w:lang w:val="en-GB"/>
        </w:rPr>
        <w:t>General Obligations of Contractor</w:t>
      </w:r>
      <w:r>
        <w:rPr>
          <w:rFonts w:ascii="Myriad Pro" w:hAnsi="Myriad Pro"/>
          <w:sz w:val="20"/>
          <w:szCs w:val="20"/>
          <w:lang w:val="en-GB"/>
        </w:rPr>
        <w:t>. The Contractor shall be responsible for the professional quality, technical accuracy, and coordination of all concepts, reports, specifications, and other services furnished under this Agreement. The Contractor shall have an obligation, without additional compensation of any kind, to correct or revise any errors, deficiencies, or omissions in concepts, programming, reports, designs, drawings, specifications, estimates, and other services rendered hereunder and forming part of the Services.</w:t>
      </w:r>
    </w:p>
    <w:p w14:paraId="3B497F62" w14:textId="77777777" w:rsidR="00670079" w:rsidRDefault="008321A2">
      <w:pPr>
        <w:pStyle w:val="ListParagraph"/>
        <w:numPr>
          <w:ilvl w:val="0"/>
          <w:numId w:val="13"/>
        </w:numPr>
        <w:ind w:left="0" w:hanging="567"/>
        <w:jc w:val="both"/>
      </w:pPr>
      <w:bookmarkStart w:id="5" w:name="_Ref516214920"/>
      <w:r>
        <w:rPr>
          <w:rFonts w:ascii="Myriad Pro" w:hAnsi="Myriad Pro"/>
          <w:i/>
          <w:sz w:val="20"/>
          <w:szCs w:val="20"/>
          <w:lang w:val="en-GB"/>
        </w:rPr>
        <w:t>Acceptance Not a Waiver</w:t>
      </w:r>
      <w:r>
        <w:rPr>
          <w:rFonts w:ascii="Myriad Pro" w:hAnsi="Myriad Pro"/>
          <w:sz w:val="20"/>
          <w:szCs w:val="20"/>
          <w:lang w:val="en-GB"/>
        </w:rPr>
        <w:t>. The Principal’s review, approval, acceptance, or payment for the Works forming part of the Services shall not be interpreted or construed to operate as a waiver of any right or cause for action arising out of the Contractor’s performance of any Works under this Agreement. The Contractor shall remain liable to the Principal as allowed under this Agreement and under Applicable Law for any and all costs and/or Damages caused by the Contractor’s negligent performance of any of the Works and Services furnished under this Agreement.</w:t>
      </w:r>
      <w:bookmarkEnd w:id="5"/>
    </w:p>
    <w:p w14:paraId="0DA8B7D5" w14:textId="77777777" w:rsidR="00670079" w:rsidRDefault="008321A2">
      <w:pPr>
        <w:pStyle w:val="ListParagraph"/>
        <w:numPr>
          <w:ilvl w:val="0"/>
          <w:numId w:val="13"/>
        </w:numPr>
        <w:ind w:left="0" w:hanging="567"/>
        <w:jc w:val="both"/>
      </w:pPr>
      <w:r>
        <w:rPr>
          <w:rFonts w:ascii="Myriad Pro" w:hAnsi="Myriad Pro"/>
          <w:bCs/>
          <w:i/>
          <w:iCs/>
          <w:sz w:val="20"/>
          <w:szCs w:val="20"/>
          <w:lang w:val="en-GB"/>
        </w:rPr>
        <w:t xml:space="preserve">Term. </w:t>
      </w:r>
      <w:r>
        <w:rPr>
          <w:rFonts w:ascii="Myriad Pro" w:hAnsi="Myriad Pro"/>
          <w:bCs/>
          <w:sz w:val="20"/>
          <w:szCs w:val="20"/>
          <w:lang w:val="en-GB"/>
        </w:rPr>
        <w:t xml:space="preserve">The term of for the provision of Services is </w:t>
      </w:r>
      <w:r>
        <w:rPr>
          <w:rFonts w:ascii="Myriad Pro" w:eastAsia="Myriad Pro" w:hAnsi="Myriad Pro" w:cs="Myriad Pro"/>
          <w:b/>
          <w:sz w:val="20"/>
          <w:szCs w:val="20"/>
          <w:lang w:val="en-GB"/>
        </w:rPr>
        <w:t>12</w:t>
      </w:r>
      <w:r>
        <w:rPr>
          <w:rFonts w:ascii="Myriad Pro" w:eastAsia="Myriad Pro" w:hAnsi="Myriad Pro" w:cs="Myriad Pro"/>
          <w:bCs/>
          <w:sz w:val="20"/>
          <w:szCs w:val="20"/>
          <w:lang w:val="en-GB"/>
        </w:rPr>
        <w:t xml:space="preserve"> (twelve)</w:t>
      </w:r>
      <w:r>
        <w:rPr>
          <w:rFonts w:ascii="Myriad Pro" w:eastAsia="Myriad Pro,Times New Roman,Cali" w:hAnsi="Myriad Pro" w:cs="Myriad Pro,Times New Roman,Cali"/>
          <w:b/>
          <w:sz w:val="20"/>
          <w:szCs w:val="20"/>
          <w:lang w:val="en-GB"/>
        </w:rPr>
        <w:t xml:space="preserve"> </w:t>
      </w:r>
      <w:r>
        <w:rPr>
          <w:rFonts w:ascii="Myriad Pro" w:eastAsia="Myriad Pro,Times New Roman,Cali" w:hAnsi="Myriad Pro" w:cs="Myriad Pro,Times New Roman,Cali"/>
          <w:bCs/>
          <w:sz w:val="20"/>
          <w:szCs w:val="20"/>
          <w:lang w:val="en-GB"/>
        </w:rPr>
        <w:t>months starting from the Commencement Date.</w:t>
      </w:r>
    </w:p>
    <w:p w14:paraId="1CA12911" w14:textId="77777777" w:rsidR="00670079" w:rsidRDefault="008321A2">
      <w:pPr>
        <w:pStyle w:val="ListParagraph"/>
        <w:numPr>
          <w:ilvl w:val="0"/>
          <w:numId w:val="13"/>
        </w:numPr>
        <w:ind w:left="0" w:hanging="567"/>
        <w:jc w:val="both"/>
      </w:pPr>
      <w:r>
        <w:rPr>
          <w:rFonts w:ascii="Myriad Pro" w:eastAsia="Myriad Pro,Times New Roman,Cali" w:hAnsi="Myriad Pro" w:cs="Myriad Pro,Times New Roman,Cali"/>
          <w:bCs/>
          <w:i/>
          <w:iCs/>
          <w:sz w:val="20"/>
          <w:szCs w:val="20"/>
          <w:lang w:val="en-GB"/>
        </w:rPr>
        <w:t>Expiry and termination</w:t>
      </w:r>
      <w:r>
        <w:rPr>
          <w:rFonts w:ascii="Myriad Pro" w:eastAsia="Myriad Pro,Times New Roman,Cali" w:hAnsi="Myriad Pro" w:cs="Myriad Pro,Times New Roman,Cali"/>
          <w:bCs/>
          <w:sz w:val="20"/>
          <w:szCs w:val="20"/>
          <w:lang w:val="en-GB"/>
        </w:rPr>
        <w:t>. The Agreement terminates once the Parties have fulfilled their contractual obligations arising out of this Agreement.</w:t>
      </w:r>
    </w:p>
    <w:p w14:paraId="6DB13DFA" w14:textId="77777777" w:rsidR="00670079" w:rsidRDefault="008321A2">
      <w:pPr>
        <w:pStyle w:val="Heading1"/>
      </w:pPr>
      <w:bookmarkStart w:id="6" w:name="_Toc48824194"/>
      <w:r>
        <w:rPr>
          <w:rFonts w:ascii="Myriad Pro" w:hAnsi="Myriad Pro"/>
          <w:b/>
          <w:sz w:val="20"/>
          <w:szCs w:val="20"/>
          <w:lang w:val="en-GB"/>
        </w:rPr>
        <w:t>Section III. Responsibilities of Principal</w:t>
      </w:r>
      <w:bookmarkEnd w:id="6"/>
    </w:p>
    <w:p w14:paraId="43A380A1" w14:textId="77777777" w:rsidR="00670079" w:rsidRDefault="008321A2">
      <w:pPr>
        <w:pStyle w:val="ListParagraph"/>
        <w:numPr>
          <w:ilvl w:val="1"/>
          <w:numId w:val="8"/>
        </w:numPr>
        <w:ind w:left="0" w:hanging="567"/>
        <w:jc w:val="both"/>
      </w:pPr>
      <w:r>
        <w:rPr>
          <w:rFonts w:ascii="Myriad Pro" w:hAnsi="Myriad Pro"/>
          <w:i/>
          <w:sz w:val="20"/>
          <w:szCs w:val="20"/>
          <w:lang w:val="en-GB"/>
        </w:rPr>
        <w:t>Supply of Information</w:t>
      </w:r>
      <w:r>
        <w:rPr>
          <w:rFonts w:ascii="Myriad Pro" w:hAnsi="Myriad Pro"/>
          <w:sz w:val="20"/>
          <w:szCs w:val="20"/>
          <w:lang w:val="en-GB"/>
        </w:rPr>
        <w:t>. Unless otherwise provided under this Agreement, the Principal shall, in a timely manner, provide to the Contractor any information regarding requirements and parameters of the Project, as may reasonably be requested by the Contractor for the purposes of the Services, provided that the Principal is in possession of such information. The Principal shall furnish to the Contractor a preliminary Project program setting forth the Principal’s objectives, schedule, constraints and criteria, including necessities and relationships, special equipment, systems and site requirements.</w:t>
      </w:r>
    </w:p>
    <w:p w14:paraId="728A6E09" w14:textId="77777777" w:rsidR="00670079" w:rsidRDefault="008321A2">
      <w:pPr>
        <w:pStyle w:val="ListParagraph"/>
        <w:numPr>
          <w:ilvl w:val="1"/>
          <w:numId w:val="8"/>
        </w:numPr>
        <w:ind w:left="0" w:hanging="567"/>
        <w:jc w:val="both"/>
      </w:pPr>
      <w:r>
        <w:rPr>
          <w:rFonts w:ascii="Myriad Pro" w:hAnsi="Myriad Pro"/>
          <w:i/>
          <w:sz w:val="20"/>
          <w:szCs w:val="20"/>
          <w:lang w:val="en-GB"/>
        </w:rPr>
        <w:t>Review of Documentation</w:t>
      </w:r>
      <w:r>
        <w:rPr>
          <w:rFonts w:ascii="Myriad Pro" w:hAnsi="Myriad Pro"/>
          <w:sz w:val="20"/>
          <w:szCs w:val="20"/>
          <w:lang w:val="en-GB"/>
        </w:rPr>
        <w:t>. The Principal shall examine Documentation as may be submitted by the Contractor for review by the Principal toward partial completion of the Services and, upon request of the Contractor, shall render decisions and opinions pertaining thereto.</w:t>
      </w:r>
    </w:p>
    <w:p w14:paraId="43AC4F66" w14:textId="77777777" w:rsidR="00670079" w:rsidRDefault="008321A2">
      <w:pPr>
        <w:pStyle w:val="ListParagraph"/>
        <w:numPr>
          <w:ilvl w:val="1"/>
          <w:numId w:val="8"/>
        </w:numPr>
        <w:ind w:left="0" w:hanging="567"/>
        <w:jc w:val="both"/>
      </w:pPr>
      <w:r>
        <w:rPr>
          <w:rFonts w:ascii="Myriad Pro" w:hAnsi="Myriad Pro"/>
          <w:i/>
          <w:sz w:val="20"/>
          <w:szCs w:val="20"/>
          <w:lang w:val="en-GB"/>
        </w:rPr>
        <w:t>Decisions</w:t>
      </w:r>
      <w:r>
        <w:rPr>
          <w:rFonts w:ascii="Myriad Pro" w:hAnsi="Myriad Pro"/>
          <w:sz w:val="20"/>
          <w:szCs w:val="20"/>
          <w:lang w:val="en-GB"/>
        </w:rPr>
        <w:t>. On all matters properly referred to it in writing by the Contractor the Principal shall give its decision in writing so as not to delay the Services and within a reasonable time.</w:t>
      </w:r>
      <w:r>
        <w:rPr>
          <w:rFonts w:ascii="Myriad Pro" w:hAnsi="Myriad Pro" w:cs="Arial"/>
          <w:sz w:val="20"/>
          <w:szCs w:val="20"/>
          <w:lang w:val="en-GB"/>
        </w:rPr>
        <w:t xml:space="preserve"> The Principal is not limited to provide any answer and information to the Contractor by e-mail.</w:t>
      </w:r>
    </w:p>
    <w:p w14:paraId="446EC6E8" w14:textId="77777777" w:rsidR="00670079" w:rsidRDefault="008321A2">
      <w:pPr>
        <w:pStyle w:val="ListParagraph"/>
        <w:numPr>
          <w:ilvl w:val="1"/>
          <w:numId w:val="8"/>
        </w:numPr>
        <w:ind w:left="0" w:hanging="567"/>
        <w:jc w:val="both"/>
      </w:pPr>
      <w:r>
        <w:rPr>
          <w:rFonts w:ascii="Myriad Pro" w:hAnsi="Myriad Pro"/>
          <w:i/>
          <w:sz w:val="20"/>
          <w:szCs w:val="20"/>
          <w:lang w:val="en-GB"/>
        </w:rPr>
        <w:t>Accounting and Auditing Services</w:t>
      </w:r>
      <w:r>
        <w:rPr>
          <w:rFonts w:ascii="Myriad Pro" w:hAnsi="Myriad Pro"/>
          <w:sz w:val="20"/>
          <w:szCs w:val="20"/>
          <w:lang w:val="en-GB"/>
        </w:rPr>
        <w:t>. The Principal shall furnish accounting and auditing services as may be necessary for the Services as the Principal may require to ascertain how and/or for what purposes the Contractor has used the funds paid under the terms of this Agreement.</w:t>
      </w:r>
    </w:p>
    <w:p w14:paraId="68D19DBA" w14:textId="77777777" w:rsidR="00670079" w:rsidRDefault="008321A2">
      <w:pPr>
        <w:pStyle w:val="ListParagraph"/>
        <w:numPr>
          <w:ilvl w:val="1"/>
          <w:numId w:val="8"/>
        </w:numPr>
        <w:ind w:left="0" w:hanging="567"/>
        <w:jc w:val="both"/>
      </w:pPr>
      <w:r>
        <w:rPr>
          <w:rFonts w:ascii="Myriad Pro" w:hAnsi="Myriad Pro"/>
          <w:i/>
          <w:sz w:val="20"/>
          <w:szCs w:val="20"/>
          <w:lang w:val="en-GB"/>
        </w:rPr>
        <w:t>Action Upon Becoming Aware of Defects</w:t>
      </w:r>
      <w:r>
        <w:rPr>
          <w:rFonts w:ascii="Myriad Pro" w:hAnsi="Myriad Pro"/>
          <w:sz w:val="20"/>
          <w:szCs w:val="20"/>
          <w:lang w:val="en-GB"/>
        </w:rPr>
        <w:t>. In the event the Principal observes or otherwise becomes aware of any error, fault, omission, or defect in the Services or non-conformance of any action forming part of the Services with the Documentation or information, the Principal shall give prompt notice thereof to the Contractor. The Contractor shall have the obligation to correct such error, fault, omission, or defect in the Services or non-conformance of any action forming part of the Services.</w:t>
      </w:r>
    </w:p>
    <w:p w14:paraId="4C9CD48B" w14:textId="77777777" w:rsidR="00670079" w:rsidRDefault="008321A2">
      <w:pPr>
        <w:pStyle w:val="Heading1"/>
      </w:pPr>
      <w:bookmarkStart w:id="7" w:name="_Toc48824195"/>
      <w:r>
        <w:rPr>
          <w:rFonts w:ascii="Myriad Pro" w:hAnsi="Myriad Pro"/>
          <w:b/>
          <w:sz w:val="20"/>
          <w:szCs w:val="20"/>
          <w:lang w:val="en-GB"/>
        </w:rPr>
        <w:t>Section IV. Responsibilities of Contractor</w:t>
      </w:r>
      <w:bookmarkEnd w:id="7"/>
    </w:p>
    <w:p w14:paraId="3792A885" w14:textId="77777777" w:rsidR="0075258B" w:rsidRPr="0075258B" w:rsidRDefault="008321A2">
      <w:pPr>
        <w:pStyle w:val="Standard"/>
        <w:suppressAutoHyphens w:val="0"/>
        <w:rPr>
          <w:rFonts w:ascii="Myriad Pro" w:hAnsi="Myriad Pro"/>
          <w:b/>
          <w:sz w:val="20"/>
          <w:szCs w:val="20"/>
          <w:lang w:val="en-GB"/>
        </w:rPr>
      </w:pPr>
      <w:r>
        <w:rPr>
          <w:rFonts w:ascii="Myriad Pro" w:hAnsi="Myriad Pro"/>
          <w:i/>
          <w:sz w:val="20"/>
          <w:szCs w:val="20"/>
          <w:lang w:val="en-GB"/>
        </w:rPr>
        <w:t>Standard of Performance</w:t>
      </w:r>
      <w:r>
        <w:rPr>
          <w:rFonts w:ascii="Myriad Pro" w:hAnsi="Myriad Pro"/>
          <w:sz w:val="20"/>
          <w:szCs w:val="20"/>
          <w:lang w:val="en-GB"/>
        </w:rPr>
        <w:t xml:space="preserve">. The Contractor’s services shall be performed as expeditiously as is consistent with professional skill and care, orderly progress of the Services, and in accordance with the Schedule of Services set forth in accordance with </w:t>
      </w:r>
      <w:r w:rsidRPr="0075258B">
        <w:rPr>
          <w:rFonts w:ascii="Myriad Pro" w:hAnsi="Myriad Pro"/>
          <w:b/>
          <w:sz w:val="20"/>
          <w:szCs w:val="20"/>
          <w:lang w:val="en-GB"/>
        </w:rPr>
        <w:fldChar w:fldCharType="begin"/>
      </w:r>
      <w:r w:rsidRPr="0075258B">
        <w:rPr>
          <w:rFonts w:ascii="Myriad Pro" w:hAnsi="Myriad Pro"/>
          <w:b/>
          <w:sz w:val="20"/>
          <w:szCs w:val="20"/>
          <w:lang w:val="en-GB"/>
        </w:rPr>
        <w:instrText xml:space="preserve"> REF _Ref516212598 </w:instrText>
      </w:r>
      <w:r w:rsidR="0075258B">
        <w:rPr>
          <w:rFonts w:ascii="Myriad Pro" w:hAnsi="Myriad Pro"/>
          <w:b/>
          <w:sz w:val="20"/>
          <w:szCs w:val="20"/>
          <w:lang w:val="en-GB"/>
        </w:rPr>
        <w:instrText xml:space="preserve"> \* MERGEFORMAT </w:instrText>
      </w:r>
      <w:r w:rsidRPr="0075258B">
        <w:rPr>
          <w:rFonts w:ascii="Myriad Pro" w:hAnsi="Myriad Pro"/>
          <w:b/>
          <w:sz w:val="20"/>
          <w:szCs w:val="20"/>
          <w:lang w:val="en-GB"/>
        </w:rPr>
        <w:fldChar w:fldCharType="separate"/>
      </w:r>
    </w:p>
    <w:p w14:paraId="1057CFDC" w14:textId="77777777" w:rsidR="00670079" w:rsidRDefault="0075258B">
      <w:pPr>
        <w:pStyle w:val="ListParagraph"/>
        <w:numPr>
          <w:ilvl w:val="1"/>
          <w:numId w:val="9"/>
        </w:numPr>
        <w:ind w:left="0" w:hanging="567"/>
        <w:jc w:val="both"/>
      </w:pPr>
      <w:r>
        <w:rPr>
          <w:rFonts w:ascii="Myriad Pro" w:hAnsi="Myriad Pro"/>
          <w:b/>
          <w:sz w:val="20"/>
          <w:szCs w:val="20"/>
          <w:lang w:val="en-GB"/>
        </w:rPr>
        <w:t xml:space="preserve">Annex C: Schedule of </w:t>
      </w:r>
      <w:r w:rsidR="008321A2" w:rsidRPr="0075258B">
        <w:rPr>
          <w:rFonts w:ascii="Myriad Pro" w:hAnsi="Myriad Pro"/>
          <w:b/>
          <w:sz w:val="20"/>
          <w:szCs w:val="20"/>
          <w:lang w:val="en-GB"/>
        </w:rPr>
        <w:fldChar w:fldCharType="end"/>
      </w:r>
      <w:r w:rsidR="008321A2" w:rsidRPr="0075258B">
        <w:rPr>
          <w:rFonts w:ascii="Myriad Pro" w:hAnsi="Myriad Pro"/>
          <w:b/>
          <w:sz w:val="20"/>
          <w:szCs w:val="20"/>
          <w:lang w:val="en-GB"/>
        </w:rPr>
        <w:t>Services</w:t>
      </w:r>
      <w:r w:rsidR="008321A2">
        <w:rPr>
          <w:rFonts w:ascii="Myriad Pro" w:hAnsi="Myriad Pro"/>
          <w:sz w:val="20"/>
          <w:szCs w:val="20"/>
          <w:lang w:val="en-GB"/>
        </w:rPr>
        <w:t>.</w:t>
      </w:r>
    </w:p>
    <w:p w14:paraId="13CDE0B9" w14:textId="77777777" w:rsidR="00670079" w:rsidRDefault="008321A2">
      <w:pPr>
        <w:pStyle w:val="ListParagraph"/>
        <w:numPr>
          <w:ilvl w:val="1"/>
          <w:numId w:val="9"/>
        </w:numPr>
        <w:ind w:left="0" w:hanging="567"/>
        <w:jc w:val="both"/>
      </w:pPr>
      <w:r>
        <w:rPr>
          <w:rFonts w:ascii="Myriad Pro" w:hAnsi="Myriad Pro"/>
          <w:i/>
          <w:sz w:val="20"/>
          <w:szCs w:val="20"/>
          <w:lang w:val="en-GB"/>
        </w:rPr>
        <w:t>Obligation to Act in Accordance with Principal’s Comments</w:t>
      </w:r>
      <w:r>
        <w:rPr>
          <w:rFonts w:ascii="Myriad Pro" w:hAnsi="Myriad Pro"/>
          <w:sz w:val="20"/>
          <w:szCs w:val="20"/>
          <w:lang w:val="en-GB"/>
        </w:rPr>
        <w:t xml:space="preserve">. In performing the Services, the Contractor shall have due regard to any comments made by the Principal in connection with any </w:t>
      </w:r>
      <w:r>
        <w:rPr>
          <w:rFonts w:ascii="Myriad Pro" w:hAnsi="Myriad Pro"/>
          <w:sz w:val="20"/>
          <w:szCs w:val="20"/>
          <w:lang w:val="en-GB"/>
        </w:rPr>
        <w:lastRenderedPageBreak/>
        <w:t>review of the Documentation or information furnished by the Principal and shall provide reasons to the Principal where it does not take into account any such comments.</w:t>
      </w:r>
    </w:p>
    <w:p w14:paraId="5C32DCB7" w14:textId="77777777" w:rsidR="00670079" w:rsidRDefault="008321A2">
      <w:pPr>
        <w:pStyle w:val="ListParagraph"/>
        <w:numPr>
          <w:ilvl w:val="1"/>
          <w:numId w:val="9"/>
        </w:numPr>
        <w:ind w:left="0" w:hanging="567"/>
        <w:jc w:val="both"/>
      </w:pPr>
      <w:bookmarkStart w:id="8" w:name="_Ref516160695"/>
      <w:r>
        <w:rPr>
          <w:rFonts w:ascii="Myriad Pro" w:hAnsi="Myriad Pro"/>
          <w:i/>
          <w:sz w:val="20"/>
          <w:szCs w:val="20"/>
          <w:lang w:val="en-GB"/>
        </w:rPr>
        <w:t>Duty of Care and Exercise of Authority</w:t>
      </w:r>
      <w:r>
        <w:rPr>
          <w:rFonts w:ascii="Myriad Pro" w:hAnsi="Myriad Pro"/>
          <w:sz w:val="20"/>
          <w:szCs w:val="20"/>
          <w:lang w:val="en-GB"/>
        </w:rPr>
        <w:t>. The Contractor shall:</w:t>
      </w:r>
      <w:bookmarkEnd w:id="8"/>
    </w:p>
    <w:p w14:paraId="264A4B92" w14:textId="77777777" w:rsidR="00670079" w:rsidRDefault="008321A2">
      <w:pPr>
        <w:pStyle w:val="Level2"/>
        <w:numPr>
          <w:ilvl w:val="2"/>
          <w:numId w:val="18"/>
        </w:numPr>
        <w:ind w:left="567" w:hanging="567"/>
      </w:pPr>
      <w:bookmarkStart w:id="9" w:name="_Ref516160682"/>
      <w:r>
        <w:rPr>
          <w:rFonts w:ascii="Myriad Pro" w:hAnsi="Myriad Pro"/>
          <w:sz w:val="20"/>
          <w:szCs w:val="20"/>
        </w:rPr>
        <w:t>in performing its obligations under this Agreement, exercise reasonable professional skill, diligence and care as may be expected of a properly qualified and competent person carrying out services of a similar size, nature, type and complexity;</w:t>
      </w:r>
      <w:bookmarkEnd w:id="9"/>
    </w:p>
    <w:p w14:paraId="0B41F9E2" w14:textId="77777777" w:rsidR="00670079" w:rsidRDefault="008321A2">
      <w:pPr>
        <w:pStyle w:val="Level2"/>
        <w:numPr>
          <w:ilvl w:val="2"/>
          <w:numId w:val="18"/>
        </w:numPr>
        <w:ind w:left="567" w:hanging="567"/>
      </w:pPr>
      <w:r>
        <w:rPr>
          <w:rFonts w:ascii="Myriad Pro" w:hAnsi="Myriad Pro"/>
          <w:sz w:val="20"/>
          <w:szCs w:val="20"/>
        </w:rPr>
        <w:t>ensure that its personnel are properly qualified and competent in accordance with the relevant Standards;</w:t>
      </w:r>
    </w:p>
    <w:p w14:paraId="7D1BFE68" w14:textId="77777777" w:rsidR="00670079" w:rsidRDefault="008321A2">
      <w:pPr>
        <w:pStyle w:val="Level2"/>
        <w:numPr>
          <w:ilvl w:val="2"/>
          <w:numId w:val="18"/>
        </w:numPr>
        <w:ind w:left="567" w:hanging="567"/>
      </w:pPr>
      <w:r>
        <w:rPr>
          <w:rFonts w:ascii="Myriad Pro" w:hAnsi="Myriad Pro"/>
          <w:sz w:val="20"/>
          <w:szCs w:val="20"/>
        </w:rPr>
        <w:t>ensure that all maps, drawings, plans, specifications, estimates, surveys and other documents and information required to be prepared or submitted by the Contractor under this Agreement conform to Good Industry Practice generally acceptable at the time of submission of such maps, drawings, plans, specifications, estimates, studies, documents and information;</w:t>
      </w:r>
    </w:p>
    <w:p w14:paraId="35FBDB89" w14:textId="77777777" w:rsidR="00670079" w:rsidRDefault="008321A2">
      <w:pPr>
        <w:pStyle w:val="Level2"/>
        <w:numPr>
          <w:ilvl w:val="2"/>
          <w:numId w:val="18"/>
        </w:numPr>
        <w:ind w:left="567" w:hanging="567"/>
      </w:pPr>
      <w:r>
        <w:rPr>
          <w:rFonts w:ascii="Myriad Pro" w:hAnsi="Myriad Pro"/>
          <w:sz w:val="20"/>
          <w:szCs w:val="20"/>
        </w:rPr>
        <w:t>at all times during the term of the Services, ascertain and comply with all Applicable Laws of the Republic of Latvia and Good Industry Practice of the European U</w:t>
      </w:r>
      <w:r>
        <w:rPr>
          <w:rFonts w:ascii="Myriad Pro" w:hAnsi="Myriad Pro"/>
          <w:sz w:val="20"/>
          <w:szCs w:val="20"/>
          <w:shd w:val="clear" w:color="auto" w:fill="FFFFFF"/>
        </w:rPr>
        <w:t>nion;</w:t>
      </w:r>
    </w:p>
    <w:p w14:paraId="1A21E512" w14:textId="77777777" w:rsidR="00670079" w:rsidRDefault="008321A2">
      <w:pPr>
        <w:pStyle w:val="Level2"/>
        <w:numPr>
          <w:ilvl w:val="2"/>
          <w:numId w:val="18"/>
        </w:numPr>
        <w:ind w:left="567" w:hanging="567"/>
      </w:pPr>
      <w:r>
        <w:rPr>
          <w:rFonts w:ascii="Myriad Pro" w:hAnsi="Myriad Pro"/>
          <w:sz w:val="20"/>
          <w:szCs w:val="20"/>
        </w:rPr>
        <w:t>comply, where applicable, with any reasonable requirements of the Principal not otherwise provided for in this Agreement;</w:t>
      </w:r>
    </w:p>
    <w:p w14:paraId="215DB643" w14:textId="77777777" w:rsidR="00670079" w:rsidRDefault="008321A2">
      <w:pPr>
        <w:pStyle w:val="Level2"/>
        <w:numPr>
          <w:ilvl w:val="2"/>
          <w:numId w:val="18"/>
        </w:numPr>
        <w:ind w:left="567" w:hanging="567"/>
      </w:pPr>
      <w:r>
        <w:rPr>
          <w:rFonts w:ascii="Myriad Pro" w:hAnsi="Myriad Pro"/>
          <w:sz w:val="20"/>
          <w:szCs w:val="20"/>
        </w:rPr>
        <w:t>ensure that all documents and information is furnished in accordance with Good Industry Practice, and using conventional industry quality control methods; and</w:t>
      </w:r>
    </w:p>
    <w:p w14:paraId="2325F033" w14:textId="77777777" w:rsidR="00670079" w:rsidRDefault="008321A2">
      <w:pPr>
        <w:pStyle w:val="Level2"/>
        <w:numPr>
          <w:ilvl w:val="2"/>
          <w:numId w:val="18"/>
        </w:numPr>
        <w:ind w:left="567" w:hanging="567"/>
      </w:pPr>
      <w:r>
        <w:rPr>
          <w:rFonts w:ascii="Myriad Pro" w:hAnsi="Myriad Pro"/>
          <w:sz w:val="20"/>
          <w:szCs w:val="20"/>
        </w:rPr>
        <w:t xml:space="preserve">notify the Principal </w:t>
      </w:r>
      <w:r>
        <w:rPr>
          <w:rFonts w:ascii="Myriad Pro" w:hAnsi="Myriad Pro" w:cs="Arial"/>
          <w:sz w:val="20"/>
          <w:szCs w:val="20"/>
        </w:rPr>
        <w:t xml:space="preserve">of any Defects in accordance with Clause </w:t>
      </w:r>
      <w:r>
        <w:rPr>
          <w:rFonts w:ascii="Myriad Pro" w:hAnsi="Myriad Pro" w:cs="Arial"/>
          <w:sz w:val="20"/>
          <w:szCs w:val="20"/>
        </w:rPr>
        <w:fldChar w:fldCharType="begin"/>
      </w:r>
      <w:r>
        <w:rPr>
          <w:rFonts w:ascii="Myriad Pro" w:hAnsi="Myriad Pro" w:cs="Arial"/>
          <w:sz w:val="20"/>
          <w:szCs w:val="20"/>
        </w:rPr>
        <w:instrText xml:space="preserve"> PAGEREF _Ref516214800 </w:instrText>
      </w:r>
      <w:r>
        <w:rPr>
          <w:rFonts w:ascii="Myriad Pro" w:hAnsi="Myriad Pro" w:cs="Arial"/>
          <w:sz w:val="20"/>
          <w:szCs w:val="20"/>
        </w:rPr>
        <w:fldChar w:fldCharType="separate"/>
      </w:r>
      <w:r w:rsidR="0075258B">
        <w:rPr>
          <w:rFonts w:ascii="Myriad Pro" w:hAnsi="Myriad Pro" w:cs="Arial"/>
          <w:noProof/>
          <w:sz w:val="20"/>
          <w:szCs w:val="20"/>
        </w:rPr>
        <w:t>13</w:t>
      </w:r>
      <w:r>
        <w:rPr>
          <w:rFonts w:ascii="Myriad Pro" w:hAnsi="Myriad Pro" w:cs="Arial"/>
          <w:sz w:val="20"/>
          <w:szCs w:val="20"/>
        </w:rPr>
        <w:fldChar w:fldCharType="end"/>
      </w:r>
      <w:r>
        <w:rPr>
          <w:rFonts w:ascii="Myriad Pro" w:hAnsi="Myriad Pro" w:cs="Arial"/>
          <w:sz w:val="20"/>
          <w:szCs w:val="20"/>
        </w:rPr>
        <w:t xml:space="preserve"> of this Agreement as soon as such Defects are identified by the Contractor.</w:t>
      </w:r>
    </w:p>
    <w:p w14:paraId="017C8F6D" w14:textId="77777777" w:rsidR="00670079" w:rsidRDefault="008321A2">
      <w:pPr>
        <w:pStyle w:val="ListParagraph"/>
        <w:numPr>
          <w:ilvl w:val="1"/>
          <w:numId w:val="9"/>
        </w:numPr>
        <w:ind w:left="0" w:hanging="567"/>
        <w:jc w:val="both"/>
      </w:pPr>
      <w:bookmarkStart w:id="10" w:name="_Ref516215837"/>
      <w:r>
        <w:rPr>
          <w:rFonts w:ascii="Myriad Pro" w:hAnsi="Myriad Pro"/>
          <w:i/>
          <w:sz w:val="20"/>
          <w:szCs w:val="20"/>
          <w:lang w:val="en-GB"/>
        </w:rPr>
        <w:t>Maintenance of Records</w:t>
      </w:r>
      <w:r>
        <w:rPr>
          <w:rFonts w:ascii="Myriad Pro" w:hAnsi="Myriad Pro"/>
          <w:sz w:val="20"/>
          <w:szCs w:val="20"/>
          <w:lang w:val="en-GB"/>
        </w:rPr>
        <w:t xml:space="preserve">. During the term of the Services and during </w:t>
      </w:r>
      <w:r>
        <w:rPr>
          <w:rFonts w:ascii="Myriad Pro" w:eastAsia="Myriad Pro" w:hAnsi="Myriad Pro" w:cs="Myriad Pro"/>
          <w:b/>
          <w:sz w:val="20"/>
          <w:szCs w:val="20"/>
          <w:lang w:val="en-GB"/>
        </w:rPr>
        <w:t xml:space="preserve">10 </w:t>
      </w:r>
      <w:r>
        <w:rPr>
          <w:rFonts w:ascii="Myriad Pro" w:hAnsi="Myriad Pro"/>
          <w:sz w:val="20"/>
          <w:szCs w:val="20"/>
          <w:lang w:val="en-GB"/>
        </w:rPr>
        <w:t>years from expiration or termination of this Agreement for any reason whatsoever, the Contractor shall keep and maintain clear, adequate and accurate records and Documentation evidencing, to the reasonable satisfaction of the Principal, that the Services has been and is being carried out in accordance with the Standards.</w:t>
      </w:r>
      <w:bookmarkEnd w:id="10"/>
      <w:r>
        <w:rPr>
          <w:rFonts w:ascii="Myriad Pro" w:hAnsi="Myriad Pro"/>
          <w:sz w:val="20"/>
          <w:szCs w:val="20"/>
          <w:lang w:val="en-GB"/>
        </w:rPr>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2296F33C" w14:textId="77777777" w:rsidR="00670079" w:rsidRDefault="008321A2">
      <w:pPr>
        <w:pStyle w:val="ListParagraph"/>
        <w:numPr>
          <w:ilvl w:val="1"/>
          <w:numId w:val="9"/>
        </w:numPr>
        <w:ind w:left="0" w:hanging="567"/>
        <w:jc w:val="both"/>
      </w:pPr>
      <w:bookmarkStart w:id="11" w:name="_Ref472336674"/>
      <w:bookmarkStart w:id="12" w:name="_Ref472336681"/>
      <w:bookmarkStart w:id="13" w:name="_Ref472336675"/>
      <w:bookmarkStart w:id="14" w:name="_Ref516212745"/>
      <w:r>
        <w:rPr>
          <w:rFonts w:ascii="Myriad Pro" w:hAnsi="Myriad Pro"/>
          <w:i/>
          <w:sz w:val="20"/>
          <w:szCs w:val="20"/>
          <w:lang w:val="en-GB"/>
        </w:rPr>
        <w:t>Access to Documentation</w:t>
      </w:r>
      <w:r>
        <w:rPr>
          <w:rFonts w:ascii="Myriad Pro" w:hAnsi="Myriad Pro"/>
          <w:sz w:val="20"/>
          <w:szCs w:val="20"/>
          <w:lang w:val="en-GB"/>
        </w:rPr>
        <w:t>. At all times during the term of the Services, the Principal shall have access to all Documentation. This access shall be continuing and survive the termination of this Agreement for either cause or convenience. The Documentation shall be kept to be accessed in a generally recognized format for a period of 10 years from the date of expiration or termination of this Agreement. All records forming part of the Documentation shall be available to the Principal auditor, or expert appointed by the Principal during the period of time specified in accordance with this Clause</w:t>
      </w:r>
      <w:bookmarkEnd w:id="11"/>
      <w:r>
        <w:rPr>
          <w:rFonts w:ascii="Myriad Pro" w:hAnsi="Myriad Pro"/>
          <w:sz w:val="20"/>
          <w:szCs w:val="20"/>
          <w:lang w:val="en-GB"/>
        </w:rPr>
        <w:t xml:space="preserve"> </w:t>
      </w:r>
      <w:bookmarkEnd w:id="12"/>
      <w:bookmarkEnd w:id="13"/>
      <w:r>
        <w:rPr>
          <w:rFonts w:ascii="Myriad Pro" w:hAnsi="Myriad Pro"/>
          <w:sz w:val="20"/>
          <w:szCs w:val="20"/>
          <w:lang w:val="en-GB"/>
        </w:rPr>
        <w:fldChar w:fldCharType="begin"/>
      </w:r>
      <w:r>
        <w:rPr>
          <w:rFonts w:ascii="Myriad Pro" w:hAnsi="Myriad Pro"/>
          <w:sz w:val="20"/>
          <w:szCs w:val="20"/>
          <w:lang w:val="en-GB"/>
        </w:rPr>
        <w:instrText xml:space="preserve"> PAGEREF _Ref516212745 </w:instrText>
      </w:r>
      <w:r>
        <w:rPr>
          <w:rFonts w:ascii="Myriad Pro" w:hAnsi="Myriad Pro"/>
          <w:sz w:val="20"/>
          <w:szCs w:val="20"/>
          <w:lang w:val="en-GB"/>
        </w:rPr>
        <w:fldChar w:fldCharType="separate"/>
      </w:r>
      <w:r w:rsidR="0075258B">
        <w:rPr>
          <w:rFonts w:ascii="Myriad Pro" w:hAnsi="Myriad Pro"/>
          <w:noProof/>
          <w:sz w:val="20"/>
          <w:szCs w:val="20"/>
          <w:lang w:val="en-GB"/>
        </w:rPr>
        <w:t>6</w:t>
      </w:r>
      <w:r>
        <w:rPr>
          <w:rFonts w:ascii="Myriad Pro" w:hAnsi="Myriad Pro"/>
          <w:sz w:val="20"/>
          <w:szCs w:val="20"/>
          <w:lang w:val="en-GB"/>
        </w:rPr>
        <w:fldChar w:fldCharType="end"/>
      </w:r>
      <w:r>
        <w:rPr>
          <w:rFonts w:ascii="Myriad Pro" w:hAnsi="Myriad Pro"/>
          <w:sz w:val="20"/>
          <w:szCs w:val="20"/>
          <w:lang w:val="en-GB"/>
        </w:rPr>
        <w:t>.</w:t>
      </w:r>
      <w:bookmarkEnd w:id="14"/>
    </w:p>
    <w:p w14:paraId="13FE05D7" w14:textId="77777777" w:rsidR="00670079" w:rsidRDefault="008321A2">
      <w:pPr>
        <w:pStyle w:val="ListParagraph"/>
        <w:numPr>
          <w:ilvl w:val="1"/>
          <w:numId w:val="9"/>
        </w:numPr>
        <w:ind w:left="0" w:hanging="567"/>
        <w:jc w:val="both"/>
      </w:pPr>
      <w:r>
        <w:rPr>
          <w:rFonts w:ascii="Myriad Pro" w:hAnsi="Myriad Pro"/>
          <w:i/>
          <w:sz w:val="20"/>
          <w:szCs w:val="20"/>
          <w:lang w:val="en-GB"/>
        </w:rPr>
        <w:t>Right to Sub-Contract and Staff</w:t>
      </w:r>
      <w:r>
        <w:rPr>
          <w:rFonts w:ascii="Myriad Pro" w:hAnsi="Myriad Pro"/>
          <w:sz w:val="20"/>
          <w:szCs w:val="20"/>
          <w:lang w:val="en-GB"/>
        </w:rPr>
        <w:t xml:space="preserve">.  </w:t>
      </w:r>
    </w:p>
    <w:p w14:paraId="1332BB33" w14:textId="77777777" w:rsidR="00670079" w:rsidRDefault="008321A2">
      <w:pPr>
        <w:pStyle w:val="ListParagraph"/>
        <w:numPr>
          <w:ilvl w:val="2"/>
          <w:numId w:val="9"/>
        </w:numPr>
        <w:ind w:left="567" w:hanging="567"/>
        <w:jc w:val="both"/>
      </w:pPr>
      <w:r>
        <w:rPr>
          <w:rFonts w:ascii="Myriad Pro" w:hAnsi="Myriad Pro"/>
          <w:i/>
          <w:sz w:val="20"/>
          <w:szCs w:val="20"/>
          <w:lang w:val="en-GB"/>
        </w:rPr>
        <w:t xml:space="preserve">Right to Sub-Contract and Staff according to law. </w:t>
      </w:r>
      <w:r>
        <w:rPr>
          <w:rFonts w:ascii="Myriad Pro" w:hAnsi="Myriad Pro"/>
          <w:sz w:val="20"/>
          <w:szCs w:val="20"/>
          <w:lang w:val="en-GB"/>
        </w:rPr>
        <w:t xml:space="preserve">In carrying out the Services, the Contractor may only rely on the services of those Approved Sub-Contractors and Staff listed in </w:t>
      </w:r>
      <w:r>
        <w:rPr>
          <w:rFonts w:ascii="Myriad Pro" w:hAnsi="Myriad Pro"/>
          <w:i/>
          <w:sz w:val="20"/>
          <w:szCs w:val="20"/>
          <w:lang w:val="en-GB"/>
        </w:rPr>
        <w:fldChar w:fldCharType="begin"/>
      </w:r>
      <w:r>
        <w:rPr>
          <w:rFonts w:ascii="Myriad Pro" w:hAnsi="Myriad Pro"/>
          <w:i/>
          <w:sz w:val="20"/>
          <w:szCs w:val="20"/>
          <w:lang w:val="en-GB"/>
        </w:rPr>
        <w:instrText xml:space="preserve"> REF _Ref516212781 </w:instrText>
      </w:r>
      <w:r>
        <w:rPr>
          <w:rFonts w:ascii="Myriad Pro" w:hAnsi="Myriad Pro"/>
          <w:i/>
          <w:sz w:val="20"/>
          <w:szCs w:val="20"/>
          <w:lang w:val="en-GB"/>
        </w:rPr>
        <w:fldChar w:fldCharType="separate"/>
      </w:r>
      <w:r w:rsidR="0075258B">
        <w:rPr>
          <w:rFonts w:ascii="Myriad Pro" w:hAnsi="Myriad Pro"/>
          <w:b/>
          <w:sz w:val="20"/>
          <w:szCs w:val="20"/>
          <w:lang w:val="en-GB"/>
        </w:rPr>
        <w:t>Annex E: List of approved Sub-Conractors and Staff</w:t>
      </w:r>
      <w:r>
        <w:rPr>
          <w:rFonts w:ascii="Myriad Pro" w:hAnsi="Myriad Pro"/>
          <w:i/>
          <w:sz w:val="20"/>
          <w:szCs w:val="20"/>
          <w:lang w:val="en-GB"/>
        </w:rPr>
        <w:fldChar w:fldCharType="end"/>
      </w:r>
      <w:r>
        <w:rPr>
          <w:rFonts w:ascii="Myriad Pro" w:hAnsi="Myriad Pro"/>
          <w:sz w:val="20"/>
          <w:szCs w:val="20"/>
          <w:lang w:val="en-GB"/>
        </w:rPr>
        <w:t>, as such list may, from time to time, be modified or supplemented in agreement with the Principal and in accordance with the terms and subject to the criteria contained in the applicable Public Procurement Law of the Republic of Latvia. Parties shall specify the name, contact details and legal representative(s) of each Approved Sub-Contractor as of the Commencement Date in</w:t>
      </w:r>
      <w:r>
        <w:rPr>
          <w:rFonts w:ascii="Myriad Pro" w:hAnsi="Myriad Pro"/>
          <w:i/>
          <w:sz w:val="20"/>
          <w:szCs w:val="20"/>
          <w:lang w:val="en-GB"/>
        </w:rPr>
        <w:t xml:space="preserve"> </w:t>
      </w:r>
      <w:r>
        <w:rPr>
          <w:rFonts w:ascii="Myriad Pro" w:hAnsi="Myriad Pro"/>
          <w:i/>
          <w:sz w:val="20"/>
          <w:szCs w:val="20"/>
          <w:lang w:val="en-GB"/>
        </w:rPr>
        <w:fldChar w:fldCharType="begin"/>
      </w:r>
      <w:r>
        <w:rPr>
          <w:rFonts w:ascii="Myriad Pro" w:hAnsi="Myriad Pro"/>
          <w:i/>
          <w:sz w:val="20"/>
          <w:szCs w:val="20"/>
          <w:lang w:val="en-GB"/>
        </w:rPr>
        <w:instrText xml:space="preserve"> REF _Ref516212776 </w:instrText>
      </w:r>
      <w:r>
        <w:rPr>
          <w:rFonts w:ascii="Myriad Pro" w:hAnsi="Myriad Pro"/>
          <w:i/>
          <w:sz w:val="20"/>
          <w:szCs w:val="20"/>
          <w:lang w:val="en-GB"/>
        </w:rPr>
        <w:fldChar w:fldCharType="separate"/>
      </w:r>
      <w:r w:rsidR="0075258B">
        <w:rPr>
          <w:rFonts w:ascii="Myriad Pro" w:hAnsi="Myriad Pro"/>
          <w:b/>
          <w:sz w:val="20"/>
          <w:szCs w:val="20"/>
          <w:lang w:val="en-GB"/>
        </w:rPr>
        <w:t>Annex E: List of approved Sub-Conractors and Staff</w:t>
      </w:r>
      <w:r>
        <w:rPr>
          <w:rFonts w:ascii="Myriad Pro" w:hAnsi="Myriad Pro"/>
          <w:i/>
          <w:sz w:val="20"/>
          <w:szCs w:val="20"/>
          <w:lang w:val="en-GB"/>
        </w:rPr>
        <w:fldChar w:fldCharType="end"/>
      </w:r>
      <w:r>
        <w:rPr>
          <w:rFonts w:ascii="Myriad Pro" w:hAnsi="Myriad Pro"/>
          <w:sz w:val="20"/>
          <w:szCs w:val="20"/>
          <w:lang w:val="en-GB"/>
        </w:rPr>
        <w:t>. The Contractor shall have an obligation to notify the Principal in writing of any changes to Sub-Contractor or Staff data specificed in</w:t>
      </w:r>
      <w:r>
        <w:rPr>
          <w:rFonts w:ascii="Myriad Pro" w:hAnsi="Myriad Pro"/>
          <w:i/>
          <w:sz w:val="20"/>
          <w:szCs w:val="20"/>
          <w:lang w:val="en-GB"/>
        </w:rPr>
        <w:t xml:space="preserve"> </w:t>
      </w:r>
      <w:r>
        <w:rPr>
          <w:rFonts w:ascii="Myriad Pro" w:hAnsi="Myriad Pro"/>
          <w:i/>
          <w:sz w:val="20"/>
          <w:szCs w:val="20"/>
          <w:lang w:val="en-GB"/>
        </w:rPr>
        <w:fldChar w:fldCharType="begin"/>
      </w:r>
      <w:r>
        <w:rPr>
          <w:rFonts w:ascii="Myriad Pro" w:hAnsi="Myriad Pro"/>
          <w:i/>
          <w:sz w:val="20"/>
          <w:szCs w:val="20"/>
          <w:lang w:val="en-GB"/>
        </w:rPr>
        <w:instrText xml:space="preserve"> REF _Ref516212812 </w:instrText>
      </w:r>
      <w:r>
        <w:rPr>
          <w:rFonts w:ascii="Myriad Pro" w:hAnsi="Myriad Pro"/>
          <w:i/>
          <w:sz w:val="20"/>
          <w:szCs w:val="20"/>
          <w:lang w:val="en-GB"/>
        </w:rPr>
        <w:fldChar w:fldCharType="separate"/>
      </w:r>
      <w:r w:rsidR="0075258B">
        <w:rPr>
          <w:rFonts w:ascii="Myriad Pro" w:hAnsi="Myriad Pro"/>
          <w:b/>
          <w:sz w:val="20"/>
          <w:szCs w:val="20"/>
          <w:lang w:val="en-GB"/>
        </w:rPr>
        <w:t>Annex E: List of approved Sub-Conractors and Staff</w:t>
      </w:r>
      <w:r>
        <w:rPr>
          <w:rFonts w:ascii="Myriad Pro" w:hAnsi="Myriad Pro"/>
          <w:i/>
          <w:sz w:val="20"/>
          <w:szCs w:val="20"/>
          <w:lang w:val="en-GB"/>
        </w:rPr>
        <w:fldChar w:fldCharType="end"/>
      </w:r>
      <w:r>
        <w:rPr>
          <w:rFonts w:ascii="Myriad Pro" w:hAnsi="Myriad Pro"/>
          <w:sz w:val="20"/>
          <w:szCs w:val="20"/>
          <w:lang w:val="en-GB"/>
        </w:rPr>
        <w:t xml:space="preserve">  occurring during the term of this Agreement and of the required information for any new Sub-Contractors or Staff member which it may subsequently engage toward provision of the Services.</w:t>
      </w:r>
    </w:p>
    <w:p w14:paraId="1C444432" w14:textId="77777777" w:rsidR="00670079" w:rsidRDefault="008321A2">
      <w:pPr>
        <w:pStyle w:val="ListParagraph"/>
        <w:ind w:left="567"/>
        <w:jc w:val="both"/>
      </w:pPr>
      <w:r>
        <w:rPr>
          <w:rFonts w:ascii="Myriad Pro" w:hAnsi="Myriad Pro"/>
          <w:sz w:val="20"/>
          <w:szCs w:val="20"/>
          <w:lang w:val="en-GB"/>
        </w:rPr>
        <w:t xml:space="preserve">Pursuant to the Public Procurement Law of the Republic of Latvia the Contractor shall obtain prior written consent of the Principal for the replacement of each Sub-contractor or each Staff member, or each key personnel indicated in </w:t>
      </w:r>
      <w:r>
        <w:rPr>
          <w:rFonts w:ascii="Myriad Pro" w:hAnsi="Myriad Pro"/>
          <w:i/>
          <w:sz w:val="20"/>
          <w:szCs w:val="20"/>
          <w:lang w:val="en-GB"/>
        </w:rPr>
        <w:fldChar w:fldCharType="begin"/>
      </w:r>
      <w:r>
        <w:rPr>
          <w:rFonts w:ascii="Myriad Pro" w:hAnsi="Myriad Pro"/>
          <w:i/>
          <w:sz w:val="20"/>
          <w:szCs w:val="20"/>
          <w:lang w:val="en-GB"/>
        </w:rPr>
        <w:instrText xml:space="preserve"> REF _Ref517710281 </w:instrText>
      </w:r>
      <w:r>
        <w:rPr>
          <w:rFonts w:ascii="Myriad Pro" w:hAnsi="Myriad Pro"/>
          <w:i/>
          <w:sz w:val="20"/>
          <w:szCs w:val="20"/>
          <w:lang w:val="en-GB"/>
        </w:rPr>
        <w:fldChar w:fldCharType="separate"/>
      </w:r>
      <w:r w:rsidR="0075258B">
        <w:rPr>
          <w:rFonts w:ascii="Myriad Pro" w:hAnsi="Myriad Pro"/>
          <w:b/>
          <w:sz w:val="20"/>
          <w:szCs w:val="20"/>
          <w:lang w:val="en-GB"/>
        </w:rPr>
        <w:t>Annex E: List of approved Sub-Conractors and Staff</w:t>
      </w:r>
      <w:r>
        <w:rPr>
          <w:rFonts w:ascii="Myriad Pro" w:hAnsi="Myriad Pro"/>
          <w:i/>
          <w:sz w:val="20"/>
          <w:szCs w:val="20"/>
          <w:lang w:val="en-GB"/>
        </w:rPr>
        <w:fldChar w:fldCharType="end"/>
      </w:r>
      <w:r>
        <w:rPr>
          <w:rFonts w:ascii="Myriad Pro" w:hAnsi="Myriad Pro"/>
          <w:i/>
          <w:sz w:val="20"/>
          <w:szCs w:val="20"/>
          <w:lang w:val="en-GB"/>
        </w:rPr>
        <w:t xml:space="preserve"> </w:t>
      </w:r>
      <w:r>
        <w:rPr>
          <w:rFonts w:ascii="Myriad Pro" w:hAnsi="Myriad Pro"/>
          <w:sz w:val="20"/>
          <w:szCs w:val="20"/>
          <w:lang w:val="en-GB"/>
        </w:rPr>
        <w:t>and involvement of additional Sub-contractors or Staff members, or key personnel.</w:t>
      </w:r>
    </w:p>
    <w:p w14:paraId="01F8F7E4" w14:textId="77777777" w:rsidR="00670079" w:rsidRDefault="008321A2">
      <w:pPr>
        <w:pStyle w:val="ListParagraph"/>
        <w:ind w:left="567"/>
        <w:jc w:val="both"/>
      </w:pPr>
      <w:r>
        <w:rPr>
          <w:rFonts w:ascii="Myriad Pro" w:hAnsi="Myriad Pro"/>
          <w:sz w:val="20"/>
          <w:szCs w:val="20"/>
          <w:lang w:val="en-GB"/>
        </w:rPr>
        <w:lastRenderedPageBreak/>
        <w:t>Review and evaluation of the replacement of Sub-contractors or Staff shall be carried out, and the consent or refusal to give consent shall be rendered by the Principal in accordance with Article 62 of the Public Procurement Law of the Republic of Latvia.</w:t>
      </w:r>
    </w:p>
    <w:p w14:paraId="474A86C2" w14:textId="77777777" w:rsidR="00670079" w:rsidRDefault="008321A2">
      <w:pPr>
        <w:pStyle w:val="ListParagraph"/>
        <w:ind w:left="567"/>
        <w:jc w:val="both"/>
      </w:pPr>
      <w:r>
        <w:rPr>
          <w:rFonts w:ascii="Myriad Pro" w:hAnsi="Myriad Pro"/>
          <w:sz w:val="20"/>
          <w:szCs w:val="20"/>
          <w:lang w:val="en-GB"/>
        </w:rPr>
        <w:t>The Contractor shall replace the Sub-contractor and/or Staff member which, during the effectiveness of this Agreement, meets any of the compulsory grounds for exclusion of tenderers (or sub-contractors) that were verified during the Procurement Procedure.</w:t>
      </w:r>
    </w:p>
    <w:p w14:paraId="1120A705" w14:textId="77777777" w:rsidR="00670079" w:rsidRDefault="008321A2">
      <w:pPr>
        <w:pStyle w:val="ListParagraph"/>
        <w:numPr>
          <w:ilvl w:val="2"/>
          <w:numId w:val="9"/>
        </w:numPr>
        <w:ind w:left="567" w:hanging="567"/>
        <w:jc w:val="both"/>
      </w:pPr>
      <w:r>
        <w:rPr>
          <w:rFonts w:ascii="Myriad Pro" w:hAnsi="Myriad Pro"/>
          <w:i/>
          <w:sz w:val="20"/>
          <w:szCs w:val="20"/>
          <w:lang w:val="en-GB"/>
        </w:rPr>
        <w:t>Security Clearance Requirements</w:t>
      </w:r>
      <w:r>
        <w:rPr>
          <w:rFonts w:ascii="Myriad Pro" w:hAnsi="Myriad Pro"/>
          <w:sz w:val="20"/>
          <w:szCs w:val="20"/>
          <w:lang w:val="en-GB"/>
        </w:rPr>
        <w:t>. The Contractor shall not involve employee and/or staff, including but not limited to key office-holders, key personnel, engineers, construction and design specialists, consultants and sub – consultants (if any) who have a criminal record, in the implementation of the Agreement.</w:t>
      </w:r>
    </w:p>
    <w:p w14:paraId="2CB43825" w14:textId="77777777" w:rsidR="00670079" w:rsidRDefault="008321A2">
      <w:pPr>
        <w:pStyle w:val="ListParagraph"/>
        <w:ind w:left="567"/>
        <w:jc w:val="both"/>
      </w:pPr>
      <w:r>
        <w:rPr>
          <w:rFonts w:ascii="Myriad Pro" w:hAnsi="Myriad Pro"/>
          <w:sz w:val="20"/>
          <w:szCs w:val="20"/>
          <w:lang w:val="en-GB"/>
        </w:rPr>
        <w:t>The Contractor shall submit to the Principal the name, surname, personal code (identification number), professional title (job position) of every person that will implement the Agreement and/or will be present on site at least 10 (ten) Working Days prior involvement of this person in the implementation of the Agreement and/or its presence on site. The Contractor shall provide a brief (concise) description of duties towards the implementation of the Agreement of the persons, and, if requested by the Principal.</w:t>
      </w:r>
    </w:p>
    <w:p w14:paraId="18DAA84E" w14:textId="77777777" w:rsidR="00670079" w:rsidRDefault="008321A2">
      <w:pPr>
        <w:pStyle w:val="ListParagraph"/>
        <w:ind w:left="567"/>
        <w:jc w:val="both"/>
      </w:pPr>
      <w:r>
        <w:rPr>
          <w:rFonts w:ascii="Myriad Pro" w:hAnsi="Myriad Pro"/>
          <w:sz w:val="20"/>
          <w:szCs w:val="20"/>
          <w:lang w:val="en-GB"/>
        </w:rPr>
        <w:t>The Contractor has a right to demand dismissal of such a natural person non-compliant with the security clearance requirements stipulated in this Sub-Section at the Principal’s sole discretion on the basis of the Principal’s written request for dismissal. Parties agree that such Principal’s decision is incontestable.</w:t>
      </w:r>
    </w:p>
    <w:p w14:paraId="1777690B" w14:textId="77777777" w:rsidR="00670079" w:rsidRDefault="008321A2">
      <w:pPr>
        <w:pStyle w:val="ListParagraph"/>
        <w:ind w:left="567"/>
        <w:jc w:val="both"/>
      </w:pPr>
      <w:r>
        <w:rPr>
          <w:rFonts w:ascii="Myriad Pro" w:hAnsi="Myriad Pro"/>
          <w:sz w:val="20"/>
          <w:szCs w:val="20"/>
          <w:lang w:val="en-GB"/>
        </w:rPr>
        <w:t>The Contractor shall immediately undertake all the necessary actions and measures to ensure that any risk of involvement of such a natural person in the implementation of the Agreement is promptly and duly eliminated.</w:t>
      </w:r>
    </w:p>
    <w:p w14:paraId="5B058105" w14:textId="77777777" w:rsidR="00670079" w:rsidRDefault="008321A2">
      <w:pPr>
        <w:pStyle w:val="ListParagraph"/>
        <w:ind w:left="567"/>
        <w:jc w:val="both"/>
      </w:pPr>
      <w:r>
        <w:rPr>
          <w:rFonts w:ascii="Myriad Pro" w:hAnsi="Myriad Pro"/>
          <w:sz w:val="20"/>
          <w:szCs w:val="20"/>
          <w:lang w:val="en-GB"/>
        </w:rPr>
        <w:t>The Contractor is obliged:</w:t>
      </w:r>
    </w:p>
    <w:p w14:paraId="7D33753A" w14:textId="77777777" w:rsidR="00670079" w:rsidRDefault="008321A2">
      <w:pPr>
        <w:pStyle w:val="ListParagraph"/>
        <w:numPr>
          <w:ilvl w:val="5"/>
          <w:numId w:val="12"/>
        </w:numPr>
        <w:ind w:left="993" w:hanging="426"/>
        <w:jc w:val="both"/>
      </w:pPr>
      <w:r>
        <w:rPr>
          <w:rFonts w:ascii="Myriad Pro" w:hAnsi="Myriad Pro"/>
          <w:sz w:val="20"/>
          <w:szCs w:val="20"/>
          <w:lang w:val="en-GB"/>
        </w:rPr>
        <w:t>to prevent involvement of such a natural person in the implementation of the Agreement, and to prevent the presence of this person in the real estate, construction site or any other site, and</w:t>
      </w:r>
    </w:p>
    <w:p w14:paraId="3A253F29" w14:textId="77777777" w:rsidR="00670079" w:rsidRDefault="008321A2">
      <w:pPr>
        <w:pStyle w:val="ListParagraph"/>
        <w:numPr>
          <w:ilvl w:val="5"/>
          <w:numId w:val="12"/>
        </w:numPr>
        <w:ind w:left="993" w:hanging="426"/>
        <w:jc w:val="both"/>
      </w:pPr>
      <w:r>
        <w:rPr>
          <w:rFonts w:ascii="Myriad Pro" w:hAnsi="Myriad Pro"/>
          <w:sz w:val="20"/>
          <w:szCs w:val="20"/>
          <w:lang w:val="en-GB"/>
        </w:rPr>
        <w:t>to immediately replace the dismissed person according to Article 62 of the Public Procurement Law of the Republic of Latvia and the Agreement, and</w:t>
      </w:r>
    </w:p>
    <w:p w14:paraId="41F4E2EF" w14:textId="77777777" w:rsidR="00670079" w:rsidRDefault="008321A2">
      <w:pPr>
        <w:pStyle w:val="ListParagraph"/>
        <w:numPr>
          <w:ilvl w:val="5"/>
          <w:numId w:val="12"/>
        </w:numPr>
        <w:ind w:left="993" w:hanging="426"/>
        <w:jc w:val="both"/>
      </w:pPr>
      <w:r>
        <w:rPr>
          <w:rFonts w:ascii="Myriad Pro" w:hAnsi="Myriad Pro"/>
          <w:sz w:val="20"/>
          <w:szCs w:val="20"/>
          <w:lang w:val="en-GB"/>
        </w:rPr>
        <w:t>to comply with the Principal’s written instructions pursuant to this Sub-Section and not to challenge these instructions, and</w:t>
      </w:r>
    </w:p>
    <w:p w14:paraId="6AB2B8E6" w14:textId="77777777" w:rsidR="00670079" w:rsidRDefault="008321A2">
      <w:pPr>
        <w:pStyle w:val="ListParagraph"/>
        <w:numPr>
          <w:ilvl w:val="5"/>
          <w:numId w:val="12"/>
        </w:numPr>
        <w:ind w:left="993" w:hanging="426"/>
        <w:jc w:val="both"/>
      </w:pPr>
      <w:r>
        <w:rPr>
          <w:rFonts w:ascii="Myriad Pro" w:hAnsi="Myriad Pro"/>
          <w:sz w:val="20"/>
          <w:szCs w:val="20"/>
          <w:lang w:val="en-GB"/>
        </w:rPr>
        <w:t>to inform the Principal about dismissal or replacement proceedings pursuant to next paragraph of this Sub-Section of the Agreement.</w:t>
      </w:r>
    </w:p>
    <w:p w14:paraId="656C33BB" w14:textId="77777777" w:rsidR="00670079" w:rsidRDefault="008321A2">
      <w:pPr>
        <w:pStyle w:val="ListParagraph"/>
        <w:ind w:left="567"/>
        <w:jc w:val="both"/>
      </w:pPr>
      <w:r>
        <w:rPr>
          <w:rFonts w:ascii="Myriad Pro" w:hAnsi="Myriad Pro"/>
          <w:sz w:val="20"/>
          <w:szCs w:val="20"/>
          <w:lang w:val="en-GB"/>
        </w:rPr>
        <w:t>In any occasion the Contractor shall immediately notify the Principal in writing about any situation that emerged before and during the implementation of the Agreement, as a result of which there could appear or appears a risk of involving such a natural person in the implementation of the Agreement, and about the immediate replacement of non-compliant or dismissed natural person involved in the implementation of the Agreement.</w:t>
      </w:r>
    </w:p>
    <w:p w14:paraId="03098785" w14:textId="77777777" w:rsidR="00670079" w:rsidRDefault="008321A2">
      <w:pPr>
        <w:pStyle w:val="ListParagraph"/>
        <w:ind w:left="567"/>
        <w:jc w:val="both"/>
      </w:pPr>
      <w:r>
        <w:rPr>
          <w:rFonts w:ascii="Myriad Pro" w:hAnsi="Myriad Pro"/>
          <w:sz w:val="20"/>
          <w:szCs w:val="20"/>
          <w:lang w:val="en-GB"/>
        </w:rPr>
        <w:t>In case if the immediate dismissal or replacement of the dismissed natural person non-compliant with the security clearance requirements stipulated in this Sub-Section results in the unreasonable increase of the costs towards the Contractor, the Contractor shall immediately inform the Principal about this fact in written and the Parties shall agree upon the conditions of the provision of the services.</w:t>
      </w:r>
    </w:p>
    <w:p w14:paraId="1FA0B317" w14:textId="77777777" w:rsidR="00670079" w:rsidRDefault="008321A2">
      <w:pPr>
        <w:pStyle w:val="ListParagraph"/>
        <w:numPr>
          <w:ilvl w:val="1"/>
          <w:numId w:val="9"/>
        </w:numPr>
        <w:ind w:left="0" w:hanging="567"/>
        <w:jc w:val="both"/>
      </w:pPr>
      <w:r>
        <w:rPr>
          <w:rFonts w:ascii="Myriad Pro" w:hAnsi="Myriad Pro"/>
          <w:i/>
          <w:sz w:val="20"/>
          <w:szCs w:val="20"/>
          <w:lang w:val="en-GB"/>
        </w:rPr>
        <w:t>Responsibility for Performance by Sub-Contractors and Staff</w:t>
      </w:r>
      <w:r>
        <w:rPr>
          <w:rFonts w:ascii="Myriad Pro" w:hAnsi="Myriad Pro"/>
          <w:sz w:val="20"/>
          <w:szCs w:val="20"/>
          <w:lang w:val="en-GB"/>
        </w:rPr>
        <w:t>. The Contractor shall retain the complete responsibility for the proper performance of all of its obligations under this Agreement, and any act, failure to act, breach or negligence on the part of any of its Approved Sub-Contractors and Staff shall, for the purposes of this Agreement, be deemed to be the act, failure to act, breach or negligence of the Contractor.</w:t>
      </w:r>
    </w:p>
    <w:p w14:paraId="73032E8E" w14:textId="77777777" w:rsidR="00670079" w:rsidRDefault="008321A2">
      <w:pPr>
        <w:pStyle w:val="ListParagraph"/>
        <w:numPr>
          <w:ilvl w:val="1"/>
          <w:numId w:val="9"/>
        </w:numPr>
        <w:ind w:left="0" w:hanging="567"/>
        <w:jc w:val="both"/>
      </w:pPr>
      <w:r>
        <w:rPr>
          <w:rFonts w:ascii="Myriad Pro" w:hAnsi="Myriad Pro"/>
          <w:i/>
          <w:sz w:val="20"/>
          <w:szCs w:val="20"/>
          <w:lang w:val="en-GB"/>
        </w:rPr>
        <w:t>No Conflicting Activity</w:t>
      </w:r>
      <w:r>
        <w:rPr>
          <w:rFonts w:ascii="Myriad Pro" w:hAnsi="Myriad Pro"/>
          <w:sz w:val="20"/>
          <w:szCs w:val="20"/>
          <w:lang w:val="en-GB"/>
        </w:rPr>
        <w:t xml:space="preserve">. Except with the Principal’s knowledge and express written permission, the Contractor shall not engage in any activity, or accept any employment, other agreement, interest, or contribution that would reasonably appear to compromise the Contractor’s professional judgment </w:t>
      </w:r>
      <w:r>
        <w:rPr>
          <w:rFonts w:ascii="Myriad Pro" w:hAnsi="Myriad Pro"/>
          <w:sz w:val="20"/>
          <w:szCs w:val="20"/>
          <w:lang w:val="en-GB"/>
        </w:rPr>
        <w:lastRenderedPageBreak/>
        <w:t>and performance with respect to the Services and/or the Project. In performing the Services, the Contractor shall take all necessary measures to prevent any situation where the impartial and objective implementation of the Services is compromised for reasons involving economic interest, political or national affinity, family or emotional ties or any other shared interest.</w:t>
      </w:r>
    </w:p>
    <w:p w14:paraId="5C1DED14" w14:textId="77777777" w:rsidR="00670079" w:rsidRDefault="008321A2">
      <w:pPr>
        <w:pStyle w:val="ListParagraph"/>
        <w:numPr>
          <w:ilvl w:val="1"/>
          <w:numId w:val="9"/>
        </w:numPr>
        <w:ind w:left="0" w:hanging="567"/>
        <w:jc w:val="both"/>
      </w:pPr>
      <w:r>
        <w:rPr>
          <w:rFonts w:ascii="Myriad Pro" w:hAnsi="Myriad Pro"/>
          <w:i/>
          <w:sz w:val="20"/>
          <w:szCs w:val="20"/>
          <w:lang w:val="en-GB"/>
        </w:rPr>
        <w:t>Attendance of Meetings and presence at the Principal</w:t>
      </w:r>
      <w:r>
        <w:rPr>
          <w:rFonts w:ascii="Myriad Pro" w:hAnsi="Myriad Pro"/>
          <w:sz w:val="20"/>
          <w:szCs w:val="20"/>
          <w:lang w:val="en-GB"/>
        </w:rPr>
        <w:t xml:space="preserve">. To the extent necessary to ensure smooth and efficient provision of the Services, the Contractor shall, at the Principal’s request, hold and/or attend meetings with any persons. </w:t>
      </w:r>
      <w:r>
        <w:rPr>
          <w:rFonts w:ascii="Myriad Pro" w:hAnsi="Myriad Pro" w:cs="Arial"/>
          <w:sz w:val="20"/>
          <w:szCs w:val="20"/>
          <w:lang w:val="en-GB"/>
        </w:rPr>
        <w:t xml:space="preserve">The Contractor shall arrange </w:t>
      </w:r>
      <w:r>
        <w:rPr>
          <w:rFonts w:ascii="Myriad Pro" w:hAnsi="Myriad Pro"/>
          <w:sz w:val="20"/>
          <w:szCs w:val="20"/>
          <w:lang w:val="en-GB"/>
        </w:rPr>
        <w:t>Services</w:t>
      </w:r>
      <w:r>
        <w:rPr>
          <w:rFonts w:ascii="Myriad Pro" w:hAnsi="Myriad Pro" w:cs="Arial"/>
          <w:sz w:val="20"/>
          <w:szCs w:val="20"/>
          <w:lang w:val="en-GB"/>
        </w:rPr>
        <w:t xml:space="preserve">`s communication`s planning meetings on weekly, monthly and quarterly bases (or more frequently, to the extent mutually agreed by the Parties) as described </w:t>
      </w:r>
      <w:r>
        <w:rPr>
          <w:rFonts w:ascii="Myriad Pro" w:hAnsi="Myriad Pro" w:cs="Arial"/>
          <w:iCs/>
          <w:sz w:val="20"/>
          <w:szCs w:val="20"/>
          <w:lang w:val="en-GB"/>
        </w:rPr>
        <w:t xml:space="preserve">in </w:t>
      </w:r>
      <w:r>
        <w:rPr>
          <w:rFonts w:ascii="Myriad Pro" w:hAnsi="Myriad Pro" w:cs="Arial"/>
          <w:i/>
          <w:iCs/>
          <w:sz w:val="20"/>
          <w:szCs w:val="20"/>
          <w:lang w:val="en-GB"/>
        </w:rPr>
        <w:t>Annex B: Technical Specification</w:t>
      </w:r>
      <w:r>
        <w:rPr>
          <w:rFonts w:ascii="Myriad Pro" w:hAnsi="Myriad Pro" w:cs="Arial"/>
          <w:sz w:val="20"/>
          <w:szCs w:val="20"/>
          <w:lang w:val="en-GB"/>
        </w:rPr>
        <w:t xml:space="preserve">, at which appropriate personnel of the Contractor and the Principal and the Representatives of each Party shall be present. The Contractor shall record all meetings (also online meetings) between Parties and prepare meeting reports within five (5) Working Days after each meeting. All meeting reports shall be harmonized by Principal. Additionally the Contractor shall ensure the presence at the Principals premises requirements as stipulated in </w:t>
      </w:r>
      <w:r>
        <w:rPr>
          <w:rFonts w:ascii="Myriad Pro" w:hAnsi="Myriad Pro"/>
          <w:i/>
          <w:sz w:val="20"/>
          <w:szCs w:val="20"/>
        </w:rPr>
        <w:fldChar w:fldCharType="begin"/>
      </w:r>
      <w:r>
        <w:rPr>
          <w:rFonts w:ascii="Myriad Pro" w:hAnsi="Myriad Pro"/>
          <w:i/>
          <w:sz w:val="20"/>
          <w:szCs w:val="20"/>
        </w:rPr>
        <w:instrText xml:space="preserve"> REF _Ref517443094 </w:instrText>
      </w:r>
      <w:r>
        <w:rPr>
          <w:rFonts w:ascii="Myriad Pro" w:hAnsi="Myriad Pro"/>
          <w:i/>
          <w:sz w:val="20"/>
          <w:szCs w:val="20"/>
        </w:rPr>
        <w:fldChar w:fldCharType="separate"/>
      </w:r>
      <w:r w:rsidR="0075258B">
        <w:rPr>
          <w:rFonts w:ascii="Myriad Pro" w:hAnsi="Myriad Pro"/>
          <w:b/>
          <w:sz w:val="20"/>
          <w:szCs w:val="20"/>
          <w:lang w:val="en-GB"/>
        </w:rPr>
        <w:t>Annex B: Technical Specification</w:t>
      </w:r>
      <w:r>
        <w:rPr>
          <w:rFonts w:ascii="Myriad Pro" w:hAnsi="Myriad Pro"/>
          <w:i/>
          <w:sz w:val="20"/>
          <w:szCs w:val="20"/>
        </w:rPr>
        <w:fldChar w:fldCharType="end"/>
      </w:r>
      <w:r>
        <w:rPr>
          <w:rFonts w:ascii="Myriad Pro" w:hAnsi="Myriad Pro"/>
          <w:iCs/>
          <w:sz w:val="20"/>
          <w:szCs w:val="20"/>
        </w:rPr>
        <w:t>.</w:t>
      </w:r>
    </w:p>
    <w:p w14:paraId="031CFCE6" w14:textId="77777777" w:rsidR="00670079" w:rsidRDefault="008321A2">
      <w:pPr>
        <w:pStyle w:val="ListParagraph"/>
        <w:numPr>
          <w:ilvl w:val="1"/>
          <w:numId w:val="9"/>
        </w:numPr>
        <w:ind w:left="0" w:hanging="567"/>
        <w:jc w:val="both"/>
      </w:pPr>
      <w:r>
        <w:rPr>
          <w:rFonts w:ascii="Myriad Pro" w:hAnsi="Myriad Pro"/>
          <w:i/>
          <w:sz w:val="20"/>
          <w:szCs w:val="20"/>
          <w:lang w:val="en-GB"/>
        </w:rPr>
        <w:t>Compliance with Laws</w:t>
      </w:r>
      <w:r>
        <w:rPr>
          <w:rFonts w:ascii="Myriad Pro" w:hAnsi="Myriad Pro"/>
          <w:sz w:val="20"/>
          <w:szCs w:val="20"/>
          <w:lang w:val="en-GB"/>
        </w:rPr>
        <w:t>. The Contractor shall review the Applicable Laws that is applicable to the Contractor’s services. In carrying out any activities forming part of the Services, the Contractor shall, at all times, ensure compliance with requirements imposed by supra-national and/or governmental authorities having jurisdiction over the Project.</w:t>
      </w:r>
    </w:p>
    <w:p w14:paraId="0A1EB4DC" w14:textId="77777777" w:rsidR="00670079" w:rsidRDefault="008321A2">
      <w:pPr>
        <w:pStyle w:val="ListParagraph"/>
        <w:numPr>
          <w:ilvl w:val="1"/>
          <w:numId w:val="9"/>
        </w:numPr>
        <w:ind w:left="0" w:hanging="567"/>
        <w:jc w:val="both"/>
      </w:pPr>
      <w:r>
        <w:rPr>
          <w:rFonts w:ascii="Myriad Pro" w:hAnsi="Myriad Pro"/>
          <w:i/>
          <w:sz w:val="20"/>
          <w:szCs w:val="20"/>
          <w:lang w:val="en-GB"/>
        </w:rPr>
        <w:t>Information Furnished by Principal</w:t>
      </w:r>
      <w:r>
        <w:rPr>
          <w:rFonts w:ascii="Myriad Pro" w:hAnsi="Myriad Pro"/>
          <w:sz w:val="20"/>
          <w:szCs w:val="20"/>
          <w:lang w:val="en-GB"/>
        </w:rPr>
        <w:t>. The Contractor shall be entitled to rely on the accuracy and completeness of services and information furnished by the Principal. The Contractor shall provide prompt written notice to the Principal if the Contractor becomes aware of any errors, omissions, or inconsistencies in the information provided by the Principal or in the preparation or provision of Services or information.</w:t>
      </w:r>
    </w:p>
    <w:p w14:paraId="570D2354" w14:textId="77777777" w:rsidR="00670079" w:rsidRDefault="008321A2">
      <w:pPr>
        <w:pStyle w:val="ListParagraph"/>
        <w:numPr>
          <w:ilvl w:val="1"/>
          <w:numId w:val="9"/>
        </w:numPr>
        <w:ind w:left="0" w:hanging="567"/>
        <w:jc w:val="both"/>
      </w:pPr>
      <w:bookmarkStart w:id="15" w:name="_Ref523921062"/>
      <w:r>
        <w:rPr>
          <w:rFonts w:ascii="Myriad Pro" w:hAnsi="Myriad Pro"/>
          <w:i/>
          <w:sz w:val="20"/>
          <w:szCs w:val="20"/>
          <w:lang w:val="en-GB"/>
        </w:rPr>
        <w:t>Certain Negative Covenants</w:t>
      </w:r>
      <w:r>
        <w:rPr>
          <w:rFonts w:ascii="Myriad Pro" w:hAnsi="Myriad Pro"/>
          <w:sz w:val="20"/>
          <w:szCs w:val="20"/>
          <w:lang w:val="en-GB"/>
        </w:rPr>
        <w:t>. In performing the Services, the Contractor undertakes not to procure goods or services of any kind from any person meeting any of the following criteria:</w:t>
      </w:r>
      <w:bookmarkEnd w:id="15"/>
    </w:p>
    <w:p w14:paraId="2E114252" w14:textId="77777777" w:rsidR="00670079" w:rsidRDefault="008321A2">
      <w:pPr>
        <w:pStyle w:val="ListParagraph"/>
        <w:numPr>
          <w:ilvl w:val="0"/>
          <w:numId w:val="72"/>
        </w:numPr>
        <w:jc w:val="both"/>
      </w:pPr>
      <w:bookmarkStart w:id="16" w:name="_Ref523921052"/>
      <w:r>
        <w:rPr>
          <w:rFonts w:ascii="Myriad Pro" w:hAnsi="Myriad Pro"/>
          <w:sz w:val="20"/>
          <w:szCs w:val="20"/>
          <w:lang w:val="en-GB"/>
        </w:rPr>
        <w:t>the Person who is a member of the Management Board or Supervisory Board of an Approved Sub-Contractor or procurator of an Approved Sub-Contractor, or is authorised to represent or act on behalf of an Approved Sub-Contractor with respect to any activity related to any subsidiary company of such Approved Sub-Contractor, and such Person has been accused of commitment of any of the following criminal offences pursuant to an order issued by a public prosecutor or was found to be guilty of commitment of any of the following criminal offences in accordance with a court judgment that has entered into legal force, is non-disputable and non-appealable:</w:t>
      </w:r>
      <w:bookmarkEnd w:id="16"/>
    </w:p>
    <w:p w14:paraId="672A1529" w14:textId="77777777" w:rsidR="00670079" w:rsidRDefault="008321A2">
      <w:pPr>
        <w:pStyle w:val="ListParagraph"/>
        <w:numPr>
          <w:ilvl w:val="0"/>
          <w:numId w:val="73"/>
        </w:numPr>
        <w:ind w:hanging="513"/>
      </w:pPr>
      <w:r>
        <w:rPr>
          <w:rFonts w:ascii="Myriad Pro" w:hAnsi="Myriad Pro"/>
          <w:sz w:val="20"/>
          <w:szCs w:val="20"/>
          <w:lang w:val="en-GB"/>
        </w:rPr>
        <w:t>formation, organisation, leading or involvement in the criminal organisation or another criminal formation, or participation in the criminal acts of such organisation or formation;</w:t>
      </w:r>
    </w:p>
    <w:p w14:paraId="547AA9C6" w14:textId="77777777" w:rsidR="00670079" w:rsidRDefault="008321A2">
      <w:pPr>
        <w:pStyle w:val="ListParagraph"/>
        <w:numPr>
          <w:ilvl w:val="0"/>
          <w:numId w:val="17"/>
        </w:numPr>
        <w:ind w:left="1134" w:hanging="567"/>
        <w:jc w:val="both"/>
      </w:pPr>
      <w:r>
        <w:rPr>
          <w:rFonts w:ascii="Myriad Pro" w:hAnsi="Myriad Pro"/>
          <w:sz w:val="20"/>
          <w:szCs w:val="20"/>
          <w:lang w:val="en-GB"/>
        </w:rPr>
        <w:t>accepting a bribe, giving of a bribe, misappropriation of a bribe, intermediation toward giving or taking of a bribe, acceptance of a prohibited benefit or commercial bribing;</w:t>
      </w:r>
    </w:p>
    <w:p w14:paraId="00CFEFA5" w14:textId="77777777" w:rsidR="00670079" w:rsidRDefault="008321A2">
      <w:pPr>
        <w:pStyle w:val="ListParagraph"/>
        <w:numPr>
          <w:ilvl w:val="0"/>
          <w:numId w:val="17"/>
        </w:numPr>
        <w:ind w:left="1134" w:hanging="567"/>
        <w:jc w:val="both"/>
      </w:pPr>
      <w:r>
        <w:rPr>
          <w:rFonts w:ascii="Myriad Pro" w:hAnsi="Myriad Pro"/>
          <w:sz w:val="20"/>
          <w:szCs w:val="20"/>
          <w:lang w:val="en-GB"/>
        </w:rPr>
        <w:t>fraud, misappropriation of funds or money laundering;</w:t>
      </w:r>
    </w:p>
    <w:p w14:paraId="442930D5" w14:textId="77777777" w:rsidR="00670079" w:rsidRDefault="008321A2">
      <w:pPr>
        <w:pStyle w:val="ListParagraph"/>
        <w:numPr>
          <w:ilvl w:val="0"/>
          <w:numId w:val="17"/>
        </w:numPr>
        <w:ind w:left="1134" w:hanging="567"/>
        <w:jc w:val="both"/>
      </w:pPr>
      <w:r>
        <w:rPr>
          <w:rFonts w:ascii="Myriad Pro" w:hAnsi="Myriad Pro"/>
          <w:sz w:val="20"/>
          <w:szCs w:val="20"/>
          <w:lang w:val="en-GB"/>
        </w:rPr>
        <w:t>tax evasion or evasion of payments equivalent to tax;</w:t>
      </w:r>
    </w:p>
    <w:p w14:paraId="7B433571" w14:textId="77777777" w:rsidR="00670079" w:rsidRDefault="008321A2">
      <w:pPr>
        <w:pStyle w:val="ListParagraph"/>
        <w:numPr>
          <w:ilvl w:val="0"/>
          <w:numId w:val="17"/>
        </w:numPr>
        <w:ind w:left="1134" w:hanging="567"/>
        <w:jc w:val="both"/>
      </w:pPr>
      <w:r>
        <w:rPr>
          <w:rFonts w:ascii="Myriad Pro" w:hAnsi="Myriad Pro"/>
          <w:sz w:val="20"/>
          <w:szCs w:val="20"/>
          <w:lang w:val="en-GB"/>
        </w:rPr>
        <w:t>terrorism, financing of terrorism, instigation of acts of terrorism, terrorist threats or recruitment and training of a person with the aim of committing acts of terrorism;</w:t>
      </w:r>
    </w:p>
    <w:p w14:paraId="5C662217" w14:textId="77777777" w:rsidR="00670079" w:rsidRDefault="008321A2">
      <w:pPr>
        <w:pStyle w:val="ListParagraph"/>
        <w:numPr>
          <w:ilvl w:val="0"/>
          <w:numId w:val="17"/>
        </w:numPr>
        <w:ind w:left="1134" w:hanging="567"/>
        <w:jc w:val="both"/>
      </w:pPr>
      <w:r>
        <w:rPr>
          <w:rFonts w:ascii="Myriad Pro" w:hAnsi="Myriad Pro"/>
          <w:sz w:val="20"/>
          <w:szCs w:val="20"/>
          <w:lang w:val="en-GB"/>
        </w:rPr>
        <w:t>human trafficking;</w:t>
      </w:r>
    </w:p>
    <w:p w14:paraId="5536B7E0" w14:textId="77777777" w:rsidR="00670079" w:rsidRDefault="008321A2">
      <w:pPr>
        <w:pStyle w:val="ListParagraph"/>
        <w:numPr>
          <w:ilvl w:val="0"/>
          <w:numId w:val="17"/>
        </w:numPr>
        <w:ind w:left="1134" w:hanging="567"/>
        <w:jc w:val="both"/>
      </w:pPr>
      <w:r>
        <w:rPr>
          <w:rFonts w:ascii="Myriad Pro" w:hAnsi="Myriad Pro" w:cs="Arial"/>
          <w:sz w:val="20"/>
          <w:szCs w:val="20"/>
          <w:lang w:val="en-GB"/>
        </w:rPr>
        <w:t>avoidance of tax and other similar payments;</w:t>
      </w:r>
    </w:p>
    <w:p w14:paraId="2F38FF51" w14:textId="77777777" w:rsidR="00670079" w:rsidRDefault="008321A2">
      <w:pPr>
        <w:pStyle w:val="ListParagraph"/>
        <w:numPr>
          <w:ilvl w:val="0"/>
          <w:numId w:val="15"/>
        </w:numPr>
        <w:ind w:left="567" w:hanging="567"/>
        <w:jc w:val="both"/>
      </w:pPr>
      <w:r>
        <w:rPr>
          <w:rFonts w:ascii="Myriad Pro" w:hAnsi="Myriad Pro"/>
          <w:sz w:val="20"/>
          <w:szCs w:val="20"/>
          <w:lang w:val="en-GB"/>
        </w:rPr>
        <w:t>the Person has, by decision of a competent authority or judgment of a court which has entered into legal force and is non-disputable and non-appealable, been found guilty of violation of labour law in any of the following manners:</w:t>
      </w:r>
    </w:p>
    <w:p w14:paraId="38A79254" w14:textId="77777777" w:rsidR="00670079" w:rsidRDefault="008321A2">
      <w:pPr>
        <w:pStyle w:val="ListParagraph"/>
        <w:numPr>
          <w:ilvl w:val="3"/>
          <w:numId w:val="19"/>
        </w:numPr>
        <w:ind w:left="1134" w:hanging="567"/>
        <w:jc w:val="both"/>
      </w:pPr>
      <w:r>
        <w:rPr>
          <w:rFonts w:ascii="Myriad Pro" w:hAnsi="Myriad Pro"/>
          <w:sz w:val="20"/>
          <w:szCs w:val="20"/>
          <w:lang w:val="en-GB"/>
        </w:rPr>
        <w:t>employment of one or more citizens or nationals of countries who are not citizens or nationals of a Member State of the European Union and are residing in the territory of a Member State of the European Union unlawfully;</w:t>
      </w:r>
    </w:p>
    <w:p w14:paraId="0FA57A6F" w14:textId="77777777" w:rsidR="00670079" w:rsidRDefault="008321A2">
      <w:pPr>
        <w:pStyle w:val="ListParagraph"/>
        <w:numPr>
          <w:ilvl w:val="3"/>
          <w:numId w:val="19"/>
        </w:numPr>
        <w:ind w:left="1134" w:hanging="567"/>
        <w:jc w:val="both"/>
      </w:pPr>
      <w:r>
        <w:rPr>
          <w:rFonts w:ascii="Myriad Pro" w:hAnsi="Myriad Pro"/>
          <w:sz w:val="20"/>
          <w:szCs w:val="20"/>
          <w:lang w:val="en-GB"/>
        </w:rPr>
        <w:lastRenderedPageBreak/>
        <w:t>employment of one or more persons without having entered into written employment agreement with such persons, or without having submitted an employee declaration with respect to such persons within a period of time stipulated in accordance with applicable laws and regulations applicable to persons that enter into salaried employment;</w:t>
      </w:r>
    </w:p>
    <w:p w14:paraId="5A56A69A" w14:textId="77777777" w:rsidR="00670079" w:rsidRDefault="008321A2">
      <w:pPr>
        <w:pStyle w:val="ListParagraph"/>
        <w:numPr>
          <w:ilvl w:val="0"/>
          <w:numId w:val="15"/>
        </w:numPr>
        <w:ind w:left="567" w:hanging="567"/>
        <w:jc w:val="both"/>
      </w:pPr>
      <w:r>
        <w:rPr>
          <w:rFonts w:ascii="Myriad Pro" w:hAnsi="Myriad Pro"/>
          <w:sz w:val="20"/>
          <w:szCs w:val="20"/>
          <w:lang w:val="en-GB"/>
        </w:rPr>
        <w:t>the Person who, by decision of a competent authority or in accordance with judgment of a competent court which has entered into legal force, is non-disputable and non-appealable, has been held guilty of violation of applicable rules of competition law manifested as a vertical agreement aimed at restricting the ability of one or more purchasers to determine the resale price, or a horizontal cartel agreement, with the exception of instances where the relevant authority, upon having established the fact of violation of applicable rules of competition law, has discharged the candidate or participant in a tender offer from imposition of a fine or has reduced the amount of fine as a part of co-operation leniency programme;</w:t>
      </w:r>
    </w:p>
    <w:p w14:paraId="49423737" w14:textId="77777777" w:rsidR="00670079" w:rsidRDefault="008321A2">
      <w:pPr>
        <w:pStyle w:val="ListParagraph"/>
        <w:numPr>
          <w:ilvl w:val="0"/>
          <w:numId w:val="15"/>
        </w:numPr>
        <w:ind w:left="567" w:hanging="567"/>
        <w:jc w:val="both"/>
      </w:pPr>
      <w:r>
        <w:rPr>
          <w:rFonts w:ascii="Myriad Pro" w:hAnsi="Myriad Pro"/>
          <w:sz w:val="20"/>
          <w:szCs w:val="20"/>
          <w:lang w:val="en-GB"/>
        </w:rPr>
        <w:t>the Person who has insolvency proceedings initiated against it (except in the circumstances where a bailout or a similar set of measures are applied within the insolvency proceedings and are aimed at preventing the bankruptcy and restoring the debtor back to solvency, in which case the Contractor shall evaluate the possibility of participation by such Person in performing the Services), economic activity of the Person has been suspended or discontinued, bankruptcy proceedings have been initiated against the Person or the Person is subject to a liquidation;</w:t>
      </w:r>
    </w:p>
    <w:p w14:paraId="0C4D0795" w14:textId="77777777" w:rsidR="00670079" w:rsidRDefault="008321A2">
      <w:pPr>
        <w:pStyle w:val="ListParagraph"/>
        <w:numPr>
          <w:ilvl w:val="0"/>
          <w:numId w:val="15"/>
        </w:numPr>
        <w:ind w:left="567" w:hanging="567"/>
        <w:jc w:val="both"/>
      </w:pPr>
      <w:r>
        <w:rPr>
          <w:rFonts w:ascii="Myriad Pro" w:hAnsi="Myriad Pro"/>
          <w:sz w:val="20"/>
          <w:szCs w:val="20"/>
          <w:lang w:val="en-GB"/>
        </w:rPr>
        <w:t>the Person has unpaid tax indebtedness in the country where the procurement is organised or in the country where the Person is registered or permanently residing as a tax payer, including the indebtedness with respect to State social insurance contributions, in the total amount exceeding EUR 150 in each individual country; in such case, the Contractor can, within its sole discretion, prompt the Approved Sub-Contractor to pay or discharge all outstanding tax indebtedness within ten (10) Working Days and, upon such payment or discharge, allow the Person to continue performance of the Services;</w:t>
      </w:r>
    </w:p>
    <w:p w14:paraId="0228A75D" w14:textId="77777777" w:rsidR="00670079" w:rsidRDefault="008321A2">
      <w:pPr>
        <w:pStyle w:val="ListParagraph"/>
        <w:numPr>
          <w:ilvl w:val="0"/>
          <w:numId w:val="15"/>
        </w:numPr>
        <w:ind w:left="567" w:hanging="567"/>
        <w:jc w:val="both"/>
      </w:pPr>
      <w:r>
        <w:rPr>
          <w:rFonts w:ascii="Myriad Pro" w:hAnsi="Myriad Pro" w:cs="Arial"/>
          <w:sz w:val="20"/>
          <w:szCs w:val="20"/>
          <w:lang w:val="en-GB"/>
        </w:rPr>
        <w:t>the Person is an entity registered offshore;</w:t>
      </w:r>
    </w:p>
    <w:p w14:paraId="6CA95228" w14:textId="77777777" w:rsidR="00670079" w:rsidRDefault="008321A2">
      <w:pPr>
        <w:pStyle w:val="ListParagraph"/>
        <w:numPr>
          <w:ilvl w:val="0"/>
          <w:numId w:val="15"/>
        </w:numPr>
        <w:ind w:left="540" w:hanging="540"/>
        <w:jc w:val="both"/>
      </w:pPr>
      <w:r>
        <w:rPr>
          <w:rFonts w:ascii="Myriad Pro" w:hAnsi="Myriad Pro"/>
          <w:sz w:val="20"/>
          <w:szCs w:val="20"/>
          <w:lang w:val="en-GB"/>
        </w:rPr>
        <w:t>International or national sanctions or substantial sanctions by the European Union or the North Atlantic Treaty Organization Member State affecting the interests of the financial and capital market has been imposed to the Person and such sanctions can affect the execution of the Contract; and</w:t>
      </w:r>
    </w:p>
    <w:p w14:paraId="36C1AB4A" w14:textId="77777777" w:rsidR="00670079" w:rsidRDefault="008321A2">
      <w:pPr>
        <w:pStyle w:val="ListParagraph"/>
        <w:numPr>
          <w:ilvl w:val="0"/>
          <w:numId w:val="15"/>
        </w:numPr>
        <w:ind w:left="540" w:hanging="540"/>
        <w:jc w:val="both"/>
      </w:pPr>
      <w:r>
        <w:rPr>
          <w:rFonts w:ascii="Myriad Pro" w:hAnsi="Myriad Pro"/>
          <w:sz w:val="20"/>
          <w:szCs w:val="20"/>
          <w:lang w:val="en-GB"/>
        </w:rPr>
        <w:t>any of the above-mentioned criteria shall apply to all members of a group of persons if the Person is a group of persons.</w:t>
      </w:r>
    </w:p>
    <w:p w14:paraId="3ED50FDF" w14:textId="77777777" w:rsidR="00670079" w:rsidRDefault="008321A2">
      <w:pPr>
        <w:pStyle w:val="ListParagraph"/>
        <w:numPr>
          <w:ilvl w:val="1"/>
          <w:numId w:val="9"/>
        </w:numPr>
        <w:ind w:left="0" w:hanging="567"/>
        <w:jc w:val="both"/>
      </w:pPr>
      <w:bookmarkStart w:id="17" w:name="_Ref516213039"/>
      <w:r>
        <w:rPr>
          <w:rFonts w:ascii="Myriad Pro" w:hAnsi="Myriad Pro"/>
          <w:i/>
          <w:sz w:val="20"/>
          <w:szCs w:val="20"/>
          <w:lang w:val="en-GB"/>
        </w:rPr>
        <w:t>Visibility Requirements</w:t>
      </w:r>
      <w:r>
        <w:rPr>
          <w:rFonts w:ascii="Myriad Pro" w:hAnsi="Myriad Pro"/>
          <w:sz w:val="20"/>
          <w:szCs w:val="20"/>
          <w:lang w:val="en-GB"/>
        </w:rPr>
        <w:t>. At all times during performance of the Services, the Contractor undertakes to comply with each of the following requirements:</w:t>
      </w:r>
      <w:bookmarkEnd w:id="17"/>
    </w:p>
    <w:p w14:paraId="0ECEBDA0" w14:textId="77777777" w:rsidR="00670079" w:rsidRDefault="008321A2">
      <w:pPr>
        <w:pStyle w:val="ListParagraph"/>
        <w:numPr>
          <w:ilvl w:val="0"/>
          <w:numId w:val="74"/>
        </w:numPr>
        <w:ind w:left="567" w:hanging="567"/>
        <w:jc w:val="both"/>
      </w:pPr>
      <w:bookmarkStart w:id="18" w:name="_Ref516213053"/>
      <w:r>
        <w:rPr>
          <w:rFonts w:ascii="Myriad Pro" w:hAnsi="Myriad Pro"/>
          <w:sz w:val="20"/>
          <w:szCs w:val="20"/>
          <w:lang w:val="en-GB"/>
        </w:rPr>
        <w:t>any report, brochure, document or information related to the Services conducted by the Contractor hereunder or any other Person, or which the Contractor makes publicly available shall include each of the following:</w:t>
      </w:r>
      <w:bookmarkEnd w:id="18"/>
    </w:p>
    <w:p w14:paraId="2C4D4DE9" w14:textId="77777777" w:rsidR="00670079" w:rsidRDefault="008321A2">
      <w:pPr>
        <w:pStyle w:val="ListParagraph"/>
        <w:numPr>
          <w:ilvl w:val="0"/>
          <w:numId w:val="75"/>
        </w:numPr>
        <w:ind w:left="1134" w:hanging="567"/>
        <w:jc w:val="both"/>
      </w:pPr>
      <w:bookmarkStart w:id="19" w:name="_Ref516213086"/>
      <w:r>
        <w:rPr>
          <w:rFonts w:ascii="Myriad Pro" w:hAnsi="Myriad Pro"/>
          <w:sz w:val="20"/>
          <w:szCs w:val="20"/>
          <w:lang w:val="en-GB"/>
        </w:rPr>
        <w:t>a funding statement which indicates that the Services is financed from CEF funds substantially in the following form: “</w:t>
      </w:r>
      <w:r>
        <w:rPr>
          <w:rFonts w:ascii="Myriad Pro" w:hAnsi="Myriad Pro" w:cs="Arial"/>
          <w:sz w:val="20"/>
          <w:szCs w:val="20"/>
          <w:lang w:val="en-GB"/>
        </w:rPr>
        <w:t>Co-financed by the Connecting Europe Facility of the European Union</w:t>
      </w:r>
      <w:r>
        <w:rPr>
          <w:rFonts w:ascii="Myriad Pro" w:hAnsi="Myriad Pro"/>
          <w:sz w:val="20"/>
          <w:szCs w:val="20"/>
          <w:lang w:val="en-GB"/>
        </w:rPr>
        <w:t>”;</w:t>
      </w:r>
      <w:bookmarkEnd w:id="19"/>
    </w:p>
    <w:p w14:paraId="2CB2B29F" w14:textId="77777777" w:rsidR="00670079" w:rsidRDefault="008321A2">
      <w:pPr>
        <w:pStyle w:val="ListParagraph"/>
        <w:numPr>
          <w:ilvl w:val="0"/>
          <w:numId w:val="21"/>
        </w:numPr>
        <w:ind w:left="1134" w:hanging="567"/>
        <w:jc w:val="both"/>
      </w:pPr>
      <w:r>
        <w:rPr>
          <w:rFonts w:ascii="Myriad Pro" w:hAnsi="Myriad Pro"/>
          <w:sz w:val="20"/>
          <w:szCs w:val="20"/>
          <w:lang w:val="en-GB"/>
        </w:rPr>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r>
        <w:rPr>
          <w:rFonts w:ascii="Myriad Pro" w:hAnsi="Myriad Pro"/>
          <w:sz w:val="20"/>
          <w:szCs w:val="20"/>
          <w:u w:val="single"/>
          <w:lang w:val="en-GB"/>
        </w:rPr>
        <w:t>https://ec.europa.eu/inea/connecting-europe-facility/cef-energy/beneficiaries-info-point/publicity-guidelines-logos</w:t>
      </w:r>
      <w:r>
        <w:rPr>
          <w:rFonts w:ascii="Myriad Pro" w:hAnsi="Myriad Pro"/>
          <w:sz w:val="20"/>
          <w:szCs w:val="20"/>
          <w:lang w:val="en-GB"/>
        </w:rPr>
        <w:t>; and</w:t>
      </w:r>
    </w:p>
    <w:p w14:paraId="5E7B4278" w14:textId="77777777" w:rsidR="00670079" w:rsidRDefault="008321A2">
      <w:pPr>
        <w:pStyle w:val="ListParagraph"/>
        <w:numPr>
          <w:ilvl w:val="0"/>
          <w:numId w:val="21"/>
        </w:numPr>
        <w:ind w:left="1134" w:hanging="567"/>
        <w:jc w:val="both"/>
      </w:pPr>
      <w:bookmarkStart w:id="20" w:name="_Ref516214160"/>
      <w:r>
        <w:rPr>
          <w:rFonts w:ascii="Myriad Pro" w:hAnsi="Myriad Pro"/>
          <w:sz w:val="20"/>
          <w:szCs w:val="20"/>
          <w:lang w:val="en-GB"/>
        </w:rPr>
        <w:t>the flag of the Council of Europe and the European Union.</w:t>
      </w:r>
      <w:bookmarkEnd w:id="20"/>
    </w:p>
    <w:p w14:paraId="39B1E516" w14:textId="77777777" w:rsidR="00670079" w:rsidRDefault="008321A2">
      <w:pPr>
        <w:pStyle w:val="ListParagraph"/>
        <w:numPr>
          <w:ilvl w:val="0"/>
          <w:numId w:val="20"/>
        </w:numPr>
        <w:ind w:left="567" w:hanging="567"/>
        <w:jc w:val="both"/>
      </w:pPr>
      <w:r>
        <w:rPr>
          <w:rFonts w:ascii="Myriad Pro" w:hAnsi="Myriad Pro"/>
          <w:sz w:val="20"/>
          <w:szCs w:val="20"/>
          <w:lang w:val="en-GB"/>
        </w:rPr>
        <w:lastRenderedPageBreak/>
        <w:t xml:space="preserve">the requirements set forth in Clauses </w:t>
      </w:r>
      <w:r>
        <w:rPr>
          <w:rFonts w:ascii="Myriad Pro" w:hAnsi="Myriad Pro"/>
          <w:sz w:val="20"/>
          <w:szCs w:val="20"/>
          <w:lang w:val="en-GB"/>
        </w:rPr>
        <w:fldChar w:fldCharType="begin"/>
      </w:r>
      <w:r>
        <w:rPr>
          <w:rFonts w:ascii="Myriad Pro" w:hAnsi="Myriad Pro"/>
          <w:sz w:val="20"/>
          <w:szCs w:val="20"/>
          <w:lang w:val="en-GB"/>
        </w:rPr>
        <w:instrText xml:space="preserve"> PAGEREF _Ref516213039 </w:instrText>
      </w:r>
      <w:r>
        <w:rPr>
          <w:rFonts w:ascii="Myriad Pro" w:hAnsi="Myriad Pro"/>
          <w:sz w:val="20"/>
          <w:szCs w:val="20"/>
          <w:lang w:val="en-GB"/>
        </w:rPr>
        <w:fldChar w:fldCharType="separate"/>
      </w:r>
      <w:r w:rsidR="0075258B">
        <w:rPr>
          <w:rFonts w:ascii="Myriad Pro" w:hAnsi="Myriad Pro"/>
          <w:noProof/>
          <w:sz w:val="20"/>
          <w:szCs w:val="20"/>
          <w:lang w:val="en-GB"/>
        </w:rPr>
        <w:t>9</w:t>
      </w:r>
      <w:r>
        <w:rPr>
          <w:rFonts w:ascii="Myriad Pro" w:hAnsi="Myriad Pro"/>
          <w:sz w:val="20"/>
          <w:szCs w:val="20"/>
          <w:lang w:val="en-GB"/>
        </w:rPr>
        <w:fldChar w:fldCharType="end"/>
      </w:r>
      <w:r>
        <w:rPr>
          <w:rFonts w:ascii="Myriad Pro" w:hAnsi="Myriad Pro"/>
          <w:sz w:val="20"/>
          <w:szCs w:val="20"/>
          <w:lang w:val="en-GB"/>
        </w:rPr>
        <w:fldChar w:fldCharType="begin"/>
      </w:r>
      <w:r>
        <w:rPr>
          <w:rFonts w:ascii="Myriad Pro" w:hAnsi="Myriad Pro"/>
          <w:sz w:val="20"/>
          <w:szCs w:val="20"/>
          <w:lang w:val="en-GB"/>
        </w:rPr>
        <w:instrText xml:space="preserve"> PAGEREF _Ref516213053 </w:instrText>
      </w:r>
      <w:r>
        <w:rPr>
          <w:rFonts w:ascii="Myriad Pro" w:hAnsi="Myriad Pro"/>
          <w:sz w:val="20"/>
          <w:szCs w:val="20"/>
          <w:lang w:val="en-GB"/>
        </w:rPr>
        <w:fldChar w:fldCharType="separate"/>
      </w:r>
      <w:r w:rsidR="0075258B">
        <w:rPr>
          <w:rFonts w:ascii="Myriad Pro" w:hAnsi="Myriad Pro"/>
          <w:noProof/>
          <w:sz w:val="20"/>
          <w:szCs w:val="20"/>
          <w:lang w:val="en-GB"/>
        </w:rPr>
        <w:t>9</w:t>
      </w:r>
      <w:r>
        <w:rPr>
          <w:rFonts w:ascii="Myriad Pro" w:hAnsi="Myriad Pro"/>
          <w:sz w:val="20"/>
          <w:szCs w:val="20"/>
          <w:lang w:val="en-GB"/>
        </w:rPr>
        <w:fldChar w:fldCharType="end"/>
      </w:r>
      <w:r>
        <w:rPr>
          <w:rFonts w:ascii="Myriad Pro" w:hAnsi="Myriad Pro"/>
          <w:sz w:val="20"/>
          <w:szCs w:val="20"/>
          <w:lang w:val="en-GB"/>
        </w:rPr>
        <w:fldChar w:fldCharType="begin"/>
      </w:r>
      <w:r>
        <w:rPr>
          <w:rFonts w:ascii="Myriad Pro" w:hAnsi="Myriad Pro"/>
          <w:sz w:val="20"/>
          <w:szCs w:val="20"/>
          <w:lang w:val="en-GB"/>
        </w:rPr>
        <w:instrText xml:space="preserve"> PAGEREF _Ref516213086 </w:instrText>
      </w:r>
      <w:r>
        <w:rPr>
          <w:rFonts w:ascii="Myriad Pro" w:hAnsi="Myriad Pro"/>
          <w:sz w:val="20"/>
          <w:szCs w:val="20"/>
          <w:lang w:val="en-GB"/>
        </w:rPr>
        <w:fldChar w:fldCharType="separate"/>
      </w:r>
      <w:r w:rsidR="0075258B">
        <w:rPr>
          <w:rFonts w:ascii="Myriad Pro" w:hAnsi="Myriad Pro"/>
          <w:noProof/>
          <w:sz w:val="20"/>
          <w:szCs w:val="20"/>
          <w:lang w:val="en-GB"/>
        </w:rPr>
        <w:t>9</w:t>
      </w:r>
      <w:r>
        <w:rPr>
          <w:rFonts w:ascii="Myriad Pro" w:hAnsi="Myriad Pro"/>
          <w:sz w:val="20"/>
          <w:szCs w:val="20"/>
          <w:lang w:val="en-GB"/>
        </w:rPr>
        <w:fldChar w:fldCharType="end"/>
      </w:r>
      <w:r>
        <w:rPr>
          <w:rFonts w:ascii="Myriad Pro" w:hAnsi="Myriad Pro"/>
          <w:sz w:val="20"/>
          <w:szCs w:val="20"/>
          <w:lang w:val="en-GB"/>
        </w:rPr>
        <w:t xml:space="preserve">and </w:t>
      </w:r>
      <w:r>
        <w:rPr>
          <w:rFonts w:ascii="Myriad Pro" w:hAnsi="Myriad Pro"/>
          <w:sz w:val="20"/>
          <w:szCs w:val="20"/>
          <w:lang w:val="en-GB"/>
        </w:rPr>
        <w:fldChar w:fldCharType="begin"/>
      </w:r>
      <w:r>
        <w:rPr>
          <w:rFonts w:ascii="Myriad Pro" w:hAnsi="Myriad Pro"/>
          <w:sz w:val="20"/>
          <w:szCs w:val="20"/>
          <w:lang w:val="en-GB"/>
        </w:rPr>
        <w:instrText xml:space="preserve"> PAGEREF _Ref516213039 </w:instrText>
      </w:r>
      <w:r>
        <w:rPr>
          <w:rFonts w:ascii="Myriad Pro" w:hAnsi="Myriad Pro"/>
          <w:sz w:val="20"/>
          <w:szCs w:val="20"/>
          <w:lang w:val="en-GB"/>
        </w:rPr>
        <w:fldChar w:fldCharType="separate"/>
      </w:r>
      <w:r w:rsidR="0075258B">
        <w:rPr>
          <w:rFonts w:ascii="Myriad Pro" w:hAnsi="Myriad Pro"/>
          <w:noProof/>
          <w:sz w:val="20"/>
          <w:szCs w:val="20"/>
          <w:lang w:val="en-GB"/>
        </w:rPr>
        <w:t>9</w:t>
      </w:r>
      <w:r>
        <w:rPr>
          <w:rFonts w:ascii="Myriad Pro" w:hAnsi="Myriad Pro"/>
          <w:sz w:val="20"/>
          <w:szCs w:val="20"/>
          <w:lang w:val="en-GB"/>
        </w:rPr>
        <w:fldChar w:fldCharType="end"/>
      </w:r>
      <w:r>
        <w:rPr>
          <w:rFonts w:ascii="Myriad Pro" w:hAnsi="Myriad Pro"/>
          <w:sz w:val="20"/>
          <w:szCs w:val="20"/>
          <w:lang w:val="en-GB"/>
        </w:rPr>
        <w:fldChar w:fldCharType="begin"/>
      </w:r>
      <w:r>
        <w:rPr>
          <w:rFonts w:ascii="Myriad Pro" w:hAnsi="Myriad Pro"/>
          <w:sz w:val="20"/>
          <w:szCs w:val="20"/>
          <w:lang w:val="en-GB"/>
        </w:rPr>
        <w:instrText xml:space="preserve"> PAGEREF _Ref516213053 </w:instrText>
      </w:r>
      <w:r>
        <w:rPr>
          <w:rFonts w:ascii="Myriad Pro" w:hAnsi="Myriad Pro"/>
          <w:sz w:val="20"/>
          <w:szCs w:val="20"/>
          <w:lang w:val="en-GB"/>
        </w:rPr>
        <w:fldChar w:fldCharType="separate"/>
      </w:r>
      <w:r w:rsidR="0075258B">
        <w:rPr>
          <w:rFonts w:ascii="Myriad Pro" w:hAnsi="Myriad Pro"/>
          <w:noProof/>
          <w:sz w:val="20"/>
          <w:szCs w:val="20"/>
          <w:lang w:val="en-GB"/>
        </w:rPr>
        <w:t>9</w:t>
      </w:r>
      <w:r>
        <w:rPr>
          <w:rFonts w:ascii="Myriad Pro" w:hAnsi="Myriad Pro"/>
          <w:sz w:val="20"/>
          <w:szCs w:val="20"/>
          <w:lang w:val="en-GB"/>
        </w:rPr>
        <w:fldChar w:fldCharType="end"/>
      </w:r>
      <w:r>
        <w:rPr>
          <w:rFonts w:ascii="Myriad Pro" w:hAnsi="Myriad Pro"/>
          <w:sz w:val="20"/>
          <w:szCs w:val="20"/>
          <w:lang w:val="en-GB"/>
        </w:rPr>
        <w:fldChar w:fldCharType="begin"/>
      </w:r>
      <w:r>
        <w:rPr>
          <w:rFonts w:ascii="Myriad Pro" w:hAnsi="Myriad Pro"/>
          <w:sz w:val="20"/>
          <w:szCs w:val="20"/>
          <w:lang w:val="en-GB"/>
        </w:rPr>
        <w:instrText xml:space="preserve"> PAGEREF _Ref516214160 </w:instrText>
      </w:r>
      <w:r>
        <w:rPr>
          <w:rFonts w:ascii="Myriad Pro" w:hAnsi="Myriad Pro"/>
          <w:sz w:val="20"/>
          <w:szCs w:val="20"/>
          <w:lang w:val="en-GB"/>
        </w:rPr>
        <w:fldChar w:fldCharType="separate"/>
      </w:r>
      <w:r w:rsidR="0075258B">
        <w:rPr>
          <w:rFonts w:ascii="Myriad Pro" w:hAnsi="Myriad Pro"/>
          <w:noProof/>
          <w:sz w:val="20"/>
          <w:szCs w:val="20"/>
          <w:lang w:val="en-GB"/>
        </w:rPr>
        <w:t>9</w:t>
      </w:r>
      <w:r>
        <w:rPr>
          <w:rFonts w:ascii="Myriad Pro" w:hAnsi="Myriad Pro"/>
          <w:sz w:val="20"/>
          <w:szCs w:val="20"/>
          <w:lang w:val="en-GB"/>
        </w:rPr>
        <w:fldChar w:fldCharType="end"/>
      </w:r>
      <w:r>
        <w:rPr>
          <w:rFonts w:ascii="Myriad Pro" w:hAnsi="Myriad Pro"/>
          <w:sz w:val="20"/>
          <w:szCs w:val="20"/>
          <w:lang w:val="en-GB"/>
        </w:rPr>
        <w:t xml:space="preserve"> of this Agreement can be complied with by means of utilizing the following logo:</w:t>
      </w:r>
    </w:p>
    <w:p w14:paraId="78AE619E" w14:textId="77777777" w:rsidR="00670079" w:rsidRDefault="008321A2">
      <w:pPr>
        <w:pStyle w:val="ListParagraph"/>
        <w:ind w:left="426"/>
        <w:jc w:val="both"/>
      </w:pPr>
      <w:r>
        <w:rPr>
          <w:noProof/>
        </w:rPr>
        <w:drawing>
          <wp:inline distT="0" distB="0" distL="0" distR="0" wp14:anchorId="779F80B2" wp14:editId="3D19212E">
            <wp:extent cx="5274360" cy="923759"/>
            <wp:effectExtent l="0" t="0" r="0" b="0"/>
            <wp:docPr id="1" name="Picture 3" descr="https://ec.europa.eu/inea/sites/inea/files/ceflogos/en_horizontal_cef_logo_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274360" cy="923759"/>
                    </a:xfrm>
                    <a:prstGeom prst="rect">
                      <a:avLst/>
                    </a:prstGeom>
                    <a:noFill/>
                    <a:ln>
                      <a:noFill/>
                      <a:prstDash/>
                    </a:ln>
                  </pic:spPr>
                </pic:pic>
              </a:graphicData>
            </a:graphic>
          </wp:inline>
        </w:drawing>
      </w:r>
    </w:p>
    <w:p w14:paraId="54E3E86D" w14:textId="77777777" w:rsidR="00670079" w:rsidRDefault="008321A2">
      <w:pPr>
        <w:pStyle w:val="Standard"/>
        <w:ind w:left="567"/>
        <w:jc w:val="both"/>
      </w:pPr>
      <w:r>
        <w:rPr>
          <w:rFonts w:ascii="Myriad Pro" w:hAnsi="Myriad Pro"/>
          <w:sz w:val="20"/>
          <w:szCs w:val="20"/>
          <w:lang w:val="en-GB"/>
        </w:rPr>
        <w:t>in the event the Contractor decides to utilize the above logo, the Contractor shall ensure that the individual elements forming part of the logo are not separated (the logo shall be utilized as a single unit) and sufficient free space is ensured around the logo; and</w:t>
      </w:r>
    </w:p>
    <w:p w14:paraId="46588B84" w14:textId="77777777" w:rsidR="00670079" w:rsidRDefault="008321A2">
      <w:pPr>
        <w:pStyle w:val="ListParagraph"/>
        <w:numPr>
          <w:ilvl w:val="0"/>
          <w:numId w:val="20"/>
        </w:numPr>
        <w:ind w:left="567" w:hanging="567"/>
        <w:jc w:val="both"/>
      </w:pPr>
      <w:r>
        <w:rPr>
          <w:rFonts w:ascii="Myriad Pro" w:hAnsi="Myriad Pro"/>
          <w:sz w:val="20"/>
          <w:szCs w:val="20"/>
          <w:lang w:val="en-GB"/>
        </w:rPr>
        <w:t xml:space="preserve">in order to comply with the latest applicable visibility requirements established by the European Union, the Contractor shall regularly monitor changes to visibility requirements; as of the Commencement Date, the visibility requirements are available for review on the webpage </w:t>
      </w:r>
      <w:hyperlink r:id="rId11" w:history="1">
        <w:r>
          <w:rPr>
            <w:rFonts w:ascii="Myriad Pro" w:hAnsi="Myriad Pro"/>
            <w:sz w:val="20"/>
            <w:szCs w:val="20"/>
            <w:lang w:val="en-GB"/>
          </w:rPr>
          <w:t>https://ec.europa.eu/inea/connecting-europe-facility/cef-energy/beneficiaries-info-point/publicity-guidelines-logos</w:t>
        </w:r>
      </w:hyperlink>
      <w:r>
        <w:rPr>
          <w:rFonts w:ascii="Myriad Pro" w:hAnsi="Myriad Pro"/>
          <w:sz w:val="20"/>
          <w:szCs w:val="20"/>
          <w:lang w:val="en-GB"/>
        </w:rPr>
        <w:t>.</w:t>
      </w:r>
    </w:p>
    <w:p w14:paraId="4DED32B3" w14:textId="77777777" w:rsidR="00670079" w:rsidRDefault="008321A2">
      <w:pPr>
        <w:pStyle w:val="ListParagraph"/>
        <w:numPr>
          <w:ilvl w:val="1"/>
          <w:numId w:val="9"/>
        </w:numPr>
        <w:ind w:left="0" w:hanging="567"/>
        <w:jc w:val="both"/>
      </w:pPr>
      <w:r>
        <w:rPr>
          <w:rFonts w:ascii="Myriad Pro" w:hAnsi="Myriad Pro" w:cs="Arial"/>
          <w:i/>
          <w:iCs/>
          <w:sz w:val="20"/>
          <w:szCs w:val="20"/>
          <w:lang w:val="en-GB"/>
        </w:rPr>
        <w:t>Reporting</w:t>
      </w:r>
      <w:r>
        <w:rPr>
          <w:rFonts w:ascii="Myriad Pro" w:hAnsi="Myriad Pro" w:cs="Arial"/>
          <w:sz w:val="20"/>
          <w:szCs w:val="20"/>
          <w:lang w:val="en-GB"/>
        </w:rPr>
        <w:t>. The Contractor shall, in a format and at intervals to be agreed with the Principal:</w:t>
      </w:r>
    </w:p>
    <w:p w14:paraId="1FBEDE83" w14:textId="77777777" w:rsidR="00670079" w:rsidRDefault="008321A2">
      <w:pPr>
        <w:pStyle w:val="ListParagraph"/>
        <w:numPr>
          <w:ilvl w:val="5"/>
          <w:numId w:val="12"/>
        </w:numPr>
        <w:tabs>
          <w:tab w:val="left" w:pos="1260"/>
        </w:tabs>
        <w:ind w:left="630" w:hanging="630"/>
        <w:jc w:val="both"/>
      </w:pPr>
      <w:r>
        <w:rPr>
          <w:rFonts w:ascii="Myriad Pro" w:hAnsi="Myriad Pro" w:cs="Arial"/>
          <w:sz w:val="20"/>
          <w:szCs w:val="20"/>
          <w:lang w:val="en-GB"/>
        </w:rPr>
        <w:t>provide the Principal with regular reports and status updates on the progress of the Works.</w:t>
      </w:r>
    </w:p>
    <w:p w14:paraId="786B0720" w14:textId="77777777" w:rsidR="00670079" w:rsidRDefault="008321A2">
      <w:pPr>
        <w:pStyle w:val="ListParagraph"/>
        <w:numPr>
          <w:ilvl w:val="5"/>
          <w:numId w:val="12"/>
        </w:numPr>
        <w:tabs>
          <w:tab w:val="left" w:pos="1260"/>
        </w:tabs>
        <w:ind w:left="630" w:hanging="630"/>
        <w:jc w:val="both"/>
      </w:pPr>
      <w:r>
        <w:rPr>
          <w:rFonts w:ascii="Myriad Pro" w:hAnsi="Myriad Pro" w:cs="Arial"/>
          <w:sz w:val="20"/>
          <w:szCs w:val="20"/>
          <w:lang w:val="en-GB"/>
        </w:rPr>
        <w:t xml:space="preserve">report on any changes to the Annexes of this Agreement, including but not limited to </w:t>
      </w:r>
      <w:r>
        <w:rPr>
          <w:rFonts w:ascii="Myriad Pro" w:hAnsi="Myriad Pro"/>
          <w:sz w:val="20"/>
          <w:szCs w:val="20"/>
          <w:lang w:val="en-GB"/>
        </w:rPr>
        <w:t>Services</w:t>
      </w:r>
      <w:r>
        <w:rPr>
          <w:rFonts w:ascii="Myriad Pro" w:hAnsi="Myriad Pro" w:cs="Arial"/>
          <w:sz w:val="20"/>
          <w:szCs w:val="20"/>
          <w:lang w:val="en-GB"/>
        </w:rPr>
        <w:t xml:space="preserve"> Schedule, which the Contractor considers may be needed in order to fulfil the objectives set out in the Agreement; and</w:t>
      </w:r>
    </w:p>
    <w:p w14:paraId="3CFD5807" w14:textId="77777777" w:rsidR="00670079" w:rsidRDefault="008321A2">
      <w:pPr>
        <w:pStyle w:val="ListParagraph"/>
        <w:numPr>
          <w:ilvl w:val="5"/>
          <w:numId w:val="12"/>
        </w:numPr>
        <w:tabs>
          <w:tab w:val="left" w:pos="1260"/>
        </w:tabs>
        <w:ind w:left="630" w:hanging="630"/>
        <w:jc w:val="both"/>
      </w:pPr>
      <w:r>
        <w:rPr>
          <w:rFonts w:ascii="Myriad Pro" w:hAnsi="Myriad Pro" w:cs="Arial"/>
          <w:sz w:val="20"/>
          <w:szCs w:val="20"/>
          <w:lang w:val="en-GB"/>
        </w:rPr>
        <w:t>use reasonable endeavours to provide any other information and status updates as may be reasonably requested by the Principal at any time.</w:t>
      </w:r>
    </w:p>
    <w:p w14:paraId="5E26D2B1" w14:textId="77777777" w:rsidR="00670079" w:rsidRDefault="008321A2">
      <w:pPr>
        <w:pStyle w:val="Normal12Sp"/>
      </w:pPr>
      <w:r>
        <w:rPr>
          <w:rFonts w:ascii="Myriad Pro" w:hAnsi="Myriad Pro" w:cs="Arial"/>
          <w:sz w:val="20"/>
          <w:szCs w:val="20"/>
        </w:rPr>
        <w:t>In order to avoid any doubt, any change to the above-mentioned documentation can be made only pursuant to this Agreement, if agreed by both Parties, and, if the proposed changes are compliant with the Public Procurement Law of the Republic of Latvia.</w:t>
      </w:r>
    </w:p>
    <w:p w14:paraId="126DBB74" w14:textId="77777777" w:rsidR="00670079" w:rsidRDefault="00670079">
      <w:pPr>
        <w:pStyle w:val="Standard"/>
        <w:jc w:val="both"/>
        <w:rPr>
          <w:rFonts w:ascii="Myriad Pro" w:hAnsi="Myriad Pro"/>
          <w:sz w:val="20"/>
          <w:szCs w:val="20"/>
          <w:lang w:val="en-GB"/>
        </w:rPr>
      </w:pPr>
    </w:p>
    <w:p w14:paraId="16BCFAE1" w14:textId="77777777" w:rsidR="00670079" w:rsidRDefault="008321A2">
      <w:pPr>
        <w:pStyle w:val="Heading1"/>
      </w:pPr>
      <w:bookmarkStart w:id="21" w:name="_Toc48824196"/>
      <w:r>
        <w:rPr>
          <w:rFonts w:ascii="Myriad Pro" w:hAnsi="Myriad Pro"/>
          <w:b/>
          <w:sz w:val="20"/>
          <w:szCs w:val="20"/>
          <w:lang w:val="en-GB"/>
        </w:rPr>
        <w:t>Section V. Representations and Warranties</w:t>
      </w:r>
      <w:bookmarkEnd w:id="21"/>
    </w:p>
    <w:p w14:paraId="6AF143E1" w14:textId="77777777" w:rsidR="00670079" w:rsidRDefault="008321A2">
      <w:pPr>
        <w:pStyle w:val="ListParagraph"/>
        <w:numPr>
          <w:ilvl w:val="0"/>
          <w:numId w:val="76"/>
        </w:numPr>
        <w:ind w:left="0" w:hanging="567"/>
        <w:jc w:val="both"/>
      </w:pPr>
      <w:bookmarkStart w:id="22" w:name="_Ref516215553"/>
      <w:r>
        <w:rPr>
          <w:rFonts w:ascii="Myriad Pro" w:hAnsi="Myriad Pro"/>
          <w:i/>
          <w:sz w:val="20"/>
          <w:szCs w:val="20"/>
          <w:lang w:val="en-GB"/>
        </w:rPr>
        <w:t>Certain Representations and Warranties by Parties</w:t>
      </w:r>
      <w:r>
        <w:rPr>
          <w:rFonts w:ascii="Myriad Pro" w:hAnsi="Myriad Pro"/>
          <w:sz w:val="20"/>
          <w:szCs w:val="20"/>
          <w:lang w:val="en-GB"/>
        </w:rPr>
        <w:t>. Each Party represents and warrants to the other Party, as of the Commencement Date, as follows:</w:t>
      </w:r>
      <w:bookmarkEnd w:id="22"/>
    </w:p>
    <w:p w14:paraId="44C60D24" w14:textId="77777777" w:rsidR="00670079" w:rsidRDefault="008321A2">
      <w:pPr>
        <w:pStyle w:val="ListParagraph"/>
        <w:numPr>
          <w:ilvl w:val="0"/>
          <w:numId w:val="77"/>
        </w:numPr>
        <w:ind w:left="567" w:hanging="567"/>
        <w:jc w:val="both"/>
      </w:pPr>
      <w:r>
        <w:rPr>
          <w:rFonts w:ascii="Myriad Pro" w:hAnsi="Myriad Pro"/>
          <w:sz w:val="20"/>
          <w:szCs w:val="20"/>
          <w:lang w:val="en-GB"/>
        </w:rPr>
        <w:t>it has entered into this Agreement with the aim of attaining all of the objectives and performing in all material respects all of the obligations and commitments herein set forth;</w:t>
      </w:r>
    </w:p>
    <w:p w14:paraId="7CF30866" w14:textId="77777777" w:rsidR="00670079" w:rsidRDefault="008321A2">
      <w:pPr>
        <w:pStyle w:val="ListParagraph"/>
        <w:numPr>
          <w:ilvl w:val="0"/>
          <w:numId w:val="23"/>
        </w:numPr>
        <w:ind w:left="567" w:hanging="567"/>
        <w:jc w:val="both"/>
      </w:pPr>
      <w:r>
        <w:rPr>
          <w:rFonts w:ascii="Myriad Pro" w:hAnsi="Myriad Pro"/>
          <w:sz w:val="20"/>
          <w:szCs w:val="20"/>
          <w:lang w:val="en-GB"/>
        </w:rPr>
        <w:t>it has entered into this Agreement without having any intention or goal whatsoever to violate the Applicable Law, its own Articles of Association, other constitutional documents, laws or agreements of any kind to which it is a party;</w:t>
      </w:r>
    </w:p>
    <w:p w14:paraId="12962798" w14:textId="77777777" w:rsidR="00670079" w:rsidRDefault="008321A2">
      <w:pPr>
        <w:pStyle w:val="ListParagraph"/>
        <w:numPr>
          <w:ilvl w:val="0"/>
          <w:numId w:val="23"/>
        </w:numPr>
        <w:ind w:left="567" w:hanging="567"/>
        <w:jc w:val="both"/>
      </w:pPr>
      <w:r>
        <w:rPr>
          <w:rFonts w:ascii="Myriad Pro" w:hAnsi="Myriad Pro"/>
          <w:sz w:val="20"/>
          <w:szCs w:val="20"/>
          <w:lang w:val="en-GB"/>
        </w:rPr>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2579B37C" w14:textId="77777777" w:rsidR="00670079" w:rsidRDefault="008321A2">
      <w:pPr>
        <w:pStyle w:val="ListParagraph"/>
        <w:numPr>
          <w:ilvl w:val="0"/>
          <w:numId w:val="23"/>
        </w:numPr>
        <w:ind w:left="567" w:hanging="567"/>
        <w:jc w:val="both"/>
      </w:pPr>
      <w:r>
        <w:rPr>
          <w:rFonts w:ascii="Myriad Pro" w:hAnsi="Myriad Pro"/>
          <w:sz w:val="20"/>
          <w:szCs w:val="20"/>
          <w:lang w:val="en-GB"/>
        </w:rPr>
        <w:t>it has entered into this Agreement of its own volition and in good faith.</w:t>
      </w:r>
    </w:p>
    <w:p w14:paraId="48E7578A" w14:textId="77777777" w:rsidR="00670079" w:rsidRDefault="008321A2">
      <w:pPr>
        <w:pStyle w:val="ListParagraph"/>
        <w:numPr>
          <w:ilvl w:val="0"/>
          <w:numId w:val="22"/>
        </w:numPr>
        <w:ind w:left="0" w:hanging="567"/>
        <w:jc w:val="both"/>
      </w:pPr>
      <w:bookmarkStart w:id="23" w:name="_Ref517432174"/>
      <w:bookmarkStart w:id="24" w:name="_Ref516215564"/>
      <w:r>
        <w:rPr>
          <w:rFonts w:ascii="Myriad Pro" w:hAnsi="Myriad Pro"/>
          <w:i/>
          <w:sz w:val="20"/>
          <w:szCs w:val="20"/>
          <w:lang w:val="en-GB"/>
        </w:rPr>
        <w:t>Certain Representations and Warranties by Contractor</w:t>
      </w:r>
      <w:r>
        <w:rPr>
          <w:rFonts w:ascii="Myriad Pro" w:hAnsi="Myriad Pro"/>
          <w:sz w:val="20"/>
          <w:szCs w:val="20"/>
          <w:lang w:val="en-GB"/>
        </w:rPr>
        <w:t>. The Contractor represents and warrants to the Principal, as of the Commencement Date, as follows:</w:t>
      </w:r>
      <w:bookmarkEnd w:id="23"/>
      <w:bookmarkEnd w:id="24"/>
    </w:p>
    <w:p w14:paraId="6E162B83" w14:textId="77777777" w:rsidR="00670079" w:rsidRDefault="008321A2">
      <w:pPr>
        <w:pStyle w:val="ListParagraph"/>
        <w:numPr>
          <w:ilvl w:val="0"/>
          <w:numId w:val="78"/>
        </w:numPr>
        <w:ind w:left="567" w:hanging="567"/>
        <w:jc w:val="both"/>
      </w:pPr>
      <w:r>
        <w:rPr>
          <w:rFonts w:ascii="Myriad Pro" w:hAnsi="Myriad Pro"/>
          <w:sz w:val="20"/>
          <w:szCs w:val="20"/>
          <w:lang w:val="en-GB"/>
        </w:rPr>
        <w:t>it has all requisite qualification, skills and competence to perform the Services on the terms and conditions of this Agreement which are no less favourable than the terms and conditions of service identified by the Contractor in any document submitted by the Contractor to the Principal as part of the Procurement Procedure and on the terms of the Contractor’s Proposal;</w:t>
      </w:r>
    </w:p>
    <w:p w14:paraId="63902D62" w14:textId="77777777" w:rsidR="00670079" w:rsidRDefault="008321A2">
      <w:pPr>
        <w:pStyle w:val="ListParagraph"/>
        <w:numPr>
          <w:ilvl w:val="0"/>
          <w:numId w:val="24"/>
        </w:numPr>
        <w:ind w:left="567" w:hanging="567"/>
        <w:jc w:val="both"/>
      </w:pPr>
      <w:r>
        <w:rPr>
          <w:rFonts w:ascii="Myriad Pro" w:hAnsi="Myriad Pro"/>
          <w:sz w:val="20"/>
          <w:szCs w:val="20"/>
          <w:lang w:val="en-GB"/>
        </w:rPr>
        <w:lastRenderedPageBreak/>
        <w:t xml:space="preserve">it holds all requisite licenses, permits, approvals and consents necessary to enable performance by the Contractor of the Services according to the specifications contained in this Agreement and </w:t>
      </w:r>
      <w:r>
        <w:rPr>
          <w:rFonts w:ascii="Myriad Pro" w:hAnsi="Myriad Pro"/>
          <w:i/>
          <w:sz w:val="20"/>
          <w:szCs w:val="20"/>
          <w:lang w:val="en-GB"/>
        </w:rPr>
        <w:fldChar w:fldCharType="begin"/>
      </w:r>
      <w:r>
        <w:rPr>
          <w:rFonts w:ascii="Myriad Pro" w:hAnsi="Myriad Pro"/>
          <w:i/>
          <w:sz w:val="20"/>
          <w:szCs w:val="20"/>
          <w:lang w:val="en-GB"/>
        </w:rPr>
        <w:instrText xml:space="preserve"> REF _Ref517443094 </w:instrText>
      </w:r>
      <w:r>
        <w:rPr>
          <w:rFonts w:ascii="Myriad Pro" w:hAnsi="Myriad Pro"/>
          <w:i/>
          <w:sz w:val="20"/>
          <w:szCs w:val="20"/>
          <w:lang w:val="en-GB"/>
        </w:rPr>
        <w:fldChar w:fldCharType="separate"/>
      </w:r>
      <w:r w:rsidR="0075258B">
        <w:rPr>
          <w:rFonts w:ascii="Myriad Pro" w:hAnsi="Myriad Pro"/>
          <w:b/>
          <w:sz w:val="20"/>
          <w:szCs w:val="20"/>
          <w:lang w:val="en-GB"/>
        </w:rPr>
        <w:t>Annex B: Technical Specification</w:t>
      </w:r>
      <w:r>
        <w:rPr>
          <w:rFonts w:ascii="Myriad Pro" w:hAnsi="Myriad Pro"/>
          <w:i/>
          <w:sz w:val="20"/>
          <w:szCs w:val="20"/>
          <w:lang w:val="en-GB"/>
        </w:rPr>
        <w:fldChar w:fldCharType="end"/>
      </w:r>
      <w:r>
        <w:rPr>
          <w:rFonts w:ascii="Myriad Pro" w:hAnsi="Myriad Pro"/>
          <w:sz w:val="20"/>
          <w:szCs w:val="20"/>
          <w:lang w:val="en-GB"/>
        </w:rPr>
        <w:t>;</w:t>
      </w:r>
    </w:p>
    <w:p w14:paraId="2D29FEEA" w14:textId="77777777" w:rsidR="00670079" w:rsidRDefault="008321A2">
      <w:pPr>
        <w:pStyle w:val="ListParagraph"/>
        <w:numPr>
          <w:ilvl w:val="0"/>
          <w:numId w:val="24"/>
        </w:numPr>
        <w:ind w:left="567" w:hanging="567"/>
        <w:jc w:val="both"/>
      </w:pPr>
      <w:r>
        <w:rPr>
          <w:rFonts w:ascii="Myriad Pro" w:hAnsi="Myriad Pro"/>
          <w:sz w:val="20"/>
          <w:szCs w:val="20"/>
          <w:lang w:val="en-GB"/>
        </w:rPr>
        <w:t>it has all requisite ability to ensure the highest quality of the Services;</w:t>
      </w:r>
    </w:p>
    <w:p w14:paraId="3F252994" w14:textId="77777777" w:rsidR="00670079" w:rsidRDefault="008321A2">
      <w:pPr>
        <w:pStyle w:val="ListParagraph"/>
        <w:numPr>
          <w:ilvl w:val="0"/>
          <w:numId w:val="24"/>
        </w:numPr>
        <w:ind w:left="567" w:hanging="567"/>
        <w:jc w:val="both"/>
      </w:pPr>
      <w:r>
        <w:rPr>
          <w:rFonts w:ascii="Myriad Pro" w:hAnsi="Myriad Pro"/>
          <w:sz w:val="20"/>
          <w:szCs w:val="20"/>
          <w:lang w:val="en-GB"/>
        </w:rPr>
        <w:t>it will assign competent and duly qualified personnel indicated in the tender proposal to carry out the Works set out in this Agreement according to the tender proposal and applying the highest professional Standard and Good Industry Practice;</w:t>
      </w:r>
    </w:p>
    <w:p w14:paraId="0FB8F30D" w14:textId="77777777" w:rsidR="00670079" w:rsidRDefault="008321A2">
      <w:pPr>
        <w:pStyle w:val="ListParagraph"/>
        <w:numPr>
          <w:ilvl w:val="0"/>
          <w:numId w:val="24"/>
        </w:numPr>
        <w:ind w:left="567" w:hanging="567"/>
        <w:jc w:val="both"/>
      </w:pPr>
      <w:r>
        <w:rPr>
          <w:rFonts w:ascii="Myriad Pro" w:hAnsi="Myriad Pro"/>
          <w:sz w:val="20"/>
          <w:szCs w:val="20"/>
          <w:lang w:val="en-GB"/>
        </w:rPr>
        <w:t>it is not deemed to be a person associated with the Principal for the purposes of Applicable Law;</w:t>
      </w:r>
    </w:p>
    <w:p w14:paraId="4550FCDC" w14:textId="77777777" w:rsidR="00670079" w:rsidRDefault="008321A2">
      <w:pPr>
        <w:pStyle w:val="ListParagraph"/>
        <w:numPr>
          <w:ilvl w:val="0"/>
          <w:numId w:val="24"/>
        </w:numPr>
        <w:ind w:left="567" w:hanging="567"/>
        <w:jc w:val="both"/>
      </w:pPr>
      <w:r>
        <w:rPr>
          <w:rFonts w:ascii="Myriad Pro" w:hAnsi="Myriad Pro"/>
          <w:sz w:val="20"/>
          <w:szCs w:val="20"/>
          <w:lang w:val="en-GB"/>
        </w:rPr>
        <w:t xml:space="preserve">it has not been registered as a VAT payer in the Republic of </w:t>
      </w:r>
      <w:r>
        <w:rPr>
          <w:rFonts w:ascii="Myriad Pro" w:hAnsi="Myriad Pro"/>
          <w:sz w:val="20"/>
          <w:szCs w:val="20"/>
          <w:shd w:val="clear" w:color="auto" w:fill="FBE4D5"/>
          <w:lang w:val="en-GB"/>
        </w:rPr>
        <w:t>[COUNTRY] [IF APPLICABLE]</w:t>
      </w:r>
      <w:r>
        <w:rPr>
          <w:rFonts w:ascii="Myriad Pro" w:hAnsi="Myriad Pro"/>
          <w:sz w:val="20"/>
          <w:szCs w:val="20"/>
          <w:lang w:val="en-GB"/>
        </w:rPr>
        <w:t>;</w:t>
      </w:r>
    </w:p>
    <w:p w14:paraId="4F01542B" w14:textId="77777777" w:rsidR="0075258B" w:rsidRDefault="008321A2">
      <w:pPr>
        <w:pStyle w:val="Standard"/>
        <w:suppressAutoHyphens w:val="0"/>
        <w:rPr>
          <w:rFonts w:ascii="Myriad Pro" w:hAnsi="Myriad Pro"/>
          <w:b/>
          <w:sz w:val="20"/>
          <w:szCs w:val="20"/>
          <w:lang w:val="en-GB"/>
        </w:rPr>
      </w:pPr>
      <w:r>
        <w:rPr>
          <w:rFonts w:ascii="Myriad Pro" w:hAnsi="Myriad Pro"/>
          <w:sz w:val="20"/>
          <w:szCs w:val="20"/>
          <w:lang w:val="en-GB"/>
        </w:rPr>
        <w:t xml:space="preserve">it is compliant with all of the requirements of the Contractor’s Declaration contained in </w:t>
      </w:r>
      <w:r>
        <w:rPr>
          <w:rFonts w:ascii="Myriad Pro" w:hAnsi="Myriad Pro"/>
          <w:i/>
          <w:sz w:val="20"/>
          <w:szCs w:val="20"/>
          <w:lang w:val="en-GB"/>
        </w:rPr>
        <w:fldChar w:fldCharType="begin"/>
      </w:r>
      <w:r>
        <w:rPr>
          <w:rFonts w:ascii="Myriad Pro" w:hAnsi="Myriad Pro"/>
          <w:i/>
          <w:sz w:val="20"/>
          <w:szCs w:val="20"/>
          <w:lang w:val="en-GB"/>
        </w:rPr>
        <w:instrText xml:space="preserve"> REF _Ref516214213 </w:instrText>
      </w:r>
      <w:r>
        <w:rPr>
          <w:rFonts w:ascii="Myriad Pro" w:hAnsi="Myriad Pro"/>
          <w:i/>
          <w:sz w:val="20"/>
          <w:szCs w:val="20"/>
          <w:lang w:val="en-GB"/>
        </w:rPr>
        <w:fldChar w:fldCharType="separate"/>
      </w:r>
    </w:p>
    <w:p w14:paraId="0106E412" w14:textId="77777777" w:rsidR="00670079" w:rsidRDefault="0075258B">
      <w:pPr>
        <w:pStyle w:val="ListParagraph"/>
        <w:numPr>
          <w:ilvl w:val="0"/>
          <w:numId w:val="24"/>
        </w:numPr>
        <w:ind w:left="567" w:hanging="567"/>
        <w:jc w:val="both"/>
      </w:pPr>
      <w:r>
        <w:rPr>
          <w:rFonts w:ascii="Myriad Pro" w:hAnsi="Myriad Pro"/>
          <w:b/>
          <w:bCs/>
          <w:lang w:val="en-GB"/>
        </w:rPr>
        <w:t>Annex J:  Declaration of Contractor</w:t>
      </w:r>
      <w:r w:rsidR="008321A2">
        <w:rPr>
          <w:rFonts w:ascii="Myriad Pro" w:hAnsi="Myriad Pro"/>
          <w:i/>
          <w:sz w:val="20"/>
          <w:szCs w:val="20"/>
          <w:lang w:val="en-GB"/>
        </w:rPr>
        <w:fldChar w:fldCharType="end"/>
      </w:r>
      <w:r w:rsidR="008321A2">
        <w:rPr>
          <w:rFonts w:ascii="Myriad Pro" w:hAnsi="Myriad Pro"/>
          <w:sz w:val="20"/>
          <w:szCs w:val="20"/>
          <w:lang w:val="en-GB"/>
        </w:rPr>
        <w:t xml:space="preserve"> and will continue to be compliant with all such requirements during the term of this Agreement;</w:t>
      </w:r>
    </w:p>
    <w:p w14:paraId="00682FFB" w14:textId="77777777" w:rsidR="00670079" w:rsidRDefault="008321A2">
      <w:pPr>
        <w:pStyle w:val="ListParagraph"/>
        <w:numPr>
          <w:ilvl w:val="0"/>
          <w:numId w:val="24"/>
        </w:numPr>
        <w:ind w:left="567" w:hanging="567"/>
        <w:jc w:val="both"/>
      </w:pPr>
      <w:bookmarkStart w:id="25" w:name="_Ref517432164"/>
      <w:r>
        <w:rPr>
          <w:rFonts w:ascii="Myriad Pro" w:hAnsi="Myriad Pro"/>
          <w:sz w:val="20"/>
          <w:szCs w:val="20"/>
          <w:lang w:val="en-GB"/>
        </w:rPr>
        <w:t>the income mentioned in this Agreement will not derive through permanent establishment or fixed base maintained by the Contractor in the Republic of Latvia. The Contractor agrees to submit to the Principal four (4) copies of </w:t>
      </w:r>
      <w:r>
        <w:rPr>
          <w:rFonts w:ascii="Myriad Pro" w:hAnsi="Myriad Pro"/>
          <w:i/>
          <w:sz w:val="20"/>
          <w:szCs w:val="20"/>
          <w:lang w:val="en-GB"/>
        </w:rPr>
        <w:t xml:space="preserve">“Residence Certificate–Application for Reduction of or Exemption from Latvian anticipatory taxes withheld at source from payments (management and consultancy fees, leasing fees and certain other types of income), paid to residents of the </w:t>
      </w:r>
      <w:r>
        <w:rPr>
          <w:rFonts w:ascii="Myriad Pro" w:hAnsi="Myriad Pro"/>
          <w:i/>
          <w:sz w:val="20"/>
          <w:szCs w:val="20"/>
          <w:shd w:val="clear" w:color="auto" w:fill="FBE4D5"/>
          <w:lang w:val="en-GB"/>
        </w:rPr>
        <w:t>[COUNTRY]</w:t>
      </w:r>
      <w:r>
        <w:rPr>
          <w:rFonts w:ascii="Myriad Pro" w:hAnsi="Myriad Pro"/>
          <w:i/>
          <w:sz w:val="20"/>
          <w:szCs w:val="20"/>
          <w:lang w:val="en-GB"/>
        </w:rPr>
        <w:t>”(the “Residence Certificate”) </w:t>
      </w:r>
      <w:r>
        <w:rPr>
          <w:rFonts w:ascii="Myriad Pro" w:hAnsi="Myriad Pro"/>
          <w:sz w:val="20"/>
          <w:szCs w:val="20"/>
          <w:lang w:val="en-GB"/>
        </w:rPr>
        <w:t xml:space="preserve">confirmed by Competent Authority of the </w:t>
      </w:r>
      <w:r>
        <w:rPr>
          <w:rFonts w:ascii="Myriad Pro" w:hAnsi="Myriad Pro"/>
          <w:sz w:val="20"/>
          <w:szCs w:val="20"/>
          <w:shd w:val="clear" w:color="auto" w:fill="FBE4D5"/>
          <w:lang w:val="en-GB"/>
        </w:rPr>
        <w:t>[COUNTRY]</w:t>
      </w:r>
      <w:r>
        <w:rPr>
          <w:rFonts w:ascii="Myriad Pro" w:hAnsi="Myriad Pro"/>
          <w:sz w:val="20"/>
          <w:szCs w:val="20"/>
          <w:lang w:val="en-GB"/>
        </w:rPr>
        <w:t xml:space="preserve"> and the Latvian State Revenue Service. The Residence Certificate shall be submitted to the Principal prior the Principal will due to make a payment of the fee or other payments to the Contractor. Otherwise the Principal will withhold withholding tax at the rate of 20% from the Fee and payments made to the Contractor. </w:t>
      </w:r>
      <w:r>
        <w:rPr>
          <w:rFonts w:ascii="Myriad Pro" w:hAnsi="Myriad Pro" w:cs="Arial"/>
          <w:sz w:val="20"/>
          <w:szCs w:val="20"/>
          <w:lang w:val="en-GB"/>
        </w:rPr>
        <w:t xml:space="preserve">The Principal is entitled to make any deductions from the payments due to the Contractor if the Contractor doesn’t comply with this provision </w:t>
      </w:r>
      <w:r>
        <w:rPr>
          <w:rFonts w:ascii="Myriad Pro" w:hAnsi="Myriad Pro"/>
          <w:sz w:val="20"/>
          <w:szCs w:val="20"/>
          <w:shd w:val="clear" w:color="auto" w:fill="FBE4D5"/>
          <w:lang w:val="en-GB"/>
        </w:rPr>
        <w:t>[IF APPLICABLE]</w:t>
      </w:r>
      <w:bookmarkEnd w:id="25"/>
      <w:r>
        <w:rPr>
          <w:rFonts w:ascii="Myriad Pro" w:hAnsi="Myriad Pro"/>
          <w:sz w:val="20"/>
          <w:szCs w:val="20"/>
          <w:lang w:val="en-GB"/>
        </w:rPr>
        <w:t>; and</w:t>
      </w:r>
    </w:p>
    <w:p w14:paraId="38054E75" w14:textId="77777777" w:rsidR="00670079" w:rsidRDefault="008321A2">
      <w:pPr>
        <w:pStyle w:val="ListParagraph"/>
        <w:numPr>
          <w:ilvl w:val="0"/>
          <w:numId w:val="24"/>
        </w:numPr>
        <w:ind w:left="567" w:hanging="567"/>
        <w:jc w:val="both"/>
      </w:pPr>
      <w:r>
        <w:rPr>
          <w:rFonts w:ascii="Myriad Pro" w:hAnsi="Myriad Pro" w:cs="Arial"/>
          <w:sz w:val="20"/>
          <w:szCs w:val="20"/>
          <w:lang w:val="en-GB"/>
        </w:rPr>
        <w:t>immediately arrange for engagement of supplemental personnel when necessary at the cost of the Contractor. For the avoidance of any doubt, the engagement of supplemental personnel shall not require approval by the Principal, provided that this personnel complies with the Applicable Law, including the Public Procurement Law of the Republic of Latvia, and this Agreement.</w:t>
      </w:r>
    </w:p>
    <w:p w14:paraId="3E9FAC2A" w14:textId="77777777" w:rsidR="00670079" w:rsidRDefault="008321A2">
      <w:pPr>
        <w:pStyle w:val="Heading1"/>
      </w:pPr>
      <w:bookmarkStart w:id="26" w:name="_Toc48824197"/>
      <w:r>
        <w:rPr>
          <w:rFonts w:ascii="Myriad Pro" w:hAnsi="Myriad Pro"/>
          <w:b/>
          <w:sz w:val="20"/>
          <w:szCs w:val="20"/>
          <w:lang w:val="en-GB"/>
        </w:rPr>
        <w:t>Section VI. Fee and Payment</w:t>
      </w:r>
      <w:bookmarkEnd w:id="26"/>
    </w:p>
    <w:p w14:paraId="0E9CAA8B" w14:textId="77777777" w:rsidR="00670079" w:rsidRDefault="008321A2">
      <w:pPr>
        <w:pStyle w:val="ListParagraph"/>
        <w:numPr>
          <w:ilvl w:val="0"/>
          <w:numId w:val="79"/>
        </w:numPr>
        <w:ind w:left="0" w:hanging="567"/>
        <w:jc w:val="both"/>
      </w:pPr>
      <w:bookmarkStart w:id="27" w:name="_Ref516214311"/>
      <w:r>
        <w:rPr>
          <w:rFonts w:ascii="Myriad Pro" w:hAnsi="Myriad Pro"/>
          <w:i/>
          <w:sz w:val="20"/>
          <w:szCs w:val="20"/>
          <w:lang w:val="en-GB"/>
        </w:rPr>
        <w:t>Fee</w:t>
      </w:r>
      <w:r>
        <w:rPr>
          <w:rFonts w:ascii="Myriad Pro" w:hAnsi="Myriad Pro"/>
          <w:sz w:val="20"/>
          <w:szCs w:val="20"/>
          <w:lang w:val="en-GB"/>
        </w:rPr>
        <w:t xml:space="preserve">. </w:t>
      </w:r>
      <w:bookmarkEnd w:id="27"/>
      <w:r>
        <w:rPr>
          <w:rFonts w:ascii="Myriad Pro" w:hAnsi="Myriad Pro"/>
          <w:sz w:val="20"/>
          <w:szCs w:val="20"/>
          <w:lang w:val="en-GB"/>
        </w:rPr>
        <w:t>In consideration of provision of the Services, the Principal undertakes to pay the Contractor a Fee in the total amount set forth in accordance with Annex D:</w:t>
      </w:r>
      <w:r>
        <w:rPr>
          <w:rFonts w:ascii="Myriad Pro" w:hAnsi="Myriad Pro"/>
          <w:i/>
          <w:iCs/>
          <w:sz w:val="20"/>
          <w:szCs w:val="20"/>
          <w:lang w:val="en-GB"/>
        </w:rPr>
        <w:t>Fee and Payment Schedule</w:t>
      </w:r>
      <w:r>
        <w:rPr>
          <w:rFonts w:ascii="Myriad Pro" w:hAnsi="Myriad Pro"/>
          <w:sz w:val="20"/>
          <w:szCs w:val="20"/>
          <w:lang w:val="en-GB"/>
        </w:rPr>
        <w:t xml:space="preserve"> (the “</w:t>
      </w:r>
      <w:r>
        <w:rPr>
          <w:rFonts w:ascii="Myriad Pro" w:hAnsi="Myriad Pro"/>
          <w:sz w:val="20"/>
          <w:szCs w:val="20"/>
          <w:u w:val="single"/>
          <w:lang w:val="en-GB"/>
        </w:rPr>
        <w:t>Fee</w:t>
      </w:r>
      <w:r>
        <w:rPr>
          <w:rFonts w:ascii="Myriad Pro" w:hAnsi="Myriad Pro"/>
          <w:sz w:val="20"/>
          <w:szCs w:val="20"/>
          <w:lang w:val="en-GB"/>
        </w:rPr>
        <w:t>”) which shall be split into separate instalments and be payable by the Principal to the Contractor according to the Schedule set forth in Annex D:</w:t>
      </w:r>
      <w:r>
        <w:rPr>
          <w:rFonts w:ascii="Myriad Pro" w:hAnsi="Myriad Pro"/>
          <w:i/>
          <w:iCs/>
          <w:sz w:val="20"/>
          <w:szCs w:val="20"/>
          <w:lang w:val="en-GB"/>
        </w:rPr>
        <w:t>Fee and Payment Schedule</w:t>
      </w:r>
      <w:r>
        <w:rPr>
          <w:rFonts w:ascii="Myriad Pro" w:hAnsi="Myriad Pro"/>
          <w:sz w:val="20"/>
          <w:szCs w:val="20"/>
          <w:lang w:val="en-GB"/>
        </w:rPr>
        <w:t>.  It is acknowledged and agreed by the Parties that the Fee shall include all Costs and expenses incurred by the Contractor and Approved Sub-Contractors toward performing the Services. The Fee specified in accordance with this Clause 6.1 excludes value added tax that will be charged at the rate applicable in accordance with Applicable Law at the time of invoicing. Additionally, the Principal undertakes to pay the Contractor for the additional scope of Services mentioned in Clause 2.2 of this Agreement on the basis of Contractor’s hourly rates as indicated in the Contractor’s Proposal and mirrored in Point 3 of the Annex D:</w:t>
      </w:r>
      <w:r>
        <w:rPr>
          <w:rFonts w:ascii="Myriad Pro" w:hAnsi="Myriad Pro"/>
          <w:i/>
          <w:iCs/>
          <w:sz w:val="20"/>
          <w:szCs w:val="20"/>
          <w:lang w:val="en-GB"/>
        </w:rPr>
        <w:t>Fee and Payment Schedule</w:t>
      </w:r>
      <w:r>
        <w:rPr>
          <w:rFonts w:ascii="Myriad Pro" w:hAnsi="Myriad Pro"/>
          <w:sz w:val="20"/>
          <w:szCs w:val="20"/>
          <w:lang w:val="en-GB"/>
        </w:rPr>
        <w:t>, as per Principals each separate request for on-demand additional Services (if any) and respectively agreed budgets for each such task.</w:t>
      </w:r>
    </w:p>
    <w:p w14:paraId="2B473D76" w14:textId="77777777" w:rsidR="00670079" w:rsidRDefault="008321A2">
      <w:pPr>
        <w:pStyle w:val="ListParagraph"/>
        <w:numPr>
          <w:ilvl w:val="0"/>
          <w:numId w:val="25"/>
        </w:numPr>
        <w:shd w:val="clear" w:color="auto" w:fill="FFFFFF"/>
        <w:ind w:left="0" w:hanging="567"/>
        <w:jc w:val="both"/>
      </w:pPr>
      <w:bookmarkStart w:id="28" w:name="_Ref516214334"/>
      <w:r>
        <w:rPr>
          <w:rFonts w:ascii="Myriad Pro" w:hAnsi="Myriad Pro"/>
          <w:i/>
          <w:sz w:val="20"/>
          <w:szCs w:val="20"/>
          <w:lang w:val="en-GB"/>
        </w:rPr>
        <w:t>Invoicing</w:t>
      </w:r>
      <w:r>
        <w:rPr>
          <w:rFonts w:ascii="Myriad Pro" w:hAnsi="Myriad Pro"/>
          <w:sz w:val="20"/>
          <w:szCs w:val="20"/>
          <w:lang w:val="en-GB"/>
        </w:rPr>
        <w:t xml:space="preserve">. According to </w:t>
      </w:r>
      <w:r>
        <w:rPr>
          <w:rFonts w:ascii="Myriad Pro" w:hAnsi="Myriad Pro"/>
          <w:i/>
          <w:sz w:val="20"/>
          <w:szCs w:val="20"/>
          <w:lang w:val="en-GB"/>
        </w:rPr>
        <w:fldChar w:fldCharType="begin"/>
      </w:r>
      <w:r>
        <w:rPr>
          <w:rFonts w:ascii="Myriad Pro" w:hAnsi="Myriad Pro"/>
          <w:i/>
          <w:sz w:val="20"/>
          <w:szCs w:val="20"/>
          <w:lang w:val="en-GB"/>
        </w:rPr>
        <w:instrText xml:space="preserve"> REF _Ref516214284 </w:instrText>
      </w:r>
      <w:r>
        <w:rPr>
          <w:rFonts w:ascii="Myriad Pro" w:hAnsi="Myriad Pro"/>
          <w:i/>
          <w:sz w:val="20"/>
          <w:szCs w:val="20"/>
          <w:lang w:val="en-GB"/>
        </w:rPr>
        <w:fldChar w:fldCharType="separate"/>
      </w:r>
      <w:r w:rsidR="0075258B">
        <w:rPr>
          <w:rFonts w:ascii="Myriad Pro" w:hAnsi="Myriad Pro"/>
          <w:b/>
          <w:sz w:val="20"/>
          <w:szCs w:val="20"/>
          <w:lang w:val="en-GB"/>
        </w:rPr>
        <w:t>Annex D: Fee and Payment Schedule</w:t>
      </w:r>
      <w:r>
        <w:rPr>
          <w:rFonts w:ascii="Myriad Pro" w:hAnsi="Myriad Pro"/>
          <w:i/>
          <w:sz w:val="20"/>
          <w:szCs w:val="20"/>
          <w:lang w:val="en-GB"/>
        </w:rPr>
        <w:fldChar w:fldCharType="end"/>
      </w:r>
      <w:r>
        <w:rPr>
          <w:rFonts w:ascii="Myriad Pro" w:hAnsi="Myriad Pro"/>
          <w:sz w:val="20"/>
          <w:szCs w:val="20"/>
          <w:lang w:val="en-GB"/>
        </w:rPr>
        <w:t xml:space="preserve"> and following each Completion Date and/or Final Acceptance Date, provided that the Principal has accepted/approved the particular Deliverable  of the Services which the invoice related to, the Contractor shall deliver to the Principal an invoice specifying the amount of the Fee payable and the period of time with respect to which the Fee is payable. In the event the Principal objects to payment of any amount claimed by the Contractor in the invoice, notice in the form chosen by the Principal to this effect shall be given by the Principal to the Contractor not later than seven (7) days before the due date for payment under this Clause </w:t>
      </w:r>
      <w:r>
        <w:rPr>
          <w:rFonts w:ascii="Myriad Pro" w:hAnsi="Myriad Pro"/>
          <w:sz w:val="20"/>
          <w:szCs w:val="20"/>
          <w:lang w:val="en-GB"/>
        </w:rPr>
        <w:fldChar w:fldCharType="begin"/>
      </w:r>
      <w:r>
        <w:rPr>
          <w:rFonts w:ascii="Myriad Pro" w:hAnsi="Myriad Pro"/>
          <w:sz w:val="20"/>
          <w:szCs w:val="20"/>
          <w:lang w:val="en-GB"/>
        </w:rPr>
        <w:instrText xml:space="preserve"> PAGEREF _Ref516214334 </w:instrText>
      </w:r>
      <w:r>
        <w:rPr>
          <w:rFonts w:ascii="Myriad Pro" w:hAnsi="Myriad Pro"/>
          <w:sz w:val="20"/>
          <w:szCs w:val="20"/>
          <w:lang w:val="en-GB"/>
        </w:rPr>
        <w:fldChar w:fldCharType="separate"/>
      </w:r>
      <w:r w:rsidR="0075258B">
        <w:rPr>
          <w:rFonts w:ascii="Myriad Pro" w:hAnsi="Myriad Pro"/>
          <w:noProof/>
          <w:sz w:val="20"/>
          <w:szCs w:val="20"/>
          <w:lang w:val="en-GB"/>
        </w:rPr>
        <w:t>11</w:t>
      </w:r>
      <w:r>
        <w:rPr>
          <w:rFonts w:ascii="Myriad Pro" w:hAnsi="Myriad Pro"/>
          <w:sz w:val="20"/>
          <w:szCs w:val="20"/>
          <w:lang w:val="en-GB"/>
        </w:rPr>
        <w:fldChar w:fldCharType="end"/>
      </w:r>
      <w:r>
        <w:rPr>
          <w:rFonts w:ascii="Myriad Pro" w:hAnsi="Myriad Pro"/>
          <w:sz w:val="20"/>
          <w:szCs w:val="20"/>
          <w:lang w:val="en-GB"/>
        </w:rPr>
        <w:t xml:space="preserve">. This notice of objection shall state the amount to be withheld, the grounds for withholding the </w:t>
      </w:r>
      <w:r>
        <w:rPr>
          <w:rFonts w:ascii="Myriad Pro" w:hAnsi="Myriad Pro"/>
          <w:sz w:val="20"/>
          <w:szCs w:val="20"/>
          <w:lang w:val="en-GB"/>
        </w:rPr>
        <w:lastRenderedPageBreak/>
        <w:t xml:space="preserve">payment and the basis on which that amount is calculated. Unless such notice of objection is made by the Principal, the amount to be paid is that stated in the invoice which shall become due and payable in accordance with this Agreement. For the avoidance of any doubt, the Principal shall not be required to pay any amount under this Agreement with respect to any part of the Services that has not been accepted by the Principal in accordance with Clauses </w:t>
      </w:r>
      <w:r>
        <w:rPr>
          <w:rFonts w:ascii="Myriad Pro" w:hAnsi="Myriad Pro"/>
          <w:sz w:val="20"/>
          <w:szCs w:val="20"/>
          <w:lang w:val="en-GB"/>
        </w:rPr>
        <w:fldChar w:fldCharType="begin"/>
      </w:r>
      <w:r>
        <w:rPr>
          <w:rFonts w:ascii="Myriad Pro" w:hAnsi="Myriad Pro"/>
          <w:sz w:val="20"/>
          <w:szCs w:val="20"/>
          <w:lang w:val="en-GB"/>
        </w:rPr>
        <w:instrText xml:space="preserve"> PAGEREF _Ref523843485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_Ref516214357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_Ref516214366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and </w:t>
      </w:r>
      <w:r>
        <w:rPr>
          <w:rFonts w:ascii="Myriad Pro" w:hAnsi="Myriad Pro"/>
          <w:sz w:val="20"/>
          <w:szCs w:val="20"/>
          <w:lang w:val="en-GB"/>
        </w:rPr>
        <w:fldChar w:fldCharType="begin"/>
      </w:r>
      <w:r>
        <w:rPr>
          <w:rFonts w:ascii="Myriad Pro" w:hAnsi="Myriad Pro"/>
          <w:sz w:val="20"/>
          <w:szCs w:val="20"/>
          <w:lang w:val="en-GB"/>
        </w:rPr>
        <w:instrText xml:space="preserve"> PAGEREF _Ref516214377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of this Agreement.</w:t>
      </w:r>
      <w:bookmarkEnd w:id="28"/>
    </w:p>
    <w:p w14:paraId="670D9CB9" w14:textId="77777777" w:rsidR="00670079" w:rsidRDefault="008321A2">
      <w:pPr>
        <w:pStyle w:val="ListParagraph"/>
        <w:numPr>
          <w:ilvl w:val="0"/>
          <w:numId w:val="25"/>
        </w:numPr>
        <w:shd w:val="clear" w:color="auto" w:fill="FFFFFF"/>
        <w:ind w:left="0" w:hanging="567"/>
        <w:jc w:val="both"/>
      </w:pPr>
      <w:bookmarkStart w:id="29" w:name="_Ref516216456"/>
      <w:r>
        <w:rPr>
          <w:rFonts w:ascii="Myriad Pro" w:hAnsi="Myriad Pro"/>
          <w:i/>
          <w:sz w:val="20"/>
          <w:szCs w:val="20"/>
          <w:lang w:val="en-GB"/>
        </w:rPr>
        <w:t>Payment</w:t>
      </w:r>
      <w:r>
        <w:rPr>
          <w:rFonts w:ascii="Myriad Pro" w:hAnsi="Myriad Pro"/>
          <w:sz w:val="20"/>
          <w:szCs w:val="20"/>
          <w:lang w:val="en-GB"/>
        </w:rPr>
        <w:t xml:space="preserve">. Subject to the provisions of Clause </w:t>
      </w:r>
      <w:r>
        <w:rPr>
          <w:rFonts w:ascii="Myriad Pro" w:hAnsi="Myriad Pro"/>
          <w:sz w:val="20"/>
          <w:szCs w:val="20"/>
          <w:lang w:val="en-GB"/>
        </w:rPr>
        <w:fldChar w:fldCharType="begin"/>
      </w:r>
      <w:r>
        <w:rPr>
          <w:rFonts w:ascii="Myriad Pro" w:hAnsi="Myriad Pro"/>
          <w:sz w:val="20"/>
          <w:szCs w:val="20"/>
          <w:lang w:val="en-GB"/>
        </w:rPr>
        <w:instrText xml:space="preserve"> PAGEREF _Ref516214334 </w:instrText>
      </w:r>
      <w:r>
        <w:rPr>
          <w:rFonts w:ascii="Myriad Pro" w:hAnsi="Myriad Pro"/>
          <w:sz w:val="20"/>
          <w:szCs w:val="20"/>
          <w:lang w:val="en-GB"/>
        </w:rPr>
        <w:fldChar w:fldCharType="separate"/>
      </w:r>
      <w:r w:rsidR="0075258B">
        <w:rPr>
          <w:rFonts w:ascii="Myriad Pro" w:hAnsi="Myriad Pro"/>
          <w:noProof/>
          <w:sz w:val="20"/>
          <w:szCs w:val="20"/>
          <w:lang w:val="en-GB"/>
        </w:rPr>
        <w:t>11</w:t>
      </w:r>
      <w:r>
        <w:rPr>
          <w:rFonts w:ascii="Myriad Pro" w:hAnsi="Myriad Pro"/>
          <w:sz w:val="20"/>
          <w:szCs w:val="20"/>
          <w:lang w:val="en-GB"/>
        </w:rPr>
        <w:fldChar w:fldCharType="end"/>
      </w:r>
      <w:r>
        <w:rPr>
          <w:rFonts w:ascii="Myriad Pro" w:hAnsi="Myriad Pro"/>
          <w:sz w:val="20"/>
          <w:szCs w:val="20"/>
          <w:lang w:val="en-GB"/>
        </w:rPr>
        <w:t xml:space="preserve">, the Principal reserves the rights to make the payments to the Contractor with set-off, retention, counterclaim, abatement or other deduction of any kind that arises from this Agreement and from the obligations of the Contractor provided herein (i.e. in cases of accrued contractual penalty amounts, in case if the Principal haven’t received residence certificate as stipulated in this Agreement, etc.). If the Principal uses the right to make the payments to the Contractor with set-off, retention, counterclaim, abatement or other deduction of any kind, then the Principal so notifies to the Contractor no later than on the date of the respective payment stating the amount, the grounds and the basis on the Principal uses its right to set-off, retention, counterclaim, abatement or other deduction or other right. Invoices shall be paid within thirty (30) days after the date of issue of the invoice. For the avoidance of any doubt, the Principal shall not be required to pay any amount with respect to any invoice in the absence of a Provisional Completion Deed duly signed by the Principal or, with respect to the final payment of the Fee to be effected under this Agreement, the Final Acceptance Deed duly signed by the both Parties, taking into account that the Services shall be accepted by the Principal for final deliverable in accordance with Clauses </w:t>
      </w:r>
      <w:r>
        <w:rPr>
          <w:rFonts w:ascii="Myriad Pro" w:hAnsi="Myriad Pro"/>
          <w:sz w:val="20"/>
          <w:szCs w:val="20"/>
          <w:lang w:val="en-GB"/>
        </w:rPr>
        <w:fldChar w:fldCharType="begin"/>
      </w:r>
      <w:r>
        <w:rPr>
          <w:rFonts w:ascii="Myriad Pro" w:hAnsi="Myriad Pro"/>
          <w:sz w:val="20"/>
          <w:szCs w:val="20"/>
          <w:lang w:val="en-GB"/>
        </w:rPr>
        <w:instrText xml:space="preserve"> PAGEREF _Ref523843485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_Ref516214357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_Ref516214366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and </w:t>
      </w:r>
      <w:r>
        <w:rPr>
          <w:rFonts w:ascii="Myriad Pro" w:hAnsi="Myriad Pro"/>
          <w:sz w:val="20"/>
          <w:szCs w:val="20"/>
          <w:lang w:val="en-GB"/>
        </w:rPr>
        <w:fldChar w:fldCharType="begin"/>
      </w:r>
      <w:r>
        <w:rPr>
          <w:rFonts w:ascii="Myriad Pro" w:hAnsi="Myriad Pro"/>
          <w:sz w:val="20"/>
          <w:szCs w:val="20"/>
          <w:lang w:val="en-GB"/>
        </w:rPr>
        <w:instrText xml:space="preserve"> PAGEREF _Ref516214377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of this Agreement.</w:t>
      </w:r>
      <w:bookmarkEnd w:id="29"/>
    </w:p>
    <w:p w14:paraId="104262A4" w14:textId="77777777" w:rsidR="00670079" w:rsidRDefault="008321A2">
      <w:pPr>
        <w:pStyle w:val="ListParagraph"/>
        <w:numPr>
          <w:ilvl w:val="0"/>
          <w:numId w:val="25"/>
        </w:numPr>
        <w:ind w:left="0" w:hanging="567"/>
        <w:jc w:val="both"/>
      </w:pPr>
      <w:r>
        <w:rPr>
          <w:rFonts w:ascii="Myriad Pro" w:hAnsi="Myriad Pro"/>
          <w:i/>
          <w:sz w:val="20"/>
          <w:szCs w:val="20"/>
          <w:lang w:val="en-GB"/>
        </w:rPr>
        <w:t>Costs and Commissions</w:t>
      </w:r>
      <w:r>
        <w:rPr>
          <w:rFonts w:ascii="Myriad Pro" w:hAnsi="Myriad Pro"/>
          <w:sz w:val="20"/>
          <w:szCs w:val="20"/>
          <w:lang w:val="en-GB"/>
        </w:rPr>
        <w:t>. Each Party shall bear its own costs, fees, commissions and expenses incurred in connection with the transfer of any funds under this Agreement to the other Party.</w:t>
      </w:r>
    </w:p>
    <w:p w14:paraId="5DCEE39A" w14:textId="77777777" w:rsidR="00670079" w:rsidRDefault="008321A2">
      <w:pPr>
        <w:pStyle w:val="ListParagraph"/>
        <w:numPr>
          <w:ilvl w:val="0"/>
          <w:numId w:val="25"/>
        </w:numPr>
        <w:ind w:left="0" w:hanging="567"/>
        <w:jc w:val="both"/>
      </w:pPr>
      <w:r>
        <w:rPr>
          <w:rFonts w:ascii="Myriad Pro" w:hAnsi="Myriad Pro"/>
          <w:i/>
          <w:sz w:val="20"/>
          <w:szCs w:val="20"/>
          <w:lang w:val="en-GB"/>
        </w:rPr>
        <w:t>Compliance with Tax Obligations in [</w:t>
      </w:r>
      <w:r>
        <w:rPr>
          <w:rFonts w:ascii="Myriad Pro" w:hAnsi="Myriad Pro"/>
          <w:i/>
          <w:sz w:val="20"/>
          <w:szCs w:val="20"/>
          <w:shd w:val="clear" w:color="auto" w:fill="FBE4D5"/>
          <w:lang w:val="en-GB"/>
        </w:rPr>
        <w:t>COUNTRY</w:t>
      </w:r>
      <w:r>
        <w:rPr>
          <w:rFonts w:ascii="Myriad Pro" w:hAnsi="Myriad Pro"/>
          <w:i/>
          <w:sz w:val="20"/>
          <w:szCs w:val="20"/>
          <w:lang w:val="en-GB"/>
        </w:rPr>
        <w:t>]</w:t>
      </w:r>
      <w:r>
        <w:rPr>
          <w:rFonts w:ascii="Myriad Pro" w:hAnsi="Myriad Pro"/>
          <w:sz w:val="20"/>
          <w:szCs w:val="20"/>
          <w:lang w:val="en-GB"/>
        </w:rPr>
        <w:t>. It is acknowledged and agreed by the Parties that the Fee shall include all taxes and duties payable by the Contractor in the consequence of provision of the Services, except value added tax (the “</w:t>
      </w:r>
      <w:r>
        <w:rPr>
          <w:rFonts w:ascii="Myriad Pro" w:hAnsi="Myriad Pro"/>
          <w:sz w:val="20"/>
          <w:szCs w:val="20"/>
          <w:u w:val="single"/>
          <w:lang w:val="en-GB"/>
        </w:rPr>
        <w:t>VAT</w:t>
      </w:r>
      <w:r>
        <w:rPr>
          <w:rFonts w:ascii="Myriad Pro" w:hAnsi="Myriad Pro"/>
          <w:sz w:val="20"/>
          <w:szCs w:val="20"/>
          <w:lang w:val="en-GB"/>
        </w:rPr>
        <w:t>”). The Contractor shall, at the sole cost and expense of the Contractor, comply with the obligation to pay all taxes and duties relevant to the provision of the Services in [</w:t>
      </w:r>
      <w:r>
        <w:rPr>
          <w:rFonts w:ascii="Myriad Pro" w:hAnsi="Myriad Pro"/>
          <w:sz w:val="20"/>
          <w:szCs w:val="20"/>
          <w:shd w:val="clear" w:color="auto" w:fill="FBE4D5"/>
          <w:lang w:val="en-GB"/>
        </w:rPr>
        <w:t>COUNTRY</w:t>
      </w:r>
      <w:r>
        <w:rPr>
          <w:rFonts w:ascii="Myriad Pro" w:hAnsi="Myriad Pro"/>
          <w:sz w:val="20"/>
          <w:szCs w:val="20"/>
          <w:lang w:val="en-GB"/>
        </w:rPr>
        <w:t>] and in accordance with Applicable Law of [</w:t>
      </w:r>
      <w:r>
        <w:rPr>
          <w:rFonts w:ascii="Myriad Pro" w:hAnsi="Myriad Pro"/>
          <w:sz w:val="20"/>
          <w:szCs w:val="20"/>
          <w:shd w:val="clear" w:color="auto" w:fill="FBE4D5"/>
          <w:lang w:val="en-GB"/>
        </w:rPr>
        <w:t>COUNTRY</w:t>
      </w:r>
      <w:r>
        <w:rPr>
          <w:rFonts w:ascii="Myriad Pro" w:hAnsi="Myriad Pro"/>
          <w:sz w:val="20"/>
          <w:szCs w:val="20"/>
          <w:lang w:val="en-GB"/>
        </w:rPr>
        <w:t>]. In addition, the Contractor shall assume all risks associated with the payment or obligation to pay such taxes and duties, if any. The Contractor assumes all risks associated with the possible increase in the amount of the Fee arising as a result of the obligation of having to pay any such taxes or duties.</w:t>
      </w:r>
    </w:p>
    <w:p w14:paraId="64FE635C" w14:textId="77777777" w:rsidR="00670079" w:rsidRDefault="008321A2">
      <w:pPr>
        <w:pStyle w:val="ListParagraph"/>
        <w:numPr>
          <w:ilvl w:val="0"/>
          <w:numId w:val="25"/>
        </w:numPr>
        <w:spacing w:after="0"/>
        <w:ind w:left="0" w:hanging="567"/>
        <w:jc w:val="both"/>
      </w:pPr>
      <w:r>
        <w:rPr>
          <w:rFonts w:ascii="Myriad Pro" w:hAnsi="Myriad Pro"/>
          <w:i/>
          <w:sz w:val="20"/>
          <w:szCs w:val="20"/>
          <w:lang w:val="en-GB"/>
        </w:rPr>
        <w:t>Invoice</w:t>
      </w:r>
      <w:r>
        <w:rPr>
          <w:rFonts w:ascii="Myriad Pro" w:eastAsia="Times New Roman" w:hAnsi="Myriad Pro"/>
          <w:i/>
          <w:sz w:val="20"/>
          <w:szCs w:val="20"/>
          <w:lang w:val="en-GB"/>
        </w:rPr>
        <w:t xml:space="preserve">. </w:t>
      </w:r>
      <w:r>
        <w:rPr>
          <w:rFonts w:ascii="Myriad Pro" w:eastAsia="Times New Roman" w:hAnsi="Myriad Pro"/>
          <w:sz w:val="20"/>
          <w:szCs w:val="20"/>
          <w:lang w:val="en-GB"/>
        </w:rPr>
        <w:t>The Contractor’s invoices shall contain the following Contractor’s details and details about the Agreement:</w:t>
      </w:r>
    </w:p>
    <w:p w14:paraId="0E36A727" w14:textId="77777777" w:rsidR="00670079" w:rsidRDefault="008321A2">
      <w:pPr>
        <w:pStyle w:val="ListParagraph"/>
        <w:numPr>
          <w:ilvl w:val="0"/>
          <w:numId w:val="80"/>
        </w:numPr>
      </w:pPr>
      <w:r>
        <w:rPr>
          <w:rFonts w:ascii="Myriad Pro" w:hAnsi="Myriad Pro"/>
          <w:sz w:val="20"/>
          <w:szCs w:val="20"/>
          <w:lang w:val="en-GB"/>
        </w:rPr>
        <w:t>Contractor’s details and details about the Contract:</w:t>
      </w:r>
    </w:p>
    <w:tbl>
      <w:tblPr>
        <w:tblW w:w="8359" w:type="dxa"/>
        <w:tblLayout w:type="fixed"/>
        <w:tblCellMar>
          <w:left w:w="10" w:type="dxa"/>
          <w:right w:w="10" w:type="dxa"/>
        </w:tblCellMar>
        <w:tblLook w:val="0000" w:firstRow="0" w:lastRow="0" w:firstColumn="0" w:lastColumn="0" w:noHBand="0" w:noVBand="0"/>
      </w:tblPr>
      <w:tblGrid>
        <w:gridCol w:w="2159"/>
        <w:gridCol w:w="6200"/>
      </w:tblGrid>
      <w:tr w:rsidR="00670079" w14:paraId="464179C9" w14:textId="77777777">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737C4" w14:textId="77777777" w:rsidR="00670079" w:rsidRDefault="008321A2">
            <w:pPr>
              <w:pStyle w:val="Standard"/>
              <w:spacing w:after="0"/>
            </w:pPr>
            <w:r>
              <w:rPr>
                <w:rFonts w:ascii="Myriad Pro" w:eastAsia="Times New Roman" w:hAnsi="Myriad Pro"/>
                <w:sz w:val="20"/>
                <w:szCs w:val="20"/>
                <w:lang w:val="en-GB"/>
              </w:rPr>
              <w:t>Contractor</w:t>
            </w:r>
          </w:p>
        </w:tc>
        <w:tc>
          <w:tcPr>
            <w:tcW w:w="619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4CE347AC" w14:textId="77777777" w:rsidR="00670079" w:rsidRDefault="008321A2">
            <w:pPr>
              <w:pStyle w:val="Standard"/>
              <w:spacing w:after="0"/>
            </w:pPr>
            <w:r>
              <w:rPr>
                <w:rFonts w:ascii="Myriad Pro" w:eastAsia="Times New Roman" w:hAnsi="Myriad Pro"/>
                <w:sz w:val="20"/>
                <w:szCs w:val="20"/>
                <w:lang w:val="en-GB"/>
              </w:rPr>
              <w:t>[</w:t>
            </w:r>
            <w:r>
              <w:rPr>
                <w:rFonts w:ascii="Arial" w:eastAsia="Times New Roman" w:hAnsi="Arial" w:cs="Arial"/>
                <w:sz w:val="20"/>
                <w:szCs w:val="20"/>
                <w:lang w:val="en-GB"/>
              </w:rPr>
              <w:t>●</w:t>
            </w:r>
            <w:r>
              <w:rPr>
                <w:rFonts w:ascii="Myriad Pro" w:eastAsia="Times New Roman" w:hAnsi="Myriad Pro"/>
                <w:sz w:val="20"/>
                <w:szCs w:val="20"/>
                <w:lang w:val="en-GB"/>
              </w:rPr>
              <w:t>]</w:t>
            </w:r>
          </w:p>
        </w:tc>
      </w:tr>
      <w:tr w:rsidR="00670079" w14:paraId="273EA35B" w14:textId="77777777">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9E7DD" w14:textId="77777777" w:rsidR="00670079" w:rsidRDefault="008321A2">
            <w:pPr>
              <w:pStyle w:val="Standard"/>
              <w:spacing w:after="0"/>
              <w:jc w:val="both"/>
            </w:pPr>
            <w:r>
              <w:rPr>
                <w:rFonts w:ascii="Myriad Pro" w:eastAsia="Times New Roman" w:hAnsi="Myriad Pro"/>
                <w:sz w:val="20"/>
                <w:szCs w:val="20"/>
                <w:lang w:val="en-GB"/>
              </w:rPr>
              <w:t>Registration No</w:t>
            </w:r>
          </w:p>
        </w:tc>
        <w:tc>
          <w:tcPr>
            <w:tcW w:w="619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070ECF1" w14:textId="77777777" w:rsidR="00670079" w:rsidRDefault="008321A2">
            <w:pPr>
              <w:pStyle w:val="Standard"/>
              <w:spacing w:after="0"/>
              <w:jc w:val="both"/>
            </w:pPr>
            <w:r>
              <w:rPr>
                <w:rFonts w:ascii="Myriad Pro" w:eastAsia="Times New Roman" w:hAnsi="Myriad Pro"/>
                <w:sz w:val="20"/>
                <w:szCs w:val="20"/>
                <w:lang w:val="en-GB"/>
              </w:rPr>
              <w:t>[</w:t>
            </w:r>
            <w:r>
              <w:rPr>
                <w:rFonts w:ascii="Arial" w:eastAsia="Times New Roman" w:hAnsi="Arial" w:cs="Arial"/>
                <w:sz w:val="20"/>
                <w:szCs w:val="20"/>
                <w:lang w:val="en-GB"/>
              </w:rPr>
              <w:t>●</w:t>
            </w:r>
            <w:r>
              <w:rPr>
                <w:rFonts w:ascii="Myriad Pro" w:eastAsia="Times New Roman" w:hAnsi="Myriad Pro"/>
                <w:sz w:val="20"/>
                <w:szCs w:val="20"/>
                <w:lang w:val="en-GB"/>
              </w:rPr>
              <w:t>]</w:t>
            </w:r>
          </w:p>
        </w:tc>
      </w:tr>
      <w:tr w:rsidR="00670079" w14:paraId="602DD129" w14:textId="77777777">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DB0AD" w14:textId="77777777" w:rsidR="00670079" w:rsidRDefault="008321A2">
            <w:pPr>
              <w:pStyle w:val="Standard"/>
              <w:spacing w:after="0"/>
              <w:jc w:val="both"/>
            </w:pPr>
            <w:r>
              <w:rPr>
                <w:rFonts w:ascii="Myriad Pro" w:eastAsia="Times New Roman" w:hAnsi="Myriad Pro"/>
                <w:sz w:val="20"/>
                <w:szCs w:val="20"/>
                <w:lang w:val="en-GB"/>
              </w:rPr>
              <w:t>VAT payer's No or indication that the Contractor is not a VAT payer</w:t>
            </w:r>
          </w:p>
        </w:tc>
        <w:tc>
          <w:tcPr>
            <w:tcW w:w="619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D3FB5CA" w14:textId="77777777" w:rsidR="00670079" w:rsidRDefault="008321A2">
            <w:pPr>
              <w:pStyle w:val="Standard"/>
              <w:spacing w:after="0"/>
              <w:jc w:val="both"/>
            </w:pPr>
            <w:r>
              <w:rPr>
                <w:rFonts w:ascii="Myriad Pro" w:eastAsia="Times New Roman" w:hAnsi="Myriad Pro"/>
                <w:sz w:val="20"/>
                <w:szCs w:val="20"/>
                <w:lang w:val="en-GB"/>
              </w:rPr>
              <w:t>[</w:t>
            </w:r>
            <w:r>
              <w:rPr>
                <w:rFonts w:ascii="Arial" w:eastAsia="Times New Roman" w:hAnsi="Arial" w:cs="Arial"/>
                <w:sz w:val="20"/>
                <w:szCs w:val="20"/>
                <w:lang w:val="en-GB"/>
              </w:rPr>
              <w:t>●</w:t>
            </w:r>
            <w:r>
              <w:rPr>
                <w:rFonts w:ascii="Myriad Pro" w:eastAsia="Times New Roman" w:hAnsi="Myriad Pro"/>
                <w:sz w:val="20"/>
                <w:szCs w:val="20"/>
                <w:lang w:val="en-GB"/>
              </w:rPr>
              <w:t>]</w:t>
            </w:r>
          </w:p>
        </w:tc>
      </w:tr>
      <w:tr w:rsidR="00670079" w14:paraId="724F2BF4" w14:textId="77777777">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DF65F" w14:textId="77777777" w:rsidR="00670079" w:rsidRDefault="00670079">
            <w:pPr>
              <w:pStyle w:val="Standard"/>
              <w:spacing w:after="0"/>
              <w:jc w:val="both"/>
              <w:rPr>
                <w:rFonts w:ascii="Myriad Pro" w:eastAsia="Times New Roman" w:hAnsi="Myriad Pro"/>
                <w:sz w:val="20"/>
                <w:szCs w:val="20"/>
                <w:lang w:val="en-GB"/>
              </w:rPr>
            </w:pPr>
          </w:p>
        </w:tc>
        <w:tc>
          <w:tcPr>
            <w:tcW w:w="619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AA18A9C" w14:textId="77777777" w:rsidR="00670079" w:rsidRDefault="00670079">
            <w:pPr>
              <w:pStyle w:val="Standard"/>
              <w:spacing w:after="0"/>
              <w:jc w:val="both"/>
              <w:rPr>
                <w:rFonts w:ascii="Myriad Pro" w:eastAsia="Times New Roman" w:hAnsi="Myriad Pro"/>
                <w:sz w:val="20"/>
                <w:szCs w:val="20"/>
                <w:lang w:val="en-GB"/>
              </w:rPr>
            </w:pPr>
          </w:p>
        </w:tc>
      </w:tr>
      <w:tr w:rsidR="00670079" w14:paraId="1CD41E83" w14:textId="77777777">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63310" w14:textId="77777777" w:rsidR="00670079" w:rsidRDefault="008321A2">
            <w:pPr>
              <w:pStyle w:val="Standard"/>
              <w:spacing w:after="0"/>
              <w:jc w:val="both"/>
            </w:pPr>
            <w:r>
              <w:rPr>
                <w:rFonts w:ascii="Myriad Pro" w:eastAsia="Times New Roman" w:hAnsi="Myriad Pro"/>
                <w:sz w:val="20"/>
                <w:szCs w:val="20"/>
                <w:lang w:val="en-GB"/>
              </w:rPr>
              <w:t>Legal address, city, Zip code, country</w:t>
            </w:r>
          </w:p>
        </w:tc>
        <w:tc>
          <w:tcPr>
            <w:tcW w:w="619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FF1DDBB" w14:textId="77777777" w:rsidR="00670079" w:rsidRDefault="008321A2">
            <w:pPr>
              <w:pStyle w:val="Standard"/>
              <w:spacing w:after="0"/>
              <w:jc w:val="both"/>
            </w:pPr>
            <w:r>
              <w:rPr>
                <w:rFonts w:ascii="Myriad Pro" w:eastAsia="Times New Roman" w:hAnsi="Myriad Pro"/>
                <w:sz w:val="20"/>
                <w:szCs w:val="20"/>
                <w:lang w:val="en-GB"/>
              </w:rPr>
              <w:t>[</w:t>
            </w:r>
            <w:r>
              <w:rPr>
                <w:rFonts w:ascii="Arial" w:eastAsia="Times New Roman" w:hAnsi="Arial" w:cs="Arial"/>
                <w:sz w:val="20"/>
                <w:szCs w:val="20"/>
                <w:lang w:val="en-GB"/>
              </w:rPr>
              <w:t>●</w:t>
            </w:r>
            <w:r>
              <w:rPr>
                <w:rFonts w:ascii="Myriad Pro" w:eastAsia="Times New Roman" w:hAnsi="Myriad Pro"/>
                <w:sz w:val="20"/>
                <w:szCs w:val="20"/>
                <w:lang w:val="en-GB"/>
              </w:rPr>
              <w:t>]</w:t>
            </w:r>
          </w:p>
        </w:tc>
      </w:tr>
      <w:tr w:rsidR="00670079" w14:paraId="4587CBB0" w14:textId="77777777">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33753" w14:textId="77777777" w:rsidR="00670079" w:rsidRDefault="008321A2">
            <w:pPr>
              <w:pStyle w:val="Standard"/>
              <w:spacing w:after="0"/>
              <w:jc w:val="both"/>
            </w:pPr>
            <w:r>
              <w:rPr>
                <w:rFonts w:ascii="Myriad Pro" w:eastAsia="Times New Roman" w:hAnsi="Myriad Pro"/>
                <w:sz w:val="20"/>
                <w:szCs w:val="20"/>
                <w:lang w:val="en-GB"/>
              </w:rPr>
              <w:t>Legal name of Bank</w:t>
            </w:r>
          </w:p>
        </w:tc>
        <w:tc>
          <w:tcPr>
            <w:tcW w:w="619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08E1350" w14:textId="77777777" w:rsidR="00670079" w:rsidRDefault="008321A2">
            <w:pPr>
              <w:pStyle w:val="Standard"/>
              <w:spacing w:after="0"/>
              <w:jc w:val="both"/>
            </w:pPr>
            <w:r>
              <w:rPr>
                <w:rFonts w:ascii="Myriad Pro" w:eastAsia="Times New Roman" w:hAnsi="Myriad Pro"/>
                <w:sz w:val="20"/>
                <w:szCs w:val="20"/>
                <w:lang w:val="en-GB"/>
              </w:rPr>
              <w:t>[</w:t>
            </w:r>
            <w:r>
              <w:rPr>
                <w:rFonts w:ascii="Arial" w:eastAsia="Times New Roman" w:hAnsi="Arial" w:cs="Arial"/>
                <w:sz w:val="20"/>
                <w:szCs w:val="20"/>
                <w:lang w:val="en-GB"/>
              </w:rPr>
              <w:t>●</w:t>
            </w:r>
            <w:r>
              <w:rPr>
                <w:rFonts w:ascii="Myriad Pro" w:eastAsia="Times New Roman" w:hAnsi="Myriad Pro"/>
                <w:sz w:val="20"/>
                <w:szCs w:val="20"/>
                <w:lang w:val="en-GB"/>
              </w:rPr>
              <w:t>]</w:t>
            </w:r>
          </w:p>
        </w:tc>
      </w:tr>
      <w:tr w:rsidR="00670079" w14:paraId="766F0E6B" w14:textId="77777777">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00CC" w14:textId="77777777" w:rsidR="00670079" w:rsidRDefault="008321A2">
            <w:pPr>
              <w:pStyle w:val="Standard"/>
              <w:spacing w:after="0"/>
              <w:jc w:val="both"/>
            </w:pPr>
            <w:r>
              <w:rPr>
                <w:rFonts w:ascii="Myriad Pro" w:hAnsi="Myriad Pro"/>
                <w:sz w:val="20"/>
                <w:szCs w:val="20"/>
                <w:lang w:val="en-GB" w:eastAsia="de-DE"/>
              </w:rPr>
              <w:t xml:space="preserve">SWIFT </w:t>
            </w:r>
            <w:r>
              <w:rPr>
                <w:rFonts w:ascii="Myriad Pro" w:eastAsia="Times New Roman" w:hAnsi="Myriad Pro"/>
                <w:sz w:val="20"/>
                <w:szCs w:val="20"/>
                <w:lang w:val="en-GB"/>
              </w:rPr>
              <w:t>Code</w:t>
            </w:r>
          </w:p>
        </w:tc>
        <w:tc>
          <w:tcPr>
            <w:tcW w:w="619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9914E21" w14:textId="77777777" w:rsidR="00670079" w:rsidRDefault="008321A2">
            <w:pPr>
              <w:pStyle w:val="Standard"/>
              <w:spacing w:after="0"/>
              <w:jc w:val="both"/>
            </w:pPr>
            <w:r>
              <w:rPr>
                <w:rFonts w:ascii="Myriad Pro" w:eastAsia="Times New Roman" w:hAnsi="Myriad Pro"/>
                <w:sz w:val="20"/>
                <w:szCs w:val="20"/>
                <w:lang w:val="en-GB"/>
              </w:rPr>
              <w:t>[</w:t>
            </w:r>
            <w:r>
              <w:rPr>
                <w:rFonts w:ascii="Arial" w:eastAsia="Times New Roman" w:hAnsi="Arial" w:cs="Arial"/>
                <w:sz w:val="20"/>
                <w:szCs w:val="20"/>
                <w:lang w:val="en-GB"/>
              </w:rPr>
              <w:t>●</w:t>
            </w:r>
            <w:r>
              <w:rPr>
                <w:rFonts w:ascii="Myriad Pro" w:eastAsia="Times New Roman" w:hAnsi="Myriad Pro"/>
                <w:sz w:val="20"/>
                <w:szCs w:val="20"/>
                <w:lang w:val="en-GB"/>
              </w:rPr>
              <w:t>]</w:t>
            </w:r>
          </w:p>
        </w:tc>
      </w:tr>
      <w:tr w:rsidR="00670079" w14:paraId="74504018" w14:textId="77777777">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9152F" w14:textId="77777777" w:rsidR="00670079" w:rsidRDefault="008321A2">
            <w:pPr>
              <w:pStyle w:val="Standard"/>
              <w:spacing w:after="0"/>
              <w:jc w:val="both"/>
            </w:pPr>
            <w:r>
              <w:rPr>
                <w:rFonts w:ascii="Myriad Pro" w:eastAsia="Times New Roman" w:hAnsi="Myriad Pro"/>
                <w:sz w:val="20"/>
                <w:szCs w:val="20"/>
                <w:lang w:val="en-GB"/>
              </w:rPr>
              <w:t>IBAN</w:t>
            </w:r>
          </w:p>
        </w:tc>
        <w:tc>
          <w:tcPr>
            <w:tcW w:w="619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EFE7EB9" w14:textId="77777777" w:rsidR="00670079" w:rsidRDefault="008321A2">
            <w:pPr>
              <w:pStyle w:val="Standard"/>
              <w:spacing w:after="0"/>
            </w:pPr>
            <w:r>
              <w:rPr>
                <w:rFonts w:ascii="Myriad Pro" w:eastAsia="Times New Roman" w:hAnsi="Myriad Pro"/>
                <w:sz w:val="20"/>
                <w:szCs w:val="20"/>
                <w:lang w:val="en-GB"/>
              </w:rPr>
              <w:t>[</w:t>
            </w:r>
            <w:r>
              <w:rPr>
                <w:rFonts w:ascii="Arial" w:eastAsia="Times New Roman" w:hAnsi="Arial" w:cs="Arial"/>
                <w:sz w:val="20"/>
                <w:szCs w:val="20"/>
                <w:lang w:val="en-GB"/>
              </w:rPr>
              <w:t>●</w:t>
            </w:r>
            <w:r>
              <w:rPr>
                <w:rFonts w:ascii="Myriad Pro" w:eastAsia="Times New Roman" w:hAnsi="Myriad Pro"/>
                <w:sz w:val="20"/>
                <w:szCs w:val="20"/>
                <w:lang w:val="en-GB"/>
              </w:rPr>
              <w:t>]</w:t>
            </w:r>
          </w:p>
        </w:tc>
      </w:tr>
      <w:tr w:rsidR="00670079" w14:paraId="0BF2E530" w14:textId="77777777">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7BE19" w14:textId="77777777" w:rsidR="00670079" w:rsidRDefault="008321A2">
            <w:pPr>
              <w:pStyle w:val="Standard"/>
              <w:spacing w:after="0"/>
              <w:jc w:val="both"/>
            </w:pPr>
            <w:r>
              <w:rPr>
                <w:rFonts w:ascii="Myriad Pro" w:eastAsia="Times New Roman" w:hAnsi="Myriad Pro"/>
                <w:sz w:val="20"/>
                <w:szCs w:val="20"/>
                <w:lang w:val="en-GB"/>
              </w:rPr>
              <w:t>The Principal’s VAT No</w:t>
            </w:r>
          </w:p>
        </w:tc>
        <w:tc>
          <w:tcPr>
            <w:tcW w:w="6199"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50495C8" w14:textId="77777777" w:rsidR="00670079" w:rsidRDefault="008321A2">
            <w:pPr>
              <w:pStyle w:val="Standard"/>
              <w:spacing w:after="0"/>
            </w:pPr>
            <w:r>
              <w:rPr>
                <w:rFonts w:ascii="Myriad Pro" w:eastAsia="Times New Roman" w:hAnsi="Myriad Pro"/>
                <w:sz w:val="20"/>
                <w:szCs w:val="20"/>
                <w:lang w:val="en-GB"/>
              </w:rPr>
              <w:t>LV40103845025</w:t>
            </w:r>
          </w:p>
        </w:tc>
      </w:tr>
      <w:tr w:rsidR="00670079" w14:paraId="0FE45E5B" w14:textId="77777777">
        <w:tc>
          <w:tcPr>
            <w:tcW w:w="2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1984" w14:textId="77777777" w:rsidR="00670079" w:rsidRDefault="008321A2">
            <w:pPr>
              <w:pStyle w:val="Standard"/>
              <w:spacing w:after="0"/>
              <w:jc w:val="both"/>
            </w:pPr>
            <w:r>
              <w:rPr>
                <w:rFonts w:ascii="Myriad Pro" w:eastAsia="Times New Roman" w:hAnsi="Myriad Pro"/>
                <w:sz w:val="20"/>
                <w:szCs w:val="20"/>
                <w:lang w:val="en-GB"/>
              </w:rPr>
              <w:t>Subject:</w:t>
            </w:r>
          </w:p>
        </w:tc>
        <w:tc>
          <w:tcPr>
            <w:tcW w:w="6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27D78" w14:textId="77777777" w:rsidR="00670079" w:rsidRDefault="008321A2">
            <w:pPr>
              <w:pStyle w:val="Standard"/>
              <w:spacing w:after="0"/>
            </w:pPr>
            <w:r>
              <w:rPr>
                <w:rFonts w:ascii="Myriad Pro" w:eastAsia="Times New Roman" w:hAnsi="Myriad Pro"/>
                <w:sz w:val="20"/>
                <w:szCs w:val="20"/>
                <w:lang w:val="en-GB"/>
              </w:rPr>
              <w:t xml:space="preserve">For provided services according to the </w:t>
            </w:r>
            <w:r>
              <w:rPr>
                <w:rFonts w:ascii="Myriad Pro" w:hAnsi="Myriad Pro"/>
                <w:sz w:val="20"/>
                <w:szCs w:val="20"/>
                <w:lang w:val="en-GB"/>
              </w:rPr>
              <w:t>Reliability, Availability, Maintainability And Safety (RAMS) Consultancy Services Agreement</w:t>
            </w:r>
            <w:r>
              <w:rPr>
                <w:rFonts w:ascii="Myriad Pro" w:eastAsia="Times New Roman" w:hAnsi="Myriad Pro"/>
                <w:sz w:val="20"/>
                <w:szCs w:val="20"/>
                <w:lang w:val="en-GB"/>
              </w:rPr>
              <w:t xml:space="preserve"> No </w:t>
            </w:r>
            <w:r>
              <w:rPr>
                <w:rFonts w:ascii="Myriad Pro" w:eastAsia="Times New Roman" w:hAnsi="Myriad Pro"/>
                <w:sz w:val="20"/>
                <w:szCs w:val="20"/>
                <w:shd w:val="clear" w:color="auto" w:fill="FBE4D5"/>
                <w:lang w:val="en-GB"/>
              </w:rPr>
              <w:t>[</w:t>
            </w:r>
            <w:r>
              <w:rPr>
                <w:rFonts w:ascii="Arial" w:eastAsia="Times New Roman" w:hAnsi="Arial" w:cs="Arial"/>
                <w:sz w:val="20"/>
                <w:szCs w:val="20"/>
                <w:shd w:val="clear" w:color="auto" w:fill="FBE4D5"/>
                <w:lang w:val="en-GB"/>
              </w:rPr>
              <w:t>●</w:t>
            </w:r>
            <w:r>
              <w:rPr>
                <w:rFonts w:ascii="Myriad Pro" w:eastAsia="Times New Roman" w:hAnsi="Myriad Pro"/>
                <w:sz w:val="20"/>
                <w:szCs w:val="20"/>
                <w:shd w:val="clear" w:color="auto" w:fill="FBE4D5"/>
                <w:lang w:val="en-GB"/>
              </w:rPr>
              <w:t>]</w:t>
            </w:r>
            <w:r>
              <w:rPr>
                <w:rFonts w:ascii="Myriad Pro" w:eastAsia="Times New Roman" w:hAnsi="Myriad Pro"/>
                <w:sz w:val="20"/>
                <w:szCs w:val="20"/>
                <w:lang w:val="en-GB"/>
              </w:rPr>
              <w:t xml:space="preserve"> (CEF Contract No INEA/CEF/TRAN/M</w:t>
            </w:r>
            <w:r>
              <w:rPr>
                <w:rFonts w:ascii="Myriad Pro" w:eastAsia="Times New Roman" w:hAnsi="Myriad Pro"/>
                <w:sz w:val="20"/>
                <w:szCs w:val="20"/>
                <w:shd w:val="clear" w:color="auto" w:fill="FBE4D5"/>
                <w:lang w:val="en-GB"/>
              </w:rPr>
              <w:t>[</w:t>
            </w:r>
            <w:r>
              <w:rPr>
                <w:rFonts w:ascii="Arial" w:eastAsia="Times New Roman" w:hAnsi="Arial" w:cs="Arial"/>
                <w:sz w:val="20"/>
                <w:szCs w:val="20"/>
                <w:shd w:val="clear" w:color="auto" w:fill="FBE4D5"/>
                <w:lang w:val="en-GB"/>
              </w:rPr>
              <w:t>●</w:t>
            </w:r>
            <w:r>
              <w:rPr>
                <w:rFonts w:ascii="Myriad Pro" w:eastAsia="Times New Roman" w:hAnsi="Myriad Pro"/>
                <w:sz w:val="20"/>
                <w:szCs w:val="20"/>
                <w:shd w:val="clear" w:color="auto" w:fill="FBE4D5"/>
                <w:lang w:val="en-GB"/>
              </w:rPr>
              <w:t>]/[</w:t>
            </w:r>
            <w:r>
              <w:rPr>
                <w:rFonts w:ascii="Arial" w:eastAsia="Times New Roman" w:hAnsi="Arial" w:cs="Arial"/>
                <w:sz w:val="20"/>
                <w:szCs w:val="20"/>
                <w:shd w:val="clear" w:color="auto" w:fill="FBE4D5"/>
                <w:lang w:val="en-GB"/>
              </w:rPr>
              <w:t>●</w:t>
            </w:r>
            <w:r>
              <w:rPr>
                <w:rFonts w:ascii="Myriad Pro" w:eastAsia="Times New Roman" w:hAnsi="Myriad Pro"/>
                <w:sz w:val="20"/>
                <w:szCs w:val="20"/>
                <w:shd w:val="clear" w:color="auto" w:fill="FBE4D5"/>
                <w:lang w:val="en-GB"/>
              </w:rPr>
              <w:t>]</w:t>
            </w:r>
            <w:r>
              <w:rPr>
                <w:rFonts w:ascii="Myriad Pro" w:eastAsia="Times New Roman" w:hAnsi="Myriad Pro"/>
                <w:sz w:val="20"/>
                <w:szCs w:val="20"/>
                <w:lang w:val="en-GB"/>
              </w:rPr>
              <w:t xml:space="preserve">Activity No </w:t>
            </w:r>
            <w:r>
              <w:rPr>
                <w:rFonts w:ascii="Myriad Pro" w:eastAsia="Times New Roman" w:hAnsi="Myriad Pro"/>
                <w:sz w:val="20"/>
                <w:szCs w:val="20"/>
                <w:shd w:val="clear" w:color="auto" w:fill="FBE4D5"/>
                <w:lang w:val="en-GB"/>
              </w:rPr>
              <w:t>[</w:t>
            </w:r>
            <w:r>
              <w:rPr>
                <w:rFonts w:ascii="Arial" w:eastAsia="Times New Roman" w:hAnsi="Arial" w:cs="Arial"/>
                <w:sz w:val="20"/>
                <w:szCs w:val="20"/>
                <w:shd w:val="clear" w:color="auto" w:fill="FBE4D5"/>
                <w:lang w:val="en-GB"/>
              </w:rPr>
              <w:t>●</w:t>
            </w:r>
            <w:r>
              <w:rPr>
                <w:rFonts w:ascii="Myriad Pro" w:eastAsia="Times New Roman" w:hAnsi="Myriad Pro"/>
                <w:sz w:val="20"/>
                <w:szCs w:val="20"/>
                <w:shd w:val="clear" w:color="auto" w:fill="FBE4D5"/>
                <w:lang w:val="en-GB"/>
              </w:rPr>
              <w:t>]),</w:t>
            </w:r>
            <w:r>
              <w:rPr>
                <w:rFonts w:ascii="Myriad Pro" w:eastAsia="Times New Roman" w:hAnsi="Myriad Pro"/>
                <w:sz w:val="20"/>
                <w:szCs w:val="20"/>
                <w:lang w:val="en-GB"/>
              </w:rPr>
              <w:t xml:space="preserve"> Contract Manager: </w:t>
            </w:r>
            <w:r>
              <w:rPr>
                <w:rFonts w:ascii="Myriad Pro" w:eastAsia="Times New Roman" w:hAnsi="Myriad Pro"/>
                <w:sz w:val="20"/>
                <w:szCs w:val="20"/>
                <w:shd w:val="clear" w:color="auto" w:fill="FBE4D5"/>
                <w:lang w:val="en-GB"/>
              </w:rPr>
              <w:t>[</w:t>
            </w:r>
            <w:r>
              <w:rPr>
                <w:rFonts w:ascii="Arial" w:eastAsia="Times New Roman" w:hAnsi="Arial" w:cs="Arial"/>
                <w:sz w:val="20"/>
                <w:szCs w:val="20"/>
                <w:shd w:val="clear" w:color="auto" w:fill="FBE4D5"/>
                <w:lang w:val="en-GB"/>
              </w:rPr>
              <w:t>●</w:t>
            </w:r>
            <w:r>
              <w:rPr>
                <w:rFonts w:ascii="Myriad Pro" w:eastAsia="Times New Roman" w:hAnsi="Myriad Pro"/>
                <w:sz w:val="20"/>
                <w:szCs w:val="20"/>
                <w:shd w:val="clear" w:color="auto" w:fill="FBE4D5"/>
                <w:lang w:val="en-GB"/>
              </w:rPr>
              <w:t>]</w:t>
            </w:r>
          </w:p>
        </w:tc>
      </w:tr>
    </w:tbl>
    <w:p w14:paraId="4704915D" w14:textId="77777777" w:rsidR="00670079" w:rsidRDefault="008321A2">
      <w:pPr>
        <w:pStyle w:val="Standard"/>
        <w:tabs>
          <w:tab w:val="left" w:pos="426"/>
        </w:tabs>
        <w:jc w:val="both"/>
      </w:pPr>
      <w:r>
        <w:rPr>
          <w:rFonts w:ascii="Myriad Pro" w:hAnsi="Myriad Pro"/>
          <w:sz w:val="20"/>
          <w:szCs w:val="20"/>
          <w:lang w:val="en-GB"/>
        </w:rPr>
        <w:t>b) the serial number and date of issue of the invoice;</w:t>
      </w:r>
    </w:p>
    <w:p w14:paraId="1549817E" w14:textId="77777777" w:rsidR="00670079" w:rsidRDefault="008321A2">
      <w:pPr>
        <w:pStyle w:val="Standard"/>
        <w:tabs>
          <w:tab w:val="left" w:pos="426"/>
        </w:tabs>
        <w:jc w:val="both"/>
      </w:pPr>
      <w:r>
        <w:rPr>
          <w:rFonts w:ascii="Myriad Pro" w:hAnsi="Myriad Pro"/>
          <w:sz w:val="20"/>
          <w:szCs w:val="20"/>
          <w:lang w:val="en-GB"/>
        </w:rPr>
        <w:t>c) the name or a description of the services;</w:t>
      </w:r>
    </w:p>
    <w:p w14:paraId="3FF9770B" w14:textId="77777777" w:rsidR="00670079" w:rsidRDefault="008321A2">
      <w:pPr>
        <w:pStyle w:val="Standard"/>
        <w:tabs>
          <w:tab w:val="left" w:pos="426"/>
        </w:tabs>
        <w:jc w:val="both"/>
      </w:pPr>
      <w:r>
        <w:rPr>
          <w:rFonts w:ascii="Myriad Pro" w:hAnsi="Myriad Pro"/>
          <w:sz w:val="20"/>
          <w:szCs w:val="20"/>
          <w:lang w:val="en-GB"/>
        </w:rPr>
        <w:t>d) the quantity of the services;</w:t>
      </w:r>
    </w:p>
    <w:p w14:paraId="6058CAA5" w14:textId="77777777" w:rsidR="00670079" w:rsidRDefault="008321A2">
      <w:pPr>
        <w:pStyle w:val="Standard"/>
        <w:tabs>
          <w:tab w:val="left" w:pos="426"/>
        </w:tabs>
        <w:jc w:val="both"/>
      </w:pPr>
      <w:r>
        <w:rPr>
          <w:rFonts w:ascii="Myriad Pro" w:hAnsi="Myriad Pro"/>
          <w:sz w:val="20"/>
          <w:szCs w:val="20"/>
          <w:lang w:val="en-GB"/>
        </w:rPr>
        <w:lastRenderedPageBreak/>
        <w:t>e) the date of provision of the services or the date of receipt of full or partial payment for the services if the date can be determined and differs from the date of issue of the invoice;</w:t>
      </w:r>
    </w:p>
    <w:p w14:paraId="4962FA20" w14:textId="77777777" w:rsidR="00670079" w:rsidRDefault="008321A2">
      <w:pPr>
        <w:pStyle w:val="Standard"/>
        <w:tabs>
          <w:tab w:val="left" w:pos="426"/>
        </w:tabs>
        <w:jc w:val="both"/>
      </w:pPr>
      <w:r>
        <w:rPr>
          <w:rFonts w:ascii="Myriad Pro" w:hAnsi="Myriad Pro"/>
          <w:sz w:val="20"/>
          <w:szCs w:val="20"/>
          <w:lang w:val="en-GB"/>
        </w:rPr>
        <w:t>f) the price of the services exclusive of value added tax and any discounts;</w:t>
      </w:r>
    </w:p>
    <w:p w14:paraId="752283D3" w14:textId="77777777" w:rsidR="00670079" w:rsidRDefault="008321A2">
      <w:pPr>
        <w:pStyle w:val="Standard"/>
        <w:tabs>
          <w:tab w:val="left" w:pos="426"/>
        </w:tabs>
        <w:jc w:val="both"/>
      </w:pPr>
      <w:r>
        <w:rPr>
          <w:rFonts w:ascii="Myriad Pro" w:hAnsi="Myriad Pro"/>
          <w:sz w:val="20"/>
          <w:szCs w:val="20"/>
          <w:lang w:val="en-GB"/>
        </w:rPr>
        <w:t>g) the taxable amount broken down by different rates of value added tax together with the applicable rates of value added tax or the amount of supply exempt from tax;</w:t>
      </w:r>
    </w:p>
    <w:p w14:paraId="48282C90" w14:textId="77777777" w:rsidR="00670079" w:rsidRDefault="008321A2">
      <w:pPr>
        <w:pStyle w:val="Standard"/>
        <w:tabs>
          <w:tab w:val="left" w:pos="426"/>
        </w:tabs>
        <w:jc w:val="both"/>
      </w:pPr>
      <w:r>
        <w:rPr>
          <w:rFonts w:ascii="Myriad Pro" w:hAnsi="Myriad Pro"/>
          <w:sz w:val="20"/>
          <w:szCs w:val="20"/>
          <w:lang w:val="en-GB"/>
        </w:rPr>
        <w:t>h) the amount of value added tax payable. The amount of value added tax shall be indicated in euros.</w:t>
      </w:r>
    </w:p>
    <w:p w14:paraId="48427457" w14:textId="77777777" w:rsidR="00670079" w:rsidRDefault="008321A2">
      <w:pPr>
        <w:pStyle w:val="Standard"/>
        <w:jc w:val="both"/>
      </w:pPr>
      <w:r>
        <w:rPr>
          <w:rFonts w:ascii="Myriad Pro" w:eastAsia="Times New Roman" w:hAnsi="Myriad Pro"/>
          <w:sz w:val="20"/>
          <w:szCs w:val="20"/>
          <w:lang w:val="en-GB"/>
        </w:rPr>
        <w:t xml:space="preserve">The Contractor shall send the invoice to the Principal electronically to the following e-mail address: </w:t>
      </w:r>
      <w:hyperlink r:id="rId12" w:history="1">
        <w:r>
          <w:rPr>
            <w:rFonts w:ascii="Myriad Pro" w:eastAsia="Times New Roman" w:hAnsi="Myriad Pro"/>
            <w:sz w:val="20"/>
            <w:szCs w:val="20"/>
            <w:lang w:val="en-GB"/>
          </w:rPr>
          <w:t>invoices@railbaltica.org</w:t>
        </w:r>
      </w:hyperlink>
      <w:r>
        <w:rPr>
          <w:rFonts w:ascii="Myriad Pro" w:eastAsia="Times New Roman" w:hAnsi="Myriad Pro"/>
          <w:sz w:val="20"/>
          <w:szCs w:val="20"/>
          <w:lang w:val="en-GB"/>
        </w:rPr>
        <w:t>. The Principal shall review the invoice to verify whether it contains all necessary requisites.</w:t>
      </w:r>
    </w:p>
    <w:p w14:paraId="38761A41" w14:textId="77777777" w:rsidR="00670079" w:rsidRDefault="008321A2">
      <w:pPr>
        <w:pStyle w:val="Heading1"/>
      </w:pPr>
      <w:bookmarkStart w:id="30" w:name="_Toc48824198"/>
      <w:r>
        <w:rPr>
          <w:rFonts w:ascii="Myriad Pro" w:hAnsi="Myriad Pro"/>
          <w:b/>
          <w:sz w:val="20"/>
          <w:szCs w:val="20"/>
          <w:lang w:val="en-GB"/>
        </w:rPr>
        <w:t>Section VII. Commencement of Services, remedying of Defects and acceptance</w:t>
      </w:r>
      <w:bookmarkEnd w:id="30"/>
    </w:p>
    <w:p w14:paraId="25D9F1A1" w14:textId="77777777" w:rsidR="00670079" w:rsidRDefault="008321A2">
      <w:pPr>
        <w:pStyle w:val="ListParagraph"/>
        <w:numPr>
          <w:ilvl w:val="0"/>
          <w:numId w:val="81"/>
        </w:numPr>
        <w:ind w:left="0" w:hanging="567"/>
        <w:jc w:val="both"/>
      </w:pPr>
      <w:r>
        <w:rPr>
          <w:rFonts w:ascii="Myriad Pro" w:hAnsi="Myriad Pro"/>
          <w:i/>
          <w:iCs/>
          <w:sz w:val="20"/>
          <w:szCs w:val="20"/>
          <w:lang w:val="en-GB"/>
        </w:rPr>
        <w:t>Services</w:t>
      </w:r>
      <w:r>
        <w:rPr>
          <w:rFonts w:ascii="Myriad Pro" w:hAnsi="Myriad Pro"/>
          <w:i/>
          <w:sz w:val="20"/>
          <w:szCs w:val="20"/>
          <w:lang w:val="en-GB"/>
        </w:rPr>
        <w:t xml:space="preserve"> Commencement</w:t>
      </w:r>
      <w:r>
        <w:rPr>
          <w:rFonts w:ascii="Myriad Pro" w:hAnsi="Myriad Pro"/>
          <w:sz w:val="20"/>
          <w:szCs w:val="20"/>
          <w:lang w:val="en-GB"/>
        </w:rPr>
        <w:t>. The Contractor shall start commence provision of the Services on theCommencement Date and shall ensure that the Deliverables are furnished to the Principal on or before each relevant Services Milestone as identified in accordance with Annex C:</w:t>
      </w:r>
      <w:r>
        <w:rPr>
          <w:rFonts w:ascii="Myriad Pro" w:hAnsi="Myriad Pro"/>
          <w:i/>
          <w:iCs/>
          <w:sz w:val="20"/>
          <w:szCs w:val="20"/>
          <w:lang w:val="en-GB"/>
        </w:rPr>
        <w:t>Schedule of Services</w:t>
      </w:r>
      <w:r>
        <w:rPr>
          <w:rFonts w:ascii="Myriad Pro" w:hAnsi="Myriad Pro"/>
          <w:sz w:val="20"/>
          <w:szCs w:val="20"/>
          <w:lang w:val="en-GB"/>
        </w:rPr>
        <w:t>. The Contractor shall perform the Services timely and with due diligence having due regard to any applicable Services Milestones and any other key dates for performance of the Services set out in the Agreement and the applicable Annexes, as may be amended from time to time with the consent of the Principal or in accordance with this Agreement</w:t>
      </w:r>
      <w:r>
        <w:rPr>
          <w:rFonts w:ascii="Myriad Pro" w:hAnsi="Myriad Pro" w:cs="Arial"/>
          <w:sz w:val="20"/>
          <w:szCs w:val="20"/>
          <w:lang w:val="en-GB"/>
        </w:rPr>
        <w:t xml:space="preserve"> and Public Procurement Law of the Republic of Latvia.</w:t>
      </w:r>
    </w:p>
    <w:p w14:paraId="351761F0" w14:textId="77777777" w:rsidR="00670079" w:rsidRDefault="008321A2">
      <w:pPr>
        <w:pStyle w:val="ListParagraph"/>
        <w:numPr>
          <w:ilvl w:val="0"/>
          <w:numId w:val="26"/>
        </w:numPr>
        <w:ind w:left="0" w:hanging="567"/>
        <w:jc w:val="both"/>
      </w:pPr>
      <w:r>
        <w:rPr>
          <w:rFonts w:ascii="Myriad Pro" w:hAnsi="Myriad Pro"/>
          <w:i/>
          <w:sz w:val="20"/>
          <w:szCs w:val="20"/>
          <w:lang w:val="en-GB"/>
        </w:rPr>
        <w:t>Impediments and Delays</w:t>
      </w:r>
      <w:r>
        <w:rPr>
          <w:rFonts w:ascii="Myriad Pro" w:hAnsi="Myriad Pro"/>
          <w:sz w:val="20"/>
          <w:szCs w:val="20"/>
          <w:lang w:val="en-GB"/>
        </w:rPr>
        <w:t>. If the Services, or any part thereof, is impeded or delayed by the Principal, or any third party engaged by the Principal so as to increase the duration of the Services:</w:t>
      </w:r>
    </w:p>
    <w:p w14:paraId="5D1513B8" w14:textId="77777777" w:rsidR="0075258B" w:rsidRDefault="008321A2">
      <w:pPr>
        <w:pStyle w:val="Standard"/>
        <w:suppressAutoHyphens w:val="0"/>
        <w:rPr>
          <w:rFonts w:ascii="Myriad Pro" w:eastAsia="F" w:hAnsi="Myriad Pro" w:cs="F"/>
          <w:b/>
          <w:sz w:val="20"/>
          <w:szCs w:val="20"/>
          <w:lang w:val="en-GB"/>
        </w:rPr>
      </w:pPr>
      <w:r>
        <w:rPr>
          <w:rFonts w:ascii="Myriad Pro" w:hAnsi="Myriad Pro"/>
          <w:sz w:val="20"/>
          <w:szCs w:val="20"/>
        </w:rPr>
        <w:t xml:space="preserve">the Contractor shall inform the Principal of the circumstances and probable effects of such impediment or delay upon the agreed Schedule of Services specified in accordance with </w:t>
      </w:r>
      <w:r>
        <w:rPr>
          <w:rFonts w:ascii="Myriad Pro" w:hAnsi="Myriad Pro"/>
          <w:i/>
          <w:sz w:val="20"/>
          <w:szCs w:val="20"/>
        </w:rPr>
        <w:fldChar w:fldCharType="begin"/>
      </w:r>
      <w:r>
        <w:rPr>
          <w:rFonts w:ascii="Myriad Pro" w:hAnsi="Myriad Pro"/>
          <w:i/>
          <w:sz w:val="20"/>
          <w:szCs w:val="20"/>
        </w:rPr>
        <w:instrText xml:space="preserve"> REF _Ref516214460 </w:instrText>
      </w:r>
      <w:r>
        <w:rPr>
          <w:rFonts w:ascii="Myriad Pro" w:hAnsi="Myriad Pro"/>
          <w:i/>
          <w:sz w:val="20"/>
          <w:szCs w:val="20"/>
        </w:rPr>
        <w:fldChar w:fldCharType="separate"/>
      </w:r>
    </w:p>
    <w:p w14:paraId="0CA26A64" w14:textId="77777777" w:rsidR="00670079" w:rsidRDefault="0075258B">
      <w:pPr>
        <w:pStyle w:val="Level2"/>
        <w:numPr>
          <w:ilvl w:val="0"/>
          <w:numId w:val="82"/>
        </w:numPr>
        <w:ind w:left="567" w:hanging="567"/>
      </w:pPr>
      <w:r>
        <w:rPr>
          <w:rFonts w:ascii="Myriad Pro" w:hAnsi="Myriad Pro"/>
          <w:b/>
          <w:sz w:val="20"/>
          <w:szCs w:val="20"/>
        </w:rPr>
        <w:t xml:space="preserve">Annex C: Schedule of </w:t>
      </w:r>
      <w:r w:rsidR="008321A2">
        <w:rPr>
          <w:rFonts w:ascii="Myriad Pro" w:hAnsi="Myriad Pro"/>
          <w:i/>
          <w:sz w:val="20"/>
          <w:szCs w:val="20"/>
        </w:rPr>
        <w:fldChar w:fldCharType="end"/>
      </w:r>
      <w:r w:rsidR="008321A2">
        <w:rPr>
          <w:rFonts w:ascii="Myriad Pro" w:hAnsi="Myriad Pro"/>
          <w:i/>
          <w:sz w:val="20"/>
          <w:szCs w:val="20"/>
        </w:rPr>
        <w:t xml:space="preserve"> Services</w:t>
      </w:r>
      <w:r w:rsidR="008321A2">
        <w:rPr>
          <w:rFonts w:ascii="Myriad Pro" w:hAnsi="Myriad Pro"/>
          <w:sz w:val="20"/>
          <w:szCs w:val="20"/>
        </w:rPr>
        <w:t>; and</w:t>
      </w:r>
    </w:p>
    <w:p w14:paraId="4DD82B0F" w14:textId="77777777" w:rsidR="00670079" w:rsidRDefault="008321A2">
      <w:pPr>
        <w:pStyle w:val="Level2"/>
        <w:numPr>
          <w:ilvl w:val="0"/>
          <w:numId w:val="27"/>
        </w:numPr>
        <w:ind w:left="567" w:hanging="567"/>
      </w:pPr>
      <w:r>
        <w:rPr>
          <w:rFonts w:ascii="Myriad Pro" w:hAnsi="Myriad Pro"/>
          <w:sz w:val="20"/>
          <w:szCs w:val="20"/>
        </w:rPr>
        <w:t>the duration of the Services shall be increased, and any Services Milestones affected by the impediment or delay shall be extended accordingly.</w:t>
      </w:r>
    </w:p>
    <w:p w14:paraId="78F8C925" w14:textId="77777777" w:rsidR="00670079" w:rsidRDefault="008321A2">
      <w:pPr>
        <w:pStyle w:val="ListParagraph"/>
        <w:numPr>
          <w:ilvl w:val="0"/>
          <w:numId w:val="26"/>
        </w:numPr>
        <w:ind w:left="0" w:hanging="567"/>
        <w:jc w:val="both"/>
      </w:pPr>
      <w:bookmarkStart w:id="31" w:name="_Ref472336892"/>
      <w:bookmarkStart w:id="32" w:name="_Ref516214800"/>
      <w:r>
        <w:rPr>
          <w:rFonts w:ascii="Myriad Pro" w:hAnsi="Myriad Pro"/>
          <w:i/>
          <w:sz w:val="20"/>
          <w:szCs w:val="20"/>
          <w:lang w:val="en-GB"/>
        </w:rPr>
        <w:t>Defects</w:t>
      </w:r>
      <w:r>
        <w:rPr>
          <w:rFonts w:ascii="Myriad Pro" w:hAnsi="Myriad Pro"/>
          <w:sz w:val="20"/>
          <w:szCs w:val="20"/>
          <w:lang w:val="en-GB"/>
        </w:rPr>
        <w:t>. The Principal shall notify the Contractor of each Defect as soon as Defect is identified by the Principal and the Contractor shall have an obligation to notify the Principal of each Defect as soon as Defect is identified by the Contractor. Upon discovering a Defect, or upon receipt by the Contractor of a notification of Defect from the Principal, the Contractor shall have no more than five (5) Working Days to remedy the Defect (the “</w:t>
      </w:r>
      <w:r>
        <w:rPr>
          <w:rFonts w:ascii="Myriad Pro" w:hAnsi="Myriad Pro"/>
          <w:sz w:val="20"/>
          <w:szCs w:val="20"/>
          <w:u w:val="single"/>
          <w:lang w:val="en-GB"/>
        </w:rPr>
        <w:t>Cure Period</w:t>
      </w:r>
      <w:r>
        <w:rPr>
          <w:rFonts w:ascii="Myriad Pro" w:hAnsi="Myriad Pro"/>
          <w:sz w:val="20"/>
          <w:szCs w:val="20"/>
          <w:lang w:val="en-GB"/>
        </w:rPr>
        <w:t>”). In the event of inability or failure by the Contractor to remedy the Defect within the Cure Period, the Principal shall be entitled, at the sole and exclusive discretion of the Principal, to do any of the following:</w:t>
      </w:r>
      <w:bookmarkEnd w:id="31"/>
      <w:bookmarkEnd w:id="32"/>
    </w:p>
    <w:p w14:paraId="7B498374" w14:textId="77777777" w:rsidR="00670079" w:rsidRDefault="008321A2">
      <w:pPr>
        <w:pStyle w:val="Level2"/>
        <w:numPr>
          <w:ilvl w:val="0"/>
          <w:numId w:val="83"/>
        </w:numPr>
        <w:ind w:left="567" w:hanging="568"/>
      </w:pPr>
      <w:r>
        <w:rPr>
          <w:rFonts w:ascii="Myriad Pro" w:hAnsi="Myriad Pro"/>
          <w:sz w:val="20"/>
          <w:szCs w:val="20"/>
        </w:rPr>
        <w:t>allow the Contractor an additional time period for remedying the Defect, such time period to be determined in the sole discretion of the Principal;</w:t>
      </w:r>
    </w:p>
    <w:p w14:paraId="4E44F273" w14:textId="77777777" w:rsidR="00670079" w:rsidRDefault="008321A2">
      <w:pPr>
        <w:pStyle w:val="Level2"/>
        <w:numPr>
          <w:ilvl w:val="0"/>
          <w:numId w:val="28"/>
        </w:numPr>
        <w:ind w:left="567" w:hanging="568"/>
      </w:pPr>
      <w:r>
        <w:rPr>
          <w:rFonts w:ascii="Myriad Pro" w:hAnsi="Myriad Pro"/>
          <w:sz w:val="20"/>
          <w:szCs w:val="20"/>
        </w:rPr>
        <w:t>remedy the Defect at own cost of the Principal (including by means of relying on the services of a third Person) and demand reimbursement by the Contractor of Costs incurred by the Principal as a result of having to pay other Persons toward carrying out any work or action;</w:t>
      </w:r>
    </w:p>
    <w:p w14:paraId="4616029D" w14:textId="77777777" w:rsidR="00670079" w:rsidRDefault="008321A2">
      <w:pPr>
        <w:pStyle w:val="Level2"/>
        <w:numPr>
          <w:ilvl w:val="0"/>
          <w:numId w:val="28"/>
        </w:numPr>
        <w:ind w:left="567" w:hanging="568"/>
      </w:pPr>
      <w:r>
        <w:rPr>
          <w:rFonts w:ascii="Myriad Pro" w:hAnsi="Myriad Pro"/>
          <w:sz w:val="20"/>
          <w:szCs w:val="20"/>
        </w:rPr>
        <w:t xml:space="preserve">terminate the Agreement according to </w:t>
      </w:r>
      <w:r>
        <w:rPr>
          <w:rFonts w:ascii="Myriad Pro" w:hAnsi="Myriad Pro"/>
          <w:i/>
          <w:sz w:val="20"/>
          <w:szCs w:val="20"/>
        </w:rPr>
        <w:fldChar w:fldCharType="begin"/>
      </w:r>
      <w:r>
        <w:rPr>
          <w:rFonts w:ascii="Myriad Pro" w:hAnsi="Myriad Pro"/>
          <w:i/>
          <w:sz w:val="20"/>
          <w:szCs w:val="20"/>
        </w:rPr>
        <w:instrText xml:space="preserve"> REF _Ref516214744 </w:instrText>
      </w:r>
      <w:r>
        <w:rPr>
          <w:rFonts w:ascii="Myriad Pro" w:hAnsi="Myriad Pro"/>
          <w:i/>
          <w:sz w:val="20"/>
          <w:szCs w:val="20"/>
        </w:rPr>
        <w:fldChar w:fldCharType="separate"/>
      </w:r>
      <w:r w:rsidR="0075258B">
        <w:rPr>
          <w:rFonts w:ascii="Myriad Pro" w:hAnsi="Myriad Pro"/>
          <w:b/>
          <w:sz w:val="20"/>
          <w:szCs w:val="20"/>
        </w:rPr>
        <w:t>Section IX. Termination and suspension</w:t>
      </w:r>
      <w:r>
        <w:rPr>
          <w:rFonts w:ascii="Myriad Pro" w:hAnsi="Myriad Pro"/>
          <w:i/>
          <w:sz w:val="20"/>
          <w:szCs w:val="20"/>
        </w:rPr>
        <w:fldChar w:fldCharType="end"/>
      </w:r>
      <w:r>
        <w:rPr>
          <w:rFonts w:ascii="Myriad Pro" w:hAnsi="Myriad Pro"/>
          <w:sz w:val="20"/>
          <w:szCs w:val="20"/>
        </w:rPr>
        <w:t>; or</w:t>
      </w:r>
    </w:p>
    <w:p w14:paraId="556F1CE5" w14:textId="77777777" w:rsidR="00670079" w:rsidRDefault="008321A2">
      <w:pPr>
        <w:pStyle w:val="Level2"/>
        <w:numPr>
          <w:ilvl w:val="0"/>
          <w:numId w:val="28"/>
        </w:numPr>
        <w:ind w:left="567" w:hanging="568"/>
      </w:pPr>
      <w:r>
        <w:rPr>
          <w:rFonts w:ascii="Myriad Pro" w:hAnsi="Myriad Pro"/>
          <w:sz w:val="20"/>
          <w:szCs w:val="20"/>
        </w:rPr>
        <w:t xml:space="preserve">remedy the Defect in accordance with Clause </w:t>
      </w:r>
      <w:r>
        <w:rPr>
          <w:rFonts w:ascii="Myriad Pro" w:hAnsi="Myriad Pro"/>
          <w:sz w:val="20"/>
          <w:szCs w:val="20"/>
        </w:rPr>
        <w:fldChar w:fldCharType="begin"/>
      </w:r>
      <w:r>
        <w:rPr>
          <w:rFonts w:ascii="Myriad Pro" w:hAnsi="Myriad Pro"/>
          <w:sz w:val="20"/>
          <w:szCs w:val="20"/>
        </w:rPr>
        <w:instrText xml:space="preserve"> PAGEREF _Ref516214800 </w:instrText>
      </w:r>
      <w:r>
        <w:rPr>
          <w:rFonts w:ascii="Myriad Pro" w:hAnsi="Myriad Pro"/>
          <w:sz w:val="20"/>
          <w:szCs w:val="20"/>
        </w:rPr>
        <w:fldChar w:fldCharType="separate"/>
      </w:r>
      <w:r w:rsidR="0075258B">
        <w:rPr>
          <w:rFonts w:ascii="Myriad Pro" w:hAnsi="Myriad Pro"/>
          <w:noProof/>
          <w:sz w:val="20"/>
          <w:szCs w:val="20"/>
        </w:rPr>
        <w:t>13</w:t>
      </w:r>
      <w:r>
        <w:rPr>
          <w:rFonts w:ascii="Myriad Pro" w:hAnsi="Myriad Pro"/>
          <w:sz w:val="20"/>
          <w:szCs w:val="20"/>
        </w:rPr>
        <w:fldChar w:fldCharType="end"/>
      </w:r>
      <w:r>
        <w:rPr>
          <w:rFonts w:ascii="Myriad Pro" w:hAnsi="Myriad Pro"/>
          <w:sz w:val="20"/>
          <w:szCs w:val="20"/>
        </w:rPr>
        <w:t>.</w:t>
      </w:r>
    </w:p>
    <w:p w14:paraId="22B4718F" w14:textId="77777777" w:rsidR="00670079" w:rsidRDefault="008321A2">
      <w:pPr>
        <w:pStyle w:val="Level2"/>
      </w:pPr>
      <w:r>
        <w:rPr>
          <w:rFonts w:ascii="Myriad Pro" w:hAnsi="Myriad Pro"/>
          <w:sz w:val="20"/>
          <w:szCs w:val="20"/>
        </w:rPr>
        <w:t xml:space="preserve">For the avoidance of any doubt, the application of the Cure Period under this Clause </w:t>
      </w:r>
      <w:r>
        <w:rPr>
          <w:rFonts w:ascii="Myriad Pro" w:hAnsi="Myriad Pro"/>
          <w:sz w:val="20"/>
          <w:szCs w:val="20"/>
        </w:rPr>
        <w:fldChar w:fldCharType="begin"/>
      </w:r>
      <w:r>
        <w:rPr>
          <w:rFonts w:ascii="Myriad Pro" w:hAnsi="Myriad Pro"/>
          <w:sz w:val="20"/>
          <w:szCs w:val="20"/>
        </w:rPr>
        <w:instrText xml:space="preserve"> PAGEREF _Ref516214800 </w:instrText>
      </w:r>
      <w:r>
        <w:rPr>
          <w:rFonts w:ascii="Myriad Pro" w:hAnsi="Myriad Pro"/>
          <w:sz w:val="20"/>
          <w:szCs w:val="20"/>
        </w:rPr>
        <w:fldChar w:fldCharType="separate"/>
      </w:r>
      <w:r w:rsidR="0075258B">
        <w:rPr>
          <w:rFonts w:ascii="Myriad Pro" w:hAnsi="Myriad Pro"/>
          <w:noProof/>
          <w:sz w:val="20"/>
          <w:szCs w:val="20"/>
        </w:rPr>
        <w:t>13</w:t>
      </w:r>
      <w:r>
        <w:rPr>
          <w:rFonts w:ascii="Myriad Pro" w:hAnsi="Myriad Pro"/>
          <w:sz w:val="20"/>
          <w:szCs w:val="20"/>
        </w:rPr>
        <w:fldChar w:fldCharType="end"/>
      </w:r>
      <w:r>
        <w:rPr>
          <w:rFonts w:ascii="Myriad Pro" w:hAnsi="Myriad Pro"/>
          <w:sz w:val="20"/>
          <w:szCs w:val="20"/>
        </w:rPr>
        <w:t xml:space="preserve"> shall be without prejudice to and shall not relieve the Contractor from the obligation to pay any contractual penalty in accordance with the provisions of Clause </w:t>
      </w:r>
      <w:r>
        <w:rPr>
          <w:rFonts w:ascii="Myriad Pro" w:hAnsi="Myriad Pro"/>
          <w:sz w:val="20"/>
          <w:szCs w:val="20"/>
        </w:rPr>
        <w:fldChar w:fldCharType="begin"/>
      </w:r>
      <w:r>
        <w:rPr>
          <w:rFonts w:ascii="Myriad Pro" w:hAnsi="Myriad Pro"/>
          <w:sz w:val="20"/>
          <w:szCs w:val="20"/>
        </w:rPr>
        <w:instrText xml:space="preserve"> PAGEREF _Ref516214832 </w:instrText>
      </w:r>
      <w:r>
        <w:rPr>
          <w:rFonts w:ascii="Myriad Pro" w:hAnsi="Myriad Pro"/>
          <w:sz w:val="20"/>
          <w:szCs w:val="20"/>
        </w:rPr>
        <w:fldChar w:fldCharType="separate"/>
      </w:r>
      <w:r w:rsidR="0075258B">
        <w:rPr>
          <w:rFonts w:ascii="Myriad Pro" w:hAnsi="Myriad Pro"/>
          <w:noProof/>
          <w:sz w:val="20"/>
          <w:szCs w:val="20"/>
        </w:rPr>
        <w:t>20</w:t>
      </w:r>
      <w:r>
        <w:rPr>
          <w:rFonts w:ascii="Myriad Pro" w:hAnsi="Myriad Pro"/>
          <w:sz w:val="20"/>
          <w:szCs w:val="20"/>
        </w:rPr>
        <w:fldChar w:fldCharType="end"/>
      </w:r>
      <w:r>
        <w:rPr>
          <w:rFonts w:ascii="Myriad Pro" w:hAnsi="Myriad Pro"/>
          <w:sz w:val="20"/>
          <w:szCs w:val="20"/>
        </w:rPr>
        <w:t xml:space="preserve"> or to pay Damages in accordance with the provisions of Clause </w:t>
      </w:r>
      <w:r>
        <w:rPr>
          <w:rFonts w:ascii="Myriad Pro" w:hAnsi="Myriad Pro"/>
          <w:sz w:val="20"/>
          <w:szCs w:val="20"/>
        </w:rPr>
        <w:fldChar w:fldCharType="begin"/>
      </w:r>
      <w:r>
        <w:rPr>
          <w:rFonts w:ascii="Myriad Pro" w:hAnsi="Myriad Pro"/>
          <w:sz w:val="20"/>
          <w:szCs w:val="20"/>
        </w:rPr>
        <w:instrText xml:space="preserve"> PAGEREF _Ref516214850 </w:instrText>
      </w:r>
      <w:r>
        <w:rPr>
          <w:rFonts w:ascii="Myriad Pro" w:hAnsi="Myriad Pro"/>
          <w:sz w:val="20"/>
          <w:szCs w:val="20"/>
        </w:rPr>
        <w:fldChar w:fldCharType="separate"/>
      </w:r>
      <w:r w:rsidR="0075258B">
        <w:rPr>
          <w:rFonts w:ascii="Myriad Pro" w:hAnsi="Myriad Pro"/>
          <w:noProof/>
          <w:sz w:val="20"/>
          <w:szCs w:val="20"/>
        </w:rPr>
        <w:t>20</w:t>
      </w:r>
      <w:r>
        <w:rPr>
          <w:rFonts w:ascii="Myriad Pro" w:hAnsi="Myriad Pro"/>
          <w:sz w:val="20"/>
          <w:szCs w:val="20"/>
        </w:rPr>
        <w:fldChar w:fldCharType="end"/>
      </w:r>
      <w:r>
        <w:rPr>
          <w:rFonts w:ascii="Myriad Pro" w:hAnsi="Myriad Pro"/>
          <w:sz w:val="20"/>
          <w:szCs w:val="20"/>
        </w:rPr>
        <w:t xml:space="preserve"> of this Agreement.</w:t>
      </w:r>
    </w:p>
    <w:p w14:paraId="7F7531CB" w14:textId="77777777" w:rsidR="00670079" w:rsidRDefault="008321A2">
      <w:pPr>
        <w:pStyle w:val="ListParagraph"/>
        <w:numPr>
          <w:ilvl w:val="0"/>
          <w:numId w:val="26"/>
        </w:numPr>
        <w:ind w:left="0" w:hanging="567"/>
        <w:jc w:val="both"/>
      </w:pPr>
      <w:bookmarkStart w:id="33" w:name="_Ref472337870"/>
      <w:bookmarkStart w:id="34" w:name="_Ref523748439"/>
      <w:bookmarkStart w:id="35" w:name="_Ref516215251"/>
      <w:bookmarkStart w:id="36" w:name="_Ref521940805"/>
      <w:r>
        <w:rPr>
          <w:rFonts w:ascii="Myriad Pro" w:hAnsi="Myriad Pro"/>
          <w:i/>
          <w:sz w:val="20"/>
          <w:szCs w:val="20"/>
          <w:lang w:val="en-GB"/>
        </w:rPr>
        <w:t>Completion of Services and Completion Deed</w:t>
      </w:r>
      <w:r>
        <w:rPr>
          <w:rFonts w:ascii="Myriad Pro" w:hAnsi="Myriad Pro"/>
          <w:sz w:val="20"/>
          <w:szCs w:val="20"/>
          <w:lang w:val="en-GB"/>
        </w:rPr>
        <w:t xml:space="preserve">. </w:t>
      </w:r>
      <w:bookmarkEnd w:id="33"/>
      <w:r>
        <w:rPr>
          <w:rFonts w:ascii="Myriad Pro" w:hAnsi="Myriad Pro"/>
          <w:sz w:val="20"/>
          <w:szCs w:val="20"/>
          <w:lang w:val="en-GB"/>
        </w:rPr>
        <w:t xml:space="preserve">Meeting of a Services Milestone or supply of a Deliverable occurs whenever the Contractor has completed all of the Works which the Contractor has undertaken to perform according to the </w:t>
      </w:r>
      <w:r>
        <w:rPr>
          <w:rFonts w:ascii="Myriad Pro" w:hAnsi="Myriad Pro"/>
          <w:i/>
          <w:sz w:val="20"/>
          <w:szCs w:val="20"/>
          <w:lang w:val="en-GB"/>
        </w:rPr>
        <w:fldChar w:fldCharType="begin"/>
      </w:r>
      <w:r>
        <w:rPr>
          <w:rFonts w:ascii="Myriad Pro" w:hAnsi="Myriad Pro"/>
          <w:i/>
          <w:sz w:val="20"/>
          <w:szCs w:val="20"/>
          <w:lang w:val="en-GB"/>
        </w:rPr>
        <w:instrText xml:space="preserve"> REF _Ref523840934 </w:instrText>
      </w:r>
      <w:r>
        <w:rPr>
          <w:rFonts w:ascii="Myriad Pro" w:hAnsi="Myriad Pro"/>
          <w:i/>
          <w:sz w:val="20"/>
          <w:szCs w:val="20"/>
          <w:lang w:val="en-GB"/>
        </w:rPr>
        <w:fldChar w:fldCharType="separate"/>
      </w:r>
      <w:r w:rsidR="0075258B">
        <w:rPr>
          <w:rFonts w:ascii="Myriad Pro" w:hAnsi="Myriad Pro"/>
          <w:b/>
          <w:sz w:val="20"/>
          <w:szCs w:val="20"/>
          <w:lang w:val="en-GB"/>
        </w:rPr>
        <w:t>Annex B: Technical Specification</w:t>
      </w:r>
      <w:r>
        <w:rPr>
          <w:rFonts w:ascii="Myriad Pro" w:hAnsi="Myriad Pro"/>
          <w:i/>
          <w:sz w:val="20"/>
          <w:szCs w:val="20"/>
          <w:lang w:val="en-GB"/>
        </w:rPr>
        <w:fldChar w:fldCharType="end"/>
      </w:r>
      <w:r>
        <w:rPr>
          <w:rFonts w:ascii="Myriad Pro" w:hAnsi="Myriad Pro"/>
          <w:sz w:val="20"/>
          <w:szCs w:val="20"/>
          <w:lang w:val="en-GB"/>
        </w:rPr>
        <w:t xml:space="preserve"> and Annex C:</w:t>
      </w:r>
      <w:r>
        <w:rPr>
          <w:rFonts w:ascii="Myriad Pro" w:hAnsi="Myriad Pro"/>
          <w:i/>
          <w:iCs/>
          <w:sz w:val="20"/>
          <w:szCs w:val="20"/>
          <w:lang w:val="en-GB"/>
        </w:rPr>
        <w:t>Schedule of Services</w:t>
      </w:r>
      <w:r>
        <w:rPr>
          <w:rFonts w:ascii="Myriad Pro" w:hAnsi="Myriad Pro"/>
          <w:sz w:val="20"/>
          <w:szCs w:val="20"/>
          <w:lang w:val="en-GB"/>
        </w:rPr>
        <w:t xml:space="preserve"> by the relevant Services Milestone. On meeting a Services Milestone and/or producing a Deliverable (including all Documentation and information forming part of the Deliverable) </w:t>
      </w:r>
      <w:r>
        <w:rPr>
          <w:rFonts w:ascii="Myriad Pro" w:hAnsi="Myriad Pro"/>
          <w:sz w:val="20"/>
          <w:szCs w:val="20"/>
          <w:lang w:val="en-GB"/>
        </w:rPr>
        <w:lastRenderedPageBreak/>
        <w:t xml:space="preserve">constituting all or an identifiable part of the Services, the Contractor shall issue to the Principal a Provisional Completion Deed substantially in the form of </w:t>
      </w:r>
      <w:r>
        <w:rPr>
          <w:rFonts w:ascii="Myriad Pro" w:hAnsi="Myriad Pro"/>
          <w:i/>
          <w:sz w:val="20"/>
          <w:szCs w:val="20"/>
          <w:lang w:val="en-GB"/>
        </w:rPr>
        <w:fldChar w:fldCharType="begin"/>
      </w:r>
      <w:r>
        <w:rPr>
          <w:rFonts w:ascii="Myriad Pro" w:hAnsi="Myriad Pro"/>
          <w:i/>
          <w:sz w:val="20"/>
          <w:szCs w:val="20"/>
          <w:lang w:val="en-GB"/>
        </w:rPr>
        <w:instrText xml:space="preserve"> REF _Ref516214886 </w:instrText>
      </w:r>
      <w:r>
        <w:rPr>
          <w:rFonts w:ascii="Myriad Pro" w:hAnsi="Myriad Pro"/>
          <w:i/>
          <w:sz w:val="20"/>
          <w:szCs w:val="20"/>
          <w:lang w:val="en-GB"/>
        </w:rPr>
        <w:fldChar w:fldCharType="separate"/>
      </w:r>
      <w:r w:rsidR="0075258B">
        <w:rPr>
          <w:rStyle w:val="Heading1Char"/>
          <w:rFonts w:ascii="Myriad Pro" w:hAnsi="Myriad Pro"/>
          <w:b/>
          <w:bCs/>
          <w:sz w:val="20"/>
          <w:szCs w:val="20"/>
          <w:lang w:val="en-GB"/>
        </w:rPr>
        <w:t>Annex F:</w:t>
      </w:r>
      <w:r w:rsidR="0075258B">
        <w:rPr>
          <w:rStyle w:val="Heading1Char"/>
          <w:rFonts w:ascii="Myriad Pro" w:hAnsi="Myriad Pro"/>
          <w:sz w:val="20"/>
          <w:szCs w:val="20"/>
          <w:lang w:val="en-GB"/>
        </w:rPr>
        <w:t xml:space="preserve"> </w:t>
      </w:r>
      <w:r w:rsidR="0075258B">
        <w:rPr>
          <w:rStyle w:val="Heading1Char"/>
          <w:rFonts w:ascii="Myriad Pro" w:hAnsi="Myriad Pro"/>
          <w:b/>
          <w:sz w:val="20"/>
          <w:szCs w:val="20"/>
          <w:lang w:val="en-GB"/>
        </w:rPr>
        <w:t xml:space="preserve">Form of Provisional Completion </w:t>
      </w:r>
      <w:r>
        <w:rPr>
          <w:rFonts w:ascii="Myriad Pro" w:hAnsi="Myriad Pro"/>
          <w:i/>
          <w:sz w:val="20"/>
          <w:szCs w:val="20"/>
          <w:lang w:val="en-GB"/>
        </w:rPr>
        <w:fldChar w:fldCharType="end"/>
      </w:r>
      <w:bookmarkEnd w:id="34"/>
      <w:r>
        <w:rPr>
          <w:rFonts w:ascii="Myriad Pro" w:hAnsi="Myriad Pro"/>
          <w:sz w:val="20"/>
          <w:szCs w:val="20"/>
          <w:lang w:val="en-GB"/>
        </w:rPr>
        <w:t xml:space="preserve"> </w:t>
      </w:r>
      <w:bookmarkStart w:id="37" w:name="_Ref523843485"/>
      <w:r>
        <w:rPr>
          <w:rFonts w:ascii="Myriad Pro" w:hAnsi="Myriad Pro"/>
          <w:sz w:val="20"/>
          <w:szCs w:val="20"/>
          <w:lang w:val="en-GB"/>
        </w:rPr>
        <w:t>(the “</w:t>
      </w:r>
      <w:r>
        <w:rPr>
          <w:rFonts w:ascii="Myriad Pro" w:hAnsi="Myriad Pro"/>
          <w:sz w:val="20"/>
          <w:szCs w:val="20"/>
          <w:u w:val="single"/>
          <w:lang w:val="en-GB"/>
        </w:rPr>
        <w:t>Provisional Completion Deed</w:t>
      </w:r>
      <w:r>
        <w:rPr>
          <w:rFonts w:ascii="Myriad Pro" w:hAnsi="Myriad Pro"/>
          <w:sz w:val="20"/>
          <w:szCs w:val="20"/>
          <w:lang w:val="en-GB"/>
        </w:rPr>
        <w:t>”). The Provisional Completion Deed shall include the Deliverable and adequate supporting Documentation and information relevant to the Services Milestone attained and/or Deliverable completed.</w:t>
      </w:r>
      <w:bookmarkEnd w:id="35"/>
      <w:bookmarkEnd w:id="36"/>
      <w:bookmarkEnd w:id="37"/>
    </w:p>
    <w:p w14:paraId="4E043773" w14:textId="77777777" w:rsidR="00670079" w:rsidRDefault="008321A2">
      <w:pPr>
        <w:pStyle w:val="ListParagraph"/>
        <w:numPr>
          <w:ilvl w:val="0"/>
          <w:numId w:val="26"/>
        </w:numPr>
        <w:ind w:left="0" w:hanging="567"/>
        <w:jc w:val="both"/>
      </w:pPr>
      <w:bookmarkStart w:id="38" w:name="_Ref516842075"/>
      <w:bookmarkStart w:id="39" w:name="_Ref516214357"/>
      <w:r>
        <w:rPr>
          <w:rFonts w:ascii="Myriad Pro" w:hAnsi="Myriad Pro"/>
          <w:i/>
          <w:sz w:val="20"/>
          <w:szCs w:val="20"/>
          <w:lang w:val="en-GB"/>
        </w:rPr>
        <w:t>Objection Notice and Provisional Acceptance Deed</w:t>
      </w:r>
      <w:r>
        <w:rPr>
          <w:rFonts w:ascii="Myriad Pro" w:hAnsi="Myriad Pro"/>
          <w:sz w:val="20"/>
          <w:szCs w:val="20"/>
          <w:lang w:val="en-GB"/>
        </w:rPr>
        <w:t>. In the event the Principal objects to the issuance of a Provisional Acceptance Deed, it shall give notice to the Contractor setting out in reasonable detail any Defect or reason for the objection (the “</w:t>
      </w:r>
      <w:r>
        <w:rPr>
          <w:rFonts w:ascii="Myriad Pro" w:hAnsi="Myriad Pro"/>
          <w:sz w:val="20"/>
          <w:szCs w:val="20"/>
          <w:u w:val="single"/>
          <w:lang w:val="en-GB"/>
        </w:rPr>
        <w:t>Objection Notice</w:t>
      </w:r>
      <w:r>
        <w:rPr>
          <w:rFonts w:ascii="Myriad Pro" w:hAnsi="Myriad Pro"/>
          <w:sz w:val="20"/>
          <w:szCs w:val="20"/>
          <w:lang w:val="en-GB"/>
        </w:rPr>
        <w:t xml:space="preserve">”) within reasonable time following receipt of the Provisional Completion Deed. In the event no reasons for objection to the Provisional Completion Deed exist, the Principal shall issue, within reasonable time following receipt of the Provisional Completion Deed, a provisional acceptance deed in the form of </w:t>
      </w:r>
      <w:r>
        <w:rPr>
          <w:rFonts w:ascii="Myriad Pro" w:hAnsi="Myriad Pro"/>
          <w:i/>
          <w:sz w:val="20"/>
          <w:szCs w:val="20"/>
          <w:lang w:val="en-GB"/>
        </w:rPr>
        <w:fldChar w:fldCharType="begin"/>
      </w:r>
      <w:r>
        <w:rPr>
          <w:rFonts w:ascii="Myriad Pro" w:hAnsi="Myriad Pro"/>
          <w:i/>
          <w:sz w:val="20"/>
          <w:szCs w:val="20"/>
          <w:lang w:val="en-GB"/>
        </w:rPr>
        <w:instrText xml:space="preserve"> REF _Ref516214901 </w:instrText>
      </w:r>
      <w:r>
        <w:rPr>
          <w:rFonts w:ascii="Myriad Pro" w:hAnsi="Myriad Pro"/>
          <w:i/>
          <w:sz w:val="20"/>
          <w:szCs w:val="20"/>
          <w:lang w:val="en-GB"/>
        </w:rPr>
        <w:fldChar w:fldCharType="separate"/>
      </w:r>
      <w:r w:rsidR="0075258B">
        <w:rPr>
          <w:rStyle w:val="Heading2Char"/>
        </w:rPr>
        <w:t xml:space="preserve">Annex G: Form of Provisional Acceptance </w:t>
      </w:r>
      <w:r>
        <w:rPr>
          <w:rFonts w:ascii="Myriad Pro" w:hAnsi="Myriad Pro"/>
          <w:i/>
          <w:sz w:val="20"/>
          <w:szCs w:val="20"/>
          <w:lang w:val="en-GB"/>
        </w:rPr>
        <w:fldChar w:fldCharType="end"/>
      </w:r>
      <w:r>
        <w:rPr>
          <w:rFonts w:ascii="Myriad Pro" w:hAnsi="Myriad Pro"/>
          <w:sz w:val="20"/>
          <w:szCs w:val="20"/>
          <w:lang w:val="en-GB"/>
        </w:rPr>
        <w:t xml:space="preserve"> (the “</w:t>
      </w:r>
      <w:r>
        <w:rPr>
          <w:rFonts w:ascii="Myriad Pro" w:hAnsi="Myriad Pro"/>
          <w:sz w:val="20"/>
          <w:szCs w:val="20"/>
          <w:u w:val="single"/>
          <w:lang w:val="en-GB"/>
        </w:rPr>
        <w:t>Provisional Acceptance Deed</w:t>
      </w:r>
      <w:r>
        <w:rPr>
          <w:rFonts w:ascii="Myriad Pro" w:hAnsi="Myriad Pro"/>
          <w:sz w:val="20"/>
          <w:szCs w:val="20"/>
          <w:lang w:val="en-GB"/>
        </w:rPr>
        <w:t xml:space="preserve">”). Subject to Clause </w:t>
      </w:r>
      <w:r>
        <w:rPr>
          <w:rFonts w:ascii="Myriad Pro" w:hAnsi="Myriad Pro"/>
          <w:sz w:val="20"/>
          <w:szCs w:val="20"/>
          <w:lang w:val="en-GB"/>
        </w:rPr>
        <w:fldChar w:fldCharType="begin"/>
      </w:r>
      <w:r>
        <w:rPr>
          <w:rFonts w:ascii="Myriad Pro" w:hAnsi="Myriad Pro"/>
          <w:sz w:val="20"/>
          <w:szCs w:val="20"/>
          <w:lang w:val="en-GB"/>
        </w:rPr>
        <w:instrText xml:space="preserve"> PAGEREF _Ref516214920 </w:instrText>
      </w:r>
      <w:r>
        <w:rPr>
          <w:rFonts w:ascii="Myriad Pro" w:hAnsi="Myriad Pro"/>
          <w:sz w:val="20"/>
          <w:szCs w:val="20"/>
          <w:lang w:val="en-GB"/>
        </w:rPr>
        <w:fldChar w:fldCharType="separate"/>
      </w:r>
      <w:r w:rsidR="0075258B">
        <w:rPr>
          <w:rFonts w:ascii="Myriad Pro" w:hAnsi="Myriad Pro"/>
          <w:noProof/>
          <w:sz w:val="20"/>
          <w:szCs w:val="20"/>
          <w:lang w:val="en-GB"/>
        </w:rPr>
        <w:t>5</w:t>
      </w:r>
      <w:r>
        <w:rPr>
          <w:rFonts w:ascii="Myriad Pro" w:hAnsi="Myriad Pro"/>
          <w:sz w:val="20"/>
          <w:szCs w:val="20"/>
          <w:lang w:val="en-GB"/>
        </w:rPr>
        <w:fldChar w:fldCharType="end"/>
      </w:r>
      <w:r>
        <w:rPr>
          <w:rFonts w:ascii="Myriad Pro" w:hAnsi="Myriad Pro"/>
          <w:sz w:val="20"/>
          <w:szCs w:val="20"/>
          <w:lang w:val="en-GB"/>
        </w:rPr>
        <w:t xml:space="preserve"> of this Agreement, the date of the Provisional Acceptance Deed shall constitute “</w:t>
      </w:r>
      <w:r>
        <w:rPr>
          <w:rFonts w:ascii="Myriad Pro" w:hAnsi="Myriad Pro"/>
          <w:sz w:val="20"/>
          <w:szCs w:val="20"/>
          <w:u w:val="single"/>
          <w:lang w:val="en-GB"/>
        </w:rPr>
        <w:t>Completion Date</w:t>
      </w:r>
      <w:r>
        <w:rPr>
          <w:rFonts w:ascii="Myriad Pro" w:hAnsi="Myriad Pro"/>
          <w:sz w:val="20"/>
          <w:szCs w:val="20"/>
          <w:lang w:val="en-GB"/>
        </w:rPr>
        <w:t>” with respect to the relevant Services Milestone and/or Deliverable. The Principal shall not unreasonably withhold or delay issuance of a Provisional Acceptance Deed. The Provisional Acceptance Deed may have annexed to it a list of any outstanding Defects or deficiencies to be corrected by the Contractor.</w:t>
      </w:r>
      <w:bookmarkEnd w:id="38"/>
      <w:bookmarkEnd w:id="39"/>
    </w:p>
    <w:p w14:paraId="12D0169D" w14:textId="77777777" w:rsidR="00670079" w:rsidRDefault="008321A2">
      <w:pPr>
        <w:pStyle w:val="ListParagraph"/>
        <w:numPr>
          <w:ilvl w:val="0"/>
          <w:numId w:val="26"/>
        </w:numPr>
        <w:ind w:left="0" w:hanging="567"/>
        <w:jc w:val="both"/>
      </w:pPr>
      <w:bookmarkStart w:id="40" w:name="_Ref516842025"/>
      <w:bookmarkStart w:id="41" w:name="_Ref516214366"/>
      <w:r>
        <w:rPr>
          <w:rFonts w:ascii="Myriad Pro" w:hAnsi="Myriad Pro"/>
          <w:i/>
          <w:sz w:val="20"/>
          <w:szCs w:val="20"/>
          <w:lang w:val="en-GB"/>
        </w:rPr>
        <w:t xml:space="preserve">Completion of </w:t>
      </w:r>
      <w:r>
        <w:rPr>
          <w:rFonts w:ascii="Myriad Pro" w:hAnsi="Myriad Pro"/>
          <w:i/>
          <w:iCs/>
          <w:sz w:val="20"/>
          <w:szCs w:val="20"/>
          <w:lang w:val="en-GB"/>
        </w:rPr>
        <w:t xml:space="preserve">Services </w:t>
      </w:r>
      <w:r>
        <w:rPr>
          <w:rFonts w:ascii="Myriad Pro" w:hAnsi="Myriad Pro"/>
          <w:i/>
          <w:sz w:val="20"/>
          <w:szCs w:val="20"/>
          <w:lang w:val="en-GB"/>
        </w:rPr>
        <w:t>Following Receipt of Objection Notice</w:t>
      </w:r>
      <w:r>
        <w:rPr>
          <w:rFonts w:ascii="Myriad Pro" w:hAnsi="Myriad Pro"/>
          <w:sz w:val="20"/>
          <w:szCs w:val="20"/>
          <w:lang w:val="en-GB"/>
        </w:rPr>
        <w:t xml:space="preserve">. In the event of receipt by the Contractor of an Objection Notice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_Ref516214357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of the Agreement, the Contractor shall:</w:t>
      </w:r>
      <w:bookmarkEnd w:id="40"/>
      <w:bookmarkEnd w:id="41"/>
    </w:p>
    <w:p w14:paraId="540044B9" w14:textId="77777777" w:rsidR="00670079" w:rsidRDefault="008321A2">
      <w:pPr>
        <w:pStyle w:val="ListParagraph"/>
        <w:numPr>
          <w:ilvl w:val="0"/>
          <w:numId w:val="84"/>
        </w:numPr>
        <w:ind w:left="567" w:hanging="567"/>
        <w:jc w:val="both"/>
      </w:pPr>
      <w:r>
        <w:rPr>
          <w:rFonts w:ascii="Myriad Pro" w:hAnsi="Myriad Pro"/>
          <w:sz w:val="20"/>
          <w:szCs w:val="20"/>
          <w:lang w:val="en-GB"/>
        </w:rPr>
        <w:t>take due account of all Defects, irrespective of their extent or nature, and other matters raised in the Objection Notice;</w:t>
      </w:r>
    </w:p>
    <w:p w14:paraId="2959562F" w14:textId="77777777" w:rsidR="00670079" w:rsidRDefault="008321A2">
      <w:pPr>
        <w:pStyle w:val="ListParagraph"/>
        <w:numPr>
          <w:ilvl w:val="0"/>
          <w:numId w:val="29"/>
        </w:numPr>
        <w:ind w:left="567" w:hanging="567"/>
        <w:jc w:val="both"/>
      </w:pPr>
      <w:r>
        <w:rPr>
          <w:rFonts w:ascii="Myriad Pro" w:hAnsi="Myriad Pro"/>
          <w:sz w:val="20"/>
          <w:szCs w:val="20"/>
          <w:lang w:val="en-GB"/>
        </w:rPr>
        <w:t>as soon as reasonably practicable but no later as mentioned in the Objection Notice and in the Agreement, correct such Defects and deficiencies, irrespective of their extent or nature, and complete the Works indicated in the Objection Notice so as to comply in all material respects with the requirements of this Agreement and Applicable Law; and</w:t>
      </w:r>
    </w:p>
    <w:p w14:paraId="634C0EE8" w14:textId="77777777" w:rsidR="00670079" w:rsidRDefault="008321A2">
      <w:pPr>
        <w:pStyle w:val="ListParagraph"/>
        <w:numPr>
          <w:ilvl w:val="0"/>
          <w:numId w:val="29"/>
        </w:numPr>
        <w:ind w:left="567" w:hanging="567"/>
        <w:jc w:val="both"/>
      </w:pPr>
      <w:bookmarkStart w:id="42" w:name="_Ref516215029"/>
      <w:r>
        <w:rPr>
          <w:rFonts w:ascii="Myriad Pro" w:hAnsi="Myriad Pro"/>
          <w:sz w:val="20"/>
          <w:szCs w:val="20"/>
          <w:lang w:val="en-GB"/>
        </w:rPr>
        <w:t xml:space="preserve">issue to the Principal a second Provisional Completion Deed substantially in the form of </w:t>
      </w:r>
      <w:r>
        <w:rPr>
          <w:rFonts w:ascii="Myriad Pro" w:hAnsi="Myriad Pro"/>
          <w:i/>
          <w:sz w:val="20"/>
          <w:szCs w:val="20"/>
          <w:lang w:val="en-GB"/>
        </w:rPr>
        <w:fldChar w:fldCharType="begin"/>
      </w:r>
      <w:r>
        <w:rPr>
          <w:rFonts w:ascii="Myriad Pro" w:hAnsi="Myriad Pro"/>
          <w:i/>
          <w:sz w:val="20"/>
          <w:szCs w:val="20"/>
          <w:lang w:val="en-GB"/>
        </w:rPr>
        <w:instrText xml:space="preserve"> REF _Ref516214978 </w:instrText>
      </w:r>
      <w:r>
        <w:rPr>
          <w:rFonts w:ascii="Myriad Pro" w:hAnsi="Myriad Pro"/>
          <w:i/>
          <w:sz w:val="20"/>
          <w:szCs w:val="20"/>
          <w:lang w:val="en-GB"/>
        </w:rPr>
        <w:fldChar w:fldCharType="separate"/>
      </w:r>
      <w:r w:rsidR="0075258B">
        <w:rPr>
          <w:rStyle w:val="Heading1Char"/>
          <w:rFonts w:ascii="Myriad Pro" w:hAnsi="Myriad Pro"/>
          <w:b/>
          <w:bCs/>
          <w:sz w:val="20"/>
          <w:szCs w:val="20"/>
          <w:lang w:val="en-GB"/>
        </w:rPr>
        <w:t>Annex F:</w:t>
      </w:r>
      <w:r w:rsidR="0075258B">
        <w:rPr>
          <w:rStyle w:val="Heading1Char"/>
          <w:rFonts w:ascii="Myriad Pro" w:hAnsi="Myriad Pro"/>
          <w:sz w:val="20"/>
          <w:szCs w:val="20"/>
          <w:lang w:val="en-GB"/>
        </w:rPr>
        <w:t xml:space="preserve"> </w:t>
      </w:r>
      <w:r w:rsidR="0075258B">
        <w:rPr>
          <w:rStyle w:val="Heading1Char"/>
          <w:rFonts w:ascii="Myriad Pro" w:hAnsi="Myriad Pro"/>
          <w:b/>
          <w:sz w:val="20"/>
          <w:szCs w:val="20"/>
          <w:lang w:val="en-GB"/>
        </w:rPr>
        <w:t xml:space="preserve">Form of Provisional Completion </w:t>
      </w:r>
      <w:r>
        <w:rPr>
          <w:rFonts w:ascii="Myriad Pro" w:hAnsi="Myriad Pro"/>
          <w:i/>
          <w:sz w:val="20"/>
          <w:szCs w:val="20"/>
          <w:lang w:val="en-GB"/>
        </w:rPr>
        <w:fldChar w:fldCharType="end"/>
      </w:r>
      <w:bookmarkEnd w:id="42"/>
      <w:r>
        <w:rPr>
          <w:rFonts w:ascii="Myriad Pro" w:hAnsi="Myriad Pro"/>
          <w:i/>
          <w:sz w:val="20"/>
          <w:szCs w:val="20"/>
          <w:lang w:val="en-GB"/>
        </w:rPr>
        <w:t>.</w:t>
      </w:r>
    </w:p>
    <w:p w14:paraId="77E4BF35" w14:textId="77777777" w:rsidR="00670079" w:rsidRDefault="008321A2">
      <w:pPr>
        <w:pStyle w:val="Standard"/>
        <w:jc w:val="both"/>
      </w:pPr>
      <w:r>
        <w:rPr>
          <w:rFonts w:ascii="Myriad Pro" w:hAnsi="Myriad Pro"/>
          <w:sz w:val="20"/>
          <w:szCs w:val="20"/>
          <w:lang w:val="en-GB"/>
        </w:rPr>
        <w:t xml:space="preserve">The second Provisional Completion Deed issued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_Ref516214366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fldChar w:fldCharType="begin"/>
      </w:r>
      <w:r>
        <w:rPr>
          <w:rFonts w:ascii="Myriad Pro" w:hAnsi="Myriad Pro"/>
          <w:sz w:val="20"/>
          <w:szCs w:val="20"/>
          <w:lang w:val="en-GB"/>
        </w:rPr>
        <w:instrText xml:space="preserve"> PAGEREF _Ref516215029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shall include the Deliverable and adequate supporting Documentation and information relevant to the Services Milestone attained and/or Deliverable completed. In the event no reasons for objection to the second Provisional Completion Deed exist, the Principal shall, within reasonable time following receipt of the second Provisional Completion Deed, issue a Provisional Acceptance Deed in the form of </w:t>
      </w:r>
      <w:r>
        <w:rPr>
          <w:rFonts w:ascii="Myriad Pro" w:hAnsi="Myriad Pro"/>
          <w:i/>
          <w:sz w:val="20"/>
          <w:szCs w:val="20"/>
          <w:lang w:val="en-GB"/>
        </w:rPr>
        <w:fldChar w:fldCharType="begin"/>
      </w:r>
      <w:r>
        <w:rPr>
          <w:rFonts w:ascii="Myriad Pro" w:hAnsi="Myriad Pro"/>
          <w:i/>
          <w:sz w:val="20"/>
          <w:szCs w:val="20"/>
          <w:lang w:val="en-GB"/>
        </w:rPr>
        <w:instrText xml:space="preserve"> REF _Ref516215047 </w:instrText>
      </w:r>
      <w:r>
        <w:rPr>
          <w:rFonts w:ascii="Myriad Pro" w:hAnsi="Myriad Pro"/>
          <w:i/>
          <w:sz w:val="20"/>
          <w:szCs w:val="20"/>
          <w:lang w:val="en-GB"/>
        </w:rPr>
        <w:fldChar w:fldCharType="separate"/>
      </w:r>
      <w:r w:rsidR="0075258B">
        <w:rPr>
          <w:rStyle w:val="Heading2Char"/>
        </w:rPr>
        <w:t xml:space="preserve">Annex G: Form of Provisional Acceptance </w:t>
      </w:r>
      <w:r>
        <w:rPr>
          <w:rFonts w:ascii="Myriad Pro" w:hAnsi="Myriad Pro"/>
          <w:i/>
          <w:sz w:val="20"/>
          <w:szCs w:val="20"/>
          <w:lang w:val="en-GB"/>
        </w:rPr>
        <w:fldChar w:fldCharType="end"/>
      </w:r>
      <w:r>
        <w:rPr>
          <w:rFonts w:ascii="Myriad Pro" w:hAnsi="Myriad Pro"/>
          <w:sz w:val="20"/>
          <w:szCs w:val="20"/>
          <w:lang w:val="en-GB"/>
        </w:rPr>
        <w:t xml:space="preserve"> and, subject to the provisions of Clauses </w:t>
      </w:r>
      <w:r>
        <w:rPr>
          <w:rFonts w:ascii="Myriad Pro" w:hAnsi="Myriad Pro"/>
          <w:sz w:val="20"/>
          <w:szCs w:val="20"/>
          <w:lang w:val="en-GB"/>
        </w:rPr>
        <w:fldChar w:fldCharType="begin"/>
      </w:r>
      <w:r>
        <w:rPr>
          <w:rFonts w:ascii="Myriad Pro" w:hAnsi="Myriad Pro"/>
          <w:sz w:val="20"/>
          <w:szCs w:val="20"/>
          <w:lang w:val="en-GB"/>
        </w:rPr>
        <w:instrText xml:space="preserve"> PAGEREF _Ref516214920 </w:instrText>
      </w:r>
      <w:r>
        <w:rPr>
          <w:rFonts w:ascii="Myriad Pro" w:hAnsi="Myriad Pro"/>
          <w:sz w:val="20"/>
          <w:szCs w:val="20"/>
          <w:lang w:val="en-GB"/>
        </w:rPr>
        <w:fldChar w:fldCharType="separate"/>
      </w:r>
      <w:r w:rsidR="0075258B">
        <w:rPr>
          <w:rFonts w:ascii="Myriad Pro" w:hAnsi="Myriad Pro"/>
          <w:noProof/>
          <w:sz w:val="20"/>
          <w:szCs w:val="20"/>
          <w:lang w:val="en-GB"/>
        </w:rPr>
        <w:t>5</w:t>
      </w:r>
      <w:r>
        <w:rPr>
          <w:rFonts w:ascii="Myriad Pro" w:hAnsi="Myriad Pro"/>
          <w:sz w:val="20"/>
          <w:szCs w:val="20"/>
          <w:lang w:val="en-GB"/>
        </w:rPr>
        <w:fldChar w:fldCharType="end"/>
      </w:r>
      <w:r>
        <w:rPr>
          <w:rFonts w:ascii="Myriad Pro" w:hAnsi="Myriad Pro"/>
          <w:sz w:val="20"/>
          <w:szCs w:val="20"/>
          <w:lang w:val="en-GB"/>
        </w:rPr>
        <w:t xml:space="preserve"> and </w:t>
      </w:r>
      <w:r>
        <w:rPr>
          <w:rFonts w:ascii="Myriad Pro" w:hAnsi="Myriad Pro"/>
          <w:sz w:val="20"/>
          <w:szCs w:val="20"/>
          <w:lang w:val="en-GB"/>
        </w:rPr>
        <w:fldChar w:fldCharType="begin"/>
      </w:r>
      <w:r>
        <w:rPr>
          <w:rFonts w:ascii="Myriad Pro" w:hAnsi="Myriad Pro"/>
          <w:sz w:val="20"/>
          <w:szCs w:val="20"/>
          <w:lang w:val="en-GB"/>
        </w:rPr>
        <w:instrText xml:space="preserve"> PAGEREF _Ref516215075 </w:instrText>
      </w:r>
      <w:r>
        <w:rPr>
          <w:rFonts w:ascii="Myriad Pro" w:hAnsi="Myriad Pro"/>
          <w:sz w:val="20"/>
          <w:szCs w:val="20"/>
          <w:lang w:val="en-GB"/>
        </w:rPr>
        <w:fldChar w:fldCharType="separate"/>
      </w:r>
      <w:r w:rsidR="0075258B">
        <w:rPr>
          <w:rFonts w:ascii="Myriad Pro" w:hAnsi="Myriad Pro"/>
          <w:noProof/>
          <w:sz w:val="20"/>
          <w:szCs w:val="20"/>
          <w:lang w:val="en-GB"/>
        </w:rPr>
        <w:t>17</w:t>
      </w:r>
      <w:r>
        <w:rPr>
          <w:rFonts w:ascii="Myriad Pro" w:hAnsi="Myriad Pro"/>
          <w:sz w:val="20"/>
          <w:szCs w:val="20"/>
          <w:lang w:val="en-GB"/>
        </w:rPr>
        <w:fldChar w:fldCharType="end"/>
      </w:r>
      <w:r>
        <w:rPr>
          <w:rFonts w:ascii="Myriad Pro" w:hAnsi="Myriad Pro"/>
          <w:sz w:val="20"/>
          <w:szCs w:val="20"/>
          <w:lang w:val="en-GB"/>
        </w:rPr>
        <w:fldChar w:fldCharType="begin"/>
      </w:r>
      <w:r>
        <w:rPr>
          <w:rFonts w:ascii="Myriad Pro" w:hAnsi="Myriad Pro"/>
          <w:sz w:val="20"/>
          <w:szCs w:val="20"/>
          <w:lang w:val="en-GB"/>
        </w:rPr>
        <w:instrText xml:space="preserve"> PAGEREF _Ref516215086 </w:instrText>
      </w:r>
      <w:r>
        <w:rPr>
          <w:rFonts w:ascii="Myriad Pro" w:hAnsi="Myriad Pro"/>
          <w:sz w:val="20"/>
          <w:szCs w:val="20"/>
          <w:lang w:val="en-GB"/>
        </w:rPr>
        <w:fldChar w:fldCharType="separate"/>
      </w:r>
      <w:r w:rsidR="0075258B">
        <w:rPr>
          <w:rFonts w:ascii="Myriad Pro" w:hAnsi="Myriad Pro"/>
          <w:noProof/>
          <w:sz w:val="20"/>
          <w:szCs w:val="20"/>
          <w:lang w:val="en-GB"/>
        </w:rPr>
        <w:t>17</w:t>
      </w:r>
      <w:r>
        <w:rPr>
          <w:rFonts w:ascii="Myriad Pro" w:hAnsi="Myriad Pro"/>
          <w:sz w:val="20"/>
          <w:szCs w:val="20"/>
          <w:lang w:val="en-GB"/>
        </w:rPr>
        <w:fldChar w:fldCharType="end"/>
      </w:r>
      <w:r>
        <w:rPr>
          <w:rFonts w:ascii="Myriad Pro" w:hAnsi="Myriad Pro"/>
          <w:sz w:val="20"/>
          <w:szCs w:val="20"/>
          <w:lang w:val="en-GB"/>
        </w:rPr>
        <w:t xml:space="preserve"> of this Agreement, the date of the Provisional Acceptance Deed shall constitute “</w:t>
      </w:r>
      <w:r>
        <w:rPr>
          <w:rFonts w:ascii="Myriad Pro" w:hAnsi="Myriad Pro"/>
          <w:sz w:val="20"/>
          <w:szCs w:val="20"/>
          <w:u w:val="single"/>
          <w:lang w:val="en-GB"/>
        </w:rPr>
        <w:t>Completion Date</w:t>
      </w:r>
      <w:r>
        <w:rPr>
          <w:rFonts w:ascii="Myriad Pro" w:hAnsi="Myriad Pro"/>
          <w:sz w:val="20"/>
          <w:szCs w:val="20"/>
          <w:lang w:val="en-GB"/>
        </w:rPr>
        <w:t xml:space="preserve">” with respect to the relevant Services Milestone and/or Deliverable. </w:t>
      </w:r>
      <w:r>
        <w:rPr>
          <w:rFonts w:ascii="Myriad Pro" w:hAnsi="Myriad Pro" w:cs="Arial"/>
          <w:sz w:val="20"/>
          <w:szCs w:val="20"/>
          <w:lang w:val="en-GB"/>
        </w:rPr>
        <w:t xml:space="preserve">In the event the Principal objects to the issuance of a Provisional Completion Deed in accordance with this Clause </w:t>
      </w:r>
      <w:r>
        <w:rPr>
          <w:rFonts w:ascii="Myriad Pro" w:hAnsi="Myriad Pro" w:cs="Arial"/>
          <w:sz w:val="20"/>
          <w:szCs w:val="20"/>
          <w:lang w:val="en-GB"/>
        </w:rPr>
        <w:fldChar w:fldCharType="begin"/>
      </w:r>
      <w:r>
        <w:rPr>
          <w:rFonts w:ascii="Myriad Pro" w:hAnsi="Myriad Pro" w:cs="Arial"/>
          <w:sz w:val="20"/>
          <w:szCs w:val="20"/>
          <w:lang w:val="en-GB"/>
        </w:rPr>
        <w:instrText xml:space="preserve"> PAGEREF _Ref516214366 </w:instrText>
      </w:r>
      <w:r>
        <w:rPr>
          <w:rFonts w:ascii="Myriad Pro" w:hAnsi="Myriad Pro" w:cs="Arial"/>
          <w:sz w:val="20"/>
          <w:szCs w:val="20"/>
          <w:lang w:val="en-GB"/>
        </w:rPr>
        <w:fldChar w:fldCharType="separate"/>
      </w:r>
      <w:r w:rsidR="0075258B">
        <w:rPr>
          <w:rFonts w:ascii="Myriad Pro" w:hAnsi="Myriad Pro" w:cs="Arial"/>
          <w:noProof/>
          <w:sz w:val="20"/>
          <w:szCs w:val="20"/>
          <w:lang w:val="en-GB"/>
        </w:rPr>
        <w:t>14</w:t>
      </w:r>
      <w:r>
        <w:rPr>
          <w:rFonts w:ascii="Myriad Pro" w:hAnsi="Myriad Pro" w:cs="Arial"/>
          <w:sz w:val="20"/>
          <w:szCs w:val="20"/>
          <w:lang w:val="en-GB"/>
        </w:rPr>
        <w:fldChar w:fldCharType="end"/>
      </w:r>
      <w:r>
        <w:rPr>
          <w:rFonts w:ascii="Myriad Pro" w:hAnsi="Myriad Pro" w:cs="Arial"/>
          <w:sz w:val="20"/>
          <w:szCs w:val="20"/>
          <w:lang w:val="en-GB"/>
        </w:rPr>
        <w:t xml:space="preserve"> of this Agreement, it shall give the second Objection Notice to the Contractor in the previously mentioned order. </w:t>
      </w:r>
      <w:r>
        <w:rPr>
          <w:rFonts w:ascii="Myriad Pro" w:hAnsi="Myriad Pro"/>
          <w:sz w:val="20"/>
          <w:szCs w:val="20"/>
          <w:lang w:val="en-GB"/>
        </w:rPr>
        <w:t xml:space="preserve">For the avoidance of any doubt, the giving by the Principal of any Objection Notice under Clause </w:t>
      </w:r>
      <w:r>
        <w:rPr>
          <w:rFonts w:ascii="Myriad Pro" w:hAnsi="Myriad Pro"/>
          <w:sz w:val="20"/>
          <w:szCs w:val="20"/>
          <w:lang w:val="en-GB"/>
        </w:rPr>
        <w:fldChar w:fldCharType="begin"/>
      </w:r>
      <w:r>
        <w:rPr>
          <w:rFonts w:ascii="Myriad Pro" w:hAnsi="Myriad Pro"/>
          <w:sz w:val="20"/>
          <w:szCs w:val="20"/>
          <w:lang w:val="en-GB"/>
        </w:rPr>
        <w:instrText xml:space="preserve"> PAGEREF _Ref516214357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of this Agreement or second Objection Notice under this Clause </w:t>
      </w:r>
      <w:r>
        <w:rPr>
          <w:rFonts w:ascii="Myriad Pro" w:hAnsi="Myriad Pro"/>
          <w:sz w:val="20"/>
          <w:szCs w:val="20"/>
          <w:lang w:val="en-GB"/>
        </w:rPr>
        <w:fldChar w:fldCharType="begin"/>
      </w:r>
      <w:r>
        <w:rPr>
          <w:rFonts w:ascii="Myriad Pro" w:hAnsi="Myriad Pro"/>
          <w:sz w:val="20"/>
          <w:szCs w:val="20"/>
          <w:lang w:val="en-GB"/>
        </w:rPr>
        <w:instrText xml:space="preserve"> PAGEREF _Ref516214366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of this Agreement shall be without prejudice to and shall not relieve the Contractor from the obligation to pay any contractual penalty in accordance with the provisions of Clause </w:t>
      </w:r>
      <w:r>
        <w:rPr>
          <w:rFonts w:ascii="Myriad Pro" w:hAnsi="Myriad Pro"/>
          <w:sz w:val="20"/>
          <w:szCs w:val="20"/>
          <w:lang w:val="en-GB"/>
        </w:rPr>
        <w:fldChar w:fldCharType="begin"/>
      </w:r>
      <w:r>
        <w:rPr>
          <w:rFonts w:ascii="Myriad Pro" w:hAnsi="Myriad Pro"/>
          <w:sz w:val="20"/>
          <w:szCs w:val="20"/>
          <w:lang w:val="en-GB"/>
        </w:rPr>
        <w:instrText xml:space="preserve"> PAGEREF _Ref516214832 </w:instrText>
      </w:r>
      <w:r>
        <w:rPr>
          <w:rFonts w:ascii="Myriad Pro" w:hAnsi="Myriad Pro"/>
          <w:sz w:val="20"/>
          <w:szCs w:val="20"/>
          <w:lang w:val="en-GB"/>
        </w:rPr>
        <w:fldChar w:fldCharType="separate"/>
      </w:r>
      <w:r w:rsidR="0075258B">
        <w:rPr>
          <w:rFonts w:ascii="Myriad Pro" w:hAnsi="Myriad Pro"/>
          <w:noProof/>
          <w:sz w:val="20"/>
          <w:szCs w:val="20"/>
          <w:lang w:val="en-GB"/>
        </w:rPr>
        <w:t>20</w:t>
      </w:r>
      <w:r>
        <w:rPr>
          <w:rFonts w:ascii="Myriad Pro" w:hAnsi="Myriad Pro"/>
          <w:sz w:val="20"/>
          <w:szCs w:val="20"/>
          <w:lang w:val="en-GB"/>
        </w:rPr>
        <w:fldChar w:fldCharType="end"/>
      </w:r>
      <w:r>
        <w:rPr>
          <w:rFonts w:ascii="Myriad Pro" w:hAnsi="Myriad Pro"/>
          <w:sz w:val="20"/>
          <w:szCs w:val="20"/>
          <w:lang w:val="en-GB"/>
        </w:rPr>
        <w:t xml:space="preserve"> of this Agreement or to pay Damages in accordance with the provisions Clause </w:t>
      </w:r>
      <w:r>
        <w:rPr>
          <w:rFonts w:ascii="Myriad Pro" w:hAnsi="Myriad Pro"/>
          <w:sz w:val="20"/>
          <w:szCs w:val="20"/>
          <w:lang w:val="en-GB"/>
        </w:rPr>
        <w:fldChar w:fldCharType="begin"/>
      </w:r>
      <w:r>
        <w:rPr>
          <w:rFonts w:ascii="Myriad Pro" w:hAnsi="Myriad Pro"/>
          <w:sz w:val="20"/>
          <w:szCs w:val="20"/>
          <w:lang w:val="en-GB"/>
        </w:rPr>
        <w:instrText xml:space="preserve"> PAGEREF _Ref516214850 </w:instrText>
      </w:r>
      <w:r>
        <w:rPr>
          <w:rFonts w:ascii="Myriad Pro" w:hAnsi="Myriad Pro"/>
          <w:sz w:val="20"/>
          <w:szCs w:val="20"/>
          <w:lang w:val="en-GB"/>
        </w:rPr>
        <w:fldChar w:fldCharType="separate"/>
      </w:r>
      <w:r w:rsidR="0075258B">
        <w:rPr>
          <w:rFonts w:ascii="Myriad Pro" w:hAnsi="Myriad Pro"/>
          <w:noProof/>
          <w:sz w:val="20"/>
          <w:szCs w:val="20"/>
          <w:lang w:val="en-GB"/>
        </w:rPr>
        <w:t>20</w:t>
      </w:r>
      <w:r>
        <w:rPr>
          <w:rFonts w:ascii="Myriad Pro" w:hAnsi="Myriad Pro"/>
          <w:sz w:val="20"/>
          <w:szCs w:val="20"/>
          <w:lang w:val="en-GB"/>
        </w:rPr>
        <w:fldChar w:fldCharType="end"/>
      </w:r>
      <w:r>
        <w:rPr>
          <w:rFonts w:ascii="Myriad Pro" w:hAnsi="Myriad Pro"/>
          <w:sz w:val="20"/>
          <w:szCs w:val="20"/>
          <w:lang w:val="en-GB"/>
        </w:rPr>
        <w:t xml:space="preserve"> of this Agreement.</w:t>
      </w:r>
    </w:p>
    <w:p w14:paraId="1D8847CC" w14:textId="77777777" w:rsidR="0075258B" w:rsidRDefault="008321A2">
      <w:pPr>
        <w:pStyle w:val="Standard"/>
        <w:suppressAutoHyphens w:val="0"/>
      </w:pPr>
      <w:bookmarkStart w:id="43" w:name="_Ref516214377"/>
      <w:bookmarkStart w:id="44" w:name="_Ref15358974"/>
      <w:r>
        <w:rPr>
          <w:rFonts w:ascii="Myriad Pro" w:hAnsi="Myriad Pro"/>
          <w:i/>
          <w:sz w:val="20"/>
          <w:szCs w:val="20"/>
          <w:lang w:val="en-GB"/>
        </w:rPr>
        <w:t>Final Acceptance</w:t>
      </w:r>
      <w:r>
        <w:rPr>
          <w:rFonts w:ascii="Myriad Pro" w:hAnsi="Myriad Pro"/>
          <w:sz w:val="20"/>
          <w:szCs w:val="20"/>
          <w:lang w:val="en-GB"/>
        </w:rPr>
        <w:t xml:space="preserve">. Final acceptance of the Services shall occur upon remedying by the Contractor of all Defects notified by the Principal to the Contractor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_Ref516214800 </w:instrText>
      </w:r>
      <w:r>
        <w:rPr>
          <w:rFonts w:ascii="Myriad Pro" w:hAnsi="Myriad Pro"/>
          <w:sz w:val="20"/>
          <w:szCs w:val="20"/>
          <w:lang w:val="en-GB"/>
        </w:rPr>
        <w:fldChar w:fldCharType="separate"/>
      </w:r>
      <w:r w:rsidR="0075258B">
        <w:rPr>
          <w:rFonts w:ascii="Myriad Pro" w:hAnsi="Myriad Pro"/>
          <w:noProof/>
          <w:sz w:val="20"/>
          <w:szCs w:val="20"/>
          <w:lang w:val="en-GB"/>
        </w:rPr>
        <w:t>13</w:t>
      </w:r>
      <w:r>
        <w:rPr>
          <w:rFonts w:ascii="Myriad Pro" w:hAnsi="Myriad Pro"/>
          <w:sz w:val="20"/>
          <w:szCs w:val="20"/>
          <w:lang w:val="en-GB"/>
        </w:rPr>
        <w:fldChar w:fldCharType="end"/>
      </w:r>
      <w:r>
        <w:rPr>
          <w:rFonts w:ascii="Myriad Pro" w:hAnsi="Myriad Pro"/>
          <w:sz w:val="20"/>
          <w:szCs w:val="20"/>
          <w:lang w:val="en-GB"/>
        </w:rPr>
        <w:t xml:space="preserve"> of this Agreement, irrespective of the extent or nature of such Defects. Final acceptance shall be evidenced by means of the Principal issuing and both Parties attaching their signatures to the Final Acceptance Deed substantially in the form of </w:t>
      </w:r>
      <w:r>
        <w:rPr>
          <w:rFonts w:ascii="Myriad Pro" w:hAnsi="Myriad Pro"/>
          <w:i/>
          <w:sz w:val="20"/>
          <w:szCs w:val="20"/>
          <w:lang w:val="en-GB"/>
        </w:rPr>
        <w:fldChar w:fldCharType="begin"/>
      </w:r>
      <w:r>
        <w:rPr>
          <w:rFonts w:ascii="Myriad Pro" w:hAnsi="Myriad Pro"/>
          <w:i/>
          <w:sz w:val="20"/>
          <w:szCs w:val="20"/>
          <w:lang w:val="en-GB"/>
        </w:rPr>
        <w:instrText xml:space="preserve"> REF _Ref516215173 </w:instrText>
      </w:r>
      <w:r>
        <w:rPr>
          <w:rFonts w:ascii="Myriad Pro" w:hAnsi="Myriad Pro"/>
          <w:i/>
          <w:sz w:val="20"/>
          <w:szCs w:val="20"/>
          <w:lang w:val="en-GB"/>
        </w:rPr>
        <w:fldChar w:fldCharType="separate"/>
      </w:r>
    </w:p>
    <w:p w14:paraId="1037142F" w14:textId="77777777" w:rsidR="00670079" w:rsidRDefault="0075258B">
      <w:pPr>
        <w:pStyle w:val="ListParagraph"/>
        <w:numPr>
          <w:ilvl w:val="0"/>
          <w:numId w:val="26"/>
        </w:numPr>
        <w:ind w:left="0" w:hanging="567"/>
        <w:jc w:val="both"/>
      </w:pPr>
      <w:r>
        <w:rPr>
          <w:rStyle w:val="Heading2Char"/>
        </w:rPr>
        <w:t xml:space="preserve">Annex H: Form of Final Acceptance </w:t>
      </w:r>
      <w:r w:rsidR="008321A2">
        <w:rPr>
          <w:rFonts w:ascii="Myriad Pro" w:hAnsi="Myriad Pro"/>
          <w:i/>
          <w:sz w:val="20"/>
          <w:szCs w:val="20"/>
          <w:lang w:val="en-GB"/>
        </w:rPr>
        <w:fldChar w:fldCharType="end"/>
      </w:r>
      <w:r w:rsidR="008321A2">
        <w:rPr>
          <w:rFonts w:ascii="Myriad Pro" w:hAnsi="Myriad Pro"/>
          <w:i/>
          <w:sz w:val="20"/>
          <w:szCs w:val="20"/>
          <w:lang w:val="en-GB"/>
        </w:rPr>
        <w:t xml:space="preserve"> </w:t>
      </w:r>
      <w:r w:rsidR="008321A2">
        <w:rPr>
          <w:rFonts w:ascii="Myriad Pro" w:hAnsi="Myriad Pro"/>
          <w:sz w:val="20"/>
          <w:szCs w:val="20"/>
          <w:lang w:val="en-GB"/>
        </w:rPr>
        <w:t>(the “</w:t>
      </w:r>
      <w:r w:rsidR="008321A2">
        <w:rPr>
          <w:rFonts w:ascii="Myriad Pro" w:hAnsi="Myriad Pro"/>
          <w:sz w:val="20"/>
          <w:szCs w:val="20"/>
          <w:u w:val="single"/>
          <w:lang w:val="en-GB"/>
        </w:rPr>
        <w:t>Final Acceptance Deed</w:t>
      </w:r>
      <w:r w:rsidR="008321A2">
        <w:rPr>
          <w:rFonts w:ascii="Myriad Pro" w:hAnsi="Myriad Pro"/>
          <w:sz w:val="20"/>
          <w:szCs w:val="20"/>
          <w:lang w:val="en-GB"/>
        </w:rPr>
        <w:t>”). In the event the Principal objects to the issuance of the Final Acceptance Deed, the Principal shall give notice to the Contractor setting out in reasonable detail all Defects which remain un-remedied, or reason(s) for refusal to issue the Final Acceptance Deed. The date of the Final Acceptance Deed shall constitute the “</w:t>
      </w:r>
      <w:r w:rsidR="008321A2">
        <w:rPr>
          <w:rFonts w:ascii="Myriad Pro" w:hAnsi="Myriad Pro"/>
          <w:sz w:val="20"/>
          <w:szCs w:val="20"/>
          <w:u w:val="single"/>
          <w:lang w:val="en-GB"/>
        </w:rPr>
        <w:t>Final Acceptance Date</w:t>
      </w:r>
      <w:r w:rsidR="008321A2">
        <w:rPr>
          <w:rFonts w:ascii="Myriad Pro" w:hAnsi="Myriad Pro"/>
          <w:sz w:val="20"/>
          <w:szCs w:val="20"/>
          <w:lang w:val="en-GB"/>
        </w:rPr>
        <w:t>” with respect to the Services. The Principal shall not unreasonably withhold or delay issuance of a Final Acceptance Deed.</w:t>
      </w:r>
    </w:p>
    <w:p w14:paraId="2C0E15F5" w14:textId="77777777" w:rsidR="00670079" w:rsidRDefault="008321A2">
      <w:pPr>
        <w:pStyle w:val="ListParagraph"/>
        <w:numPr>
          <w:ilvl w:val="0"/>
          <w:numId w:val="26"/>
        </w:numPr>
        <w:ind w:left="0" w:hanging="540"/>
        <w:jc w:val="both"/>
      </w:pPr>
      <w:r>
        <w:rPr>
          <w:rFonts w:ascii="Myriad Pro" w:hAnsi="Myriad Pro"/>
          <w:sz w:val="20"/>
          <w:szCs w:val="20"/>
          <w:lang w:val="en-GB"/>
        </w:rPr>
        <w:lastRenderedPageBreak/>
        <w:t>The Contractor shall provide draft Deliverables to the Principal by the email, considering time required for review and approval. The Principal shall review and send by email to Contractor comments to submitted draft Deliverables in five (5) Working Days after receiving the Deliverables. Draft Deliverables and comments to it shall be deemed received on the second (2nd) Working Day following the sending day. Upon receiving these comments, the Contractor shall adjust Draft Deliverable in five (5) Working Days and submit Deliverable to the Principal according to Clause 7.4 of this Agrement.</w:t>
      </w:r>
      <w:bookmarkEnd w:id="43"/>
      <w:bookmarkEnd w:id="44"/>
    </w:p>
    <w:p w14:paraId="336D2B66" w14:textId="77777777" w:rsidR="00670079" w:rsidRDefault="008321A2">
      <w:pPr>
        <w:pStyle w:val="Heading1"/>
      </w:pPr>
      <w:bookmarkStart w:id="45" w:name="_Ref516215393"/>
      <w:bookmarkStart w:id="46" w:name="_Toc48824199"/>
      <w:r>
        <w:rPr>
          <w:rFonts w:ascii="Myriad Pro" w:hAnsi="Myriad Pro"/>
          <w:b/>
          <w:sz w:val="20"/>
          <w:szCs w:val="20"/>
          <w:lang w:val="en-GB"/>
        </w:rPr>
        <w:t>Section VIII. Intellectual Property Rights</w:t>
      </w:r>
      <w:bookmarkEnd w:id="45"/>
      <w:bookmarkEnd w:id="46"/>
    </w:p>
    <w:p w14:paraId="7E26C842" w14:textId="77777777" w:rsidR="00670079" w:rsidRDefault="008321A2">
      <w:pPr>
        <w:pStyle w:val="ListParagraph"/>
        <w:numPr>
          <w:ilvl w:val="0"/>
          <w:numId w:val="85"/>
        </w:numPr>
        <w:ind w:left="0" w:hanging="567"/>
        <w:jc w:val="both"/>
      </w:pPr>
      <w:r>
        <w:rPr>
          <w:rFonts w:ascii="Myriad Pro" w:hAnsi="Myriad Pro"/>
          <w:i/>
          <w:sz w:val="20"/>
          <w:szCs w:val="20"/>
          <w:lang w:val="en-GB"/>
        </w:rPr>
        <w:t>Proprietary Rights</w:t>
      </w:r>
      <w:r>
        <w:rPr>
          <w:rFonts w:ascii="Myriad Pro" w:hAnsi="Myriad Pro"/>
          <w:sz w:val="20"/>
          <w:szCs w:val="20"/>
          <w:lang w:val="en-GB"/>
        </w:rPr>
        <w:t>. All Documentation forming part of the Deliverables developed under this Agreement is and shall become the property of the Principal at the moment of creation regardless of whether the Services or Deliverable is produced or finally accepted. It is acknowledged and agreed by the Parties that the Principal shall be permitted to reproduce the drawings and schemes and distribute the prints in connection with the use or disposition of the Documentation without any approval of the Contractor and without incurring obligation to pay any royalties or additional compensation whatsoever to the Contractor.</w:t>
      </w:r>
    </w:p>
    <w:p w14:paraId="30DD94DF" w14:textId="77777777" w:rsidR="00670079" w:rsidRDefault="008321A2">
      <w:pPr>
        <w:pStyle w:val="ListParagraph"/>
        <w:numPr>
          <w:ilvl w:val="0"/>
          <w:numId w:val="30"/>
        </w:numPr>
        <w:ind w:left="0" w:hanging="567"/>
        <w:jc w:val="both"/>
      </w:pPr>
      <w:r>
        <w:rPr>
          <w:rFonts w:ascii="Myriad Pro" w:hAnsi="Myriad Pro"/>
          <w:i/>
          <w:sz w:val="20"/>
          <w:szCs w:val="20"/>
          <w:lang w:val="en-GB"/>
        </w:rPr>
        <w:t>Licence from employees of Contractor</w:t>
      </w:r>
      <w:r>
        <w:rPr>
          <w:rFonts w:ascii="Myriad Pro" w:hAnsi="Myriad Pro"/>
          <w:sz w:val="20"/>
          <w:szCs w:val="20"/>
          <w:lang w:val="en-GB"/>
        </w:rPr>
        <w:t>. The Contractor hereby warrants that it shall obtain from its employees and grant to the Principal an exclusive licence to use the personal Intelectual Property rights pertaining to the Documentation. The licence shall be valid for the time period the Intellectual Property is under legal protection.</w:t>
      </w:r>
    </w:p>
    <w:p w14:paraId="3FA50375" w14:textId="77777777" w:rsidR="00670079" w:rsidRDefault="008321A2">
      <w:pPr>
        <w:pStyle w:val="ListParagraph"/>
        <w:numPr>
          <w:ilvl w:val="0"/>
          <w:numId w:val="30"/>
        </w:numPr>
        <w:ind w:left="0" w:hanging="567"/>
        <w:jc w:val="both"/>
      </w:pPr>
      <w:bookmarkStart w:id="47" w:name="_Ref516840333"/>
      <w:bookmarkStart w:id="48" w:name="_Ref516215860"/>
      <w:r>
        <w:rPr>
          <w:rFonts w:ascii="Myriad Pro" w:hAnsi="Myriad Pro"/>
          <w:i/>
          <w:sz w:val="20"/>
          <w:szCs w:val="20"/>
          <w:lang w:val="en-GB"/>
        </w:rPr>
        <w:t>Intellectual Property in Documentation</w:t>
      </w:r>
      <w:r>
        <w:rPr>
          <w:rFonts w:ascii="Myriad Pro" w:hAnsi="Myriad Pro"/>
          <w:sz w:val="20"/>
          <w:szCs w:val="20"/>
          <w:lang w:val="en-GB"/>
        </w:rPr>
        <w:t>. The Contractor represents and warrants that it owns all Intellectual Property required for the purposes of completing its obligations under this Agreement and in all Documentation deliverable by or on behalf of the Contractor under this Agreement and that, to the extent any Intellectual Property in any Documentation is not owned by the Contractor, it has obtained all requisite consents from owner(s) of all Intellectual Property in the Documentation to fulfil all of the obligations undertaken by the Contractor under this Agreement and has fully discharged all obligations with respect to payment of any royalties or fees.</w:t>
      </w:r>
      <w:bookmarkEnd w:id="47"/>
      <w:bookmarkEnd w:id="48"/>
    </w:p>
    <w:p w14:paraId="38826E2E" w14:textId="77777777" w:rsidR="00670079" w:rsidRDefault="008321A2">
      <w:pPr>
        <w:pStyle w:val="ListParagraph"/>
        <w:numPr>
          <w:ilvl w:val="0"/>
          <w:numId w:val="30"/>
        </w:numPr>
        <w:ind w:left="0" w:hanging="567"/>
        <w:jc w:val="both"/>
      </w:pPr>
      <w:bookmarkStart w:id="49" w:name="_Ref516215867"/>
      <w:r>
        <w:rPr>
          <w:rFonts w:ascii="Myriad Pro" w:hAnsi="Myriad Pro"/>
          <w:i/>
          <w:sz w:val="20"/>
          <w:szCs w:val="20"/>
          <w:lang w:val="en-GB"/>
        </w:rPr>
        <w:t>Transfer of Ownership to Principal</w:t>
      </w:r>
      <w:r>
        <w:rPr>
          <w:rFonts w:ascii="Myriad Pro" w:hAnsi="Myriad Pro"/>
          <w:sz w:val="20"/>
          <w:szCs w:val="20"/>
          <w:lang w:val="en-GB"/>
        </w:rPr>
        <w:t xml:space="preserve">. The Principal shall acquire legal title to and ownership in the Intellectual Property in all Documentation deliverable to the Principal under this Agreement as of the moment of delivery by the Contractor to the Principal of the Provisional Completion Deed, together with the Deliverable and Documentation and information forming part of the Deliverable,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_Ref516215251 </w:instrText>
      </w:r>
      <w:r>
        <w:rPr>
          <w:rFonts w:ascii="Myriad Pro" w:hAnsi="Myriad Pro"/>
          <w:sz w:val="20"/>
          <w:szCs w:val="20"/>
          <w:lang w:val="en-GB"/>
        </w:rPr>
        <w:fldChar w:fldCharType="separate"/>
      </w:r>
      <w:r w:rsidR="0075258B">
        <w:rPr>
          <w:rFonts w:ascii="Myriad Pro" w:hAnsi="Myriad Pro"/>
          <w:noProof/>
          <w:sz w:val="20"/>
          <w:szCs w:val="20"/>
          <w:lang w:val="en-GB"/>
        </w:rPr>
        <w:t>13</w:t>
      </w:r>
      <w:r>
        <w:rPr>
          <w:rFonts w:ascii="Myriad Pro" w:hAnsi="Myriad Pro"/>
          <w:sz w:val="20"/>
          <w:szCs w:val="20"/>
          <w:lang w:val="en-GB"/>
        </w:rPr>
        <w:fldChar w:fldCharType="end"/>
      </w:r>
      <w:r>
        <w:rPr>
          <w:rFonts w:ascii="Myriad Pro" w:hAnsi="Myriad Pro"/>
          <w:sz w:val="20"/>
          <w:szCs w:val="20"/>
          <w:lang w:val="en-GB"/>
        </w:rPr>
        <w:t xml:space="preserve"> of this Agreement; provided, however, that the Principal has paid the Fee or other consideration payable under the terms of this Agreement with respect to the relevant part of the Services or Deliverable. For the avoidance of any doubt, such title and ownership shall confer upon the Principal, without limitation, each of the following:</w:t>
      </w:r>
      <w:bookmarkEnd w:id="49"/>
    </w:p>
    <w:p w14:paraId="7EC9A9E8" w14:textId="77777777" w:rsidR="00670079" w:rsidRDefault="008321A2">
      <w:pPr>
        <w:pStyle w:val="ListParagraph"/>
        <w:numPr>
          <w:ilvl w:val="0"/>
          <w:numId w:val="86"/>
        </w:numPr>
        <w:ind w:left="567" w:hanging="567"/>
        <w:jc w:val="both"/>
      </w:pPr>
      <w:r>
        <w:rPr>
          <w:rFonts w:ascii="Myriad Pro" w:hAnsi="Myriad Pro"/>
          <w:sz w:val="20"/>
          <w:szCs w:val="20"/>
          <w:lang w:val="en-GB"/>
        </w:rPr>
        <w:t>the right to reproduce the Documentation and information, or any part thereof, and distribute copies of the Documentation and information or any part thereof;</w:t>
      </w:r>
    </w:p>
    <w:p w14:paraId="19882943" w14:textId="77777777" w:rsidR="00670079" w:rsidRDefault="008321A2">
      <w:pPr>
        <w:pStyle w:val="ListParagraph"/>
        <w:numPr>
          <w:ilvl w:val="0"/>
          <w:numId w:val="32"/>
        </w:numPr>
        <w:ind w:left="567" w:hanging="567"/>
        <w:jc w:val="both"/>
      </w:pPr>
      <w:r>
        <w:rPr>
          <w:rFonts w:ascii="Myriad Pro" w:hAnsi="Myriad Pro"/>
          <w:sz w:val="20"/>
          <w:szCs w:val="20"/>
          <w:lang w:val="en-GB"/>
        </w:rPr>
        <w:t xml:space="preserve">the right to modify, amend and supplement the Documentation </w:t>
      </w:r>
      <w:bookmarkStart w:id="50" w:name="_Hlk523844408"/>
      <w:r>
        <w:rPr>
          <w:rFonts w:ascii="Myriad Pro" w:hAnsi="Myriad Pro"/>
          <w:sz w:val="20"/>
          <w:szCs w:val="20"/>
          <w:lang w:val="en-GB"/>
        </w:rPr>
        <w:t>and information</w:t>
      </w:r>
      <w:bookmarkEnd w:id="50"/>
      <w:r>
        <w:rPr>
          <w:rFonts w:ascii="Myriad Pro" w:hAnsi="Myriad Pro"/>
          <w:sz w:val="20"/>
          <w:szCs w:val="20"/>
          <w:lang w:val="en-GB"/>
        </w:rPr>
        <w:t>, or any part thereof;</w:t>
      </w:r>
    </w:p>
    <w:p w14:paraId="17A3AC1C" w14:textId="77777777" w:rsidR="00670079" w:rsidRDefault="008321A2">
      <w:pPr>
        <w:pStyle w:val="ListParagraph"/>
        <w:numPr>
          <w:ilvl w:val="0"/>
          <w:numId w:val="32"/>
        </w:numPr>
        <w:ind w:left="567" w:hanging="567"/>
        <w:jc w:val="both"/>
      </w:pPr>
      <w:r>
        <w:rPr>
          <w:rFonts w:ascii="Myriad Pro" w:hAnsi="Myriad Pro"/>
          <w:sz w:val="20"/>
          <w:szCs w:val="20"/>
          <w:lang w:val="en-GB"/>
        </w:rPr>
        <w:t>the right to licence the Documentation and information, or any part thereof, for use by others; and</w:t>
      </w:r>
    </w:p>
    <w:p w14:paraId="7D0E6D8F" w14:textId="77777777" w:rsidR="00670079" w:rsidRDefault="008321A2">
      <w:pPr>
        <w:pStyle w:val="ListParagraph"/>
        <w:numPr>
          <w:ilvl w:val="0"/>
          <w:numId w:val="32"/>
        </w:numPr>
        <w:ind w:left="567" w:hanging="567"/>
        <w:jc w:val="both"/>
      </w:pPr>
      <w:r>
        <w:rPr>
          <w:rFonts w:ascii="Myriad Pro" w:hAnsi="Myriad Pro"/>
          <w:sz w:val="20"/>
          <w:szCs w:val="20"/>
          <w:lang w:val="en-GB"/>
        </w:rPr>
        <w:t>the right to transfer ownership in the Documentation and information, or any part thereof, to others.</w:t>
      </w:r>
    </w:p>
    <w:p w14:paraId="2D8DFA6A" w14:textId="77777777" w:rsidR="00670079" w:rsidRDefault="008321A2">
      <w:pPr>
        <w:pStyle w:val="ListParagraph"/>
        <w:numPr>
          <w:ilvl w:val="0"/>
          <w:numId w:val="30"/>
        </w:numPr>
        <w:ind w:left="0" w:hanging="567"/>
        <w:jc w:val="both"/>
      </w:pPr>
      <w:bookmarkStart w:id="51" w:name="_Ref516840338"/>
      <w:bookmarkStart w:id="52" w:name="_Ref516215284"/>
      <w:r>
        <w:rPr>
          <w:rFonts w:ascii="Myriad Pro" w:hAnsi="Myriad Pro"/>
          <w:i/>
          <w:sz w:val="20"/>
          <w:szCs w:val="20"/>
          <w:shd w:val="clear" w:color="auto" w:fill="FFFFFF"/>
          <w:lang w:val="en-GB"/>
        </w:rPr>
        <w:t>Grant of Limited License to Contractor</w:t>
      </w:r>
      <w:r>
        <w:rPr>
          <w:rFonts w:ascii="Myriad Pro" w:hAnsi="Myriad Pro"/>
          <w:sz w:val="20"/>
          <w:szCs w:val="20"/>
          <w:shd w:val="clear" w:color="auto" w:fill="FFFFFF"/>
          <w:lang w:val="en-GB"/>
        </w:rPr>
        <w:t>.</w:t>
      </w:r>
      <w:r>
        <w:rPr>
          <w:rFonts w:ascii="Myriad Pro" w:hAnsi="Myriad Pro"/>
          <w:sz w:val="20"/>
          <w:szCs w:val="20"/>
          <w:lang w:val="en-GB"/>
        </w:rPr>
        <w:t xml:space="preserve"> Upon acceptance by the Principal of any Deliverable and Documentation forming part of any Deliverable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_Ref523843485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_Ref516214357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_Ref516214366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and </w:t>
      </w:r>
      <w:r>
        <w:rPr>
          <w:rFonts w:ascii="Myriad Pro" w:hAnsi="Myriad Pro"/>
          <w:sz w:val="20"/>
          <w:szCs w:val="20"/>
          <w:lang w:val="en-GB"/>
        </w:rPr>
        <w:fldChar w:fldCharType="begin"/>
      </w:r>
      <w:r>
        <w:rPr>
          <w:rFonts w:ascii="Myriad Pro" w:hAnsi="Myriad Pro"/>
          <w:sz w:val="20"/>
          <w:szCs w:val="20"/>
          <w:lang w:val="en-GB"/>
        </w:rPr>
        <w:instrText xml:space="preserve"> PAGEREF _Ref516214377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and Clause </w:t>
      </w:r>
      <w:r>
        <w:rPr>
          <w:rFonts w:ascii="Myriad Pro" w:hAnsi="Myriad Pro"/>
          <w:sz w:val="20"/>
          <w:szCs w:val="20"/>
          <w:lang w:val="en-GB"/>
        </w:rPr>
        <w:fldChar w:fldCharType="begin"/>
      </w:r>
      <w:r>
        <w:rPr>
          <w:rFonts w:ascii="Myriad Pro" w:hAnsi="Myriad Pro"/>
          <w:sz w:val="20"/>
          <w:szCs w:val="20"/>
          <w:lang w:val="en-GB"/>
        </w:rPr>
        <w:instrText xml:space="preserve"> PAGEREF _Ref516840342 </w:instrText>
      </w:r>
      <w:r>
        <w:rPr>
          <w:rFonts w:ascii="Myriad Pro" w:hAnsi="Myriad Pro"/>
          <w:sz w:val="20"/>
          <w:szCs w:val="20"/>
          <w:lang w:val="en-GB"/>
        </w:rPr>
        <w:fldChar w:fldCharType="separate"/>
      </w:r>
      <w:r w:rsidR="0075258B">
        <w:rPr>
          <w:rFonts w:ascii="Myriad Pro" w:hAnsi="Myriad Pro"/>
          <w:noProof/>
          <w:sz w:val="20"/>
          <w:szCs w:val="20"/>
          <w:lang w:val="en-GB"/>
        </w:rPr>
        <w:t>16</w:t>
      </w:r>
      <w:r>
        <w:rPr>
          <w:rFonts w:ascii="Myriad Pro" w:hAnsi="Myriad Pro"/>
          <w:sz w:val="20"/>
          <w:szCs w:val="20"/>
          <w:lang w:val="en-GB"/>
        </w:rPr>
        <w:fldChar w:fldCharType="end"/>
      </w:r>
      <w:r>
        <w:rPr>
          <w:rFonts w:ascii="Myriad Pro" w:hAnsi="Myriad Pro"/>
          <w:sz w:val="20"/>
          <w:szCs w:val="20"/>
          <w:lang w:val="en-GB"/>
        </w:rPr>
        <w:t xml:space="preserve"> of this Agreement the Principal shall be deemed to have granted the Contractor an irrevocable and exclusive licence to reproduce, modify and distribute copies of any Documentation forming part of any Deliverable for the purposes of the Services and the Project, subject to the following restrictions:</w:t>
      </w:r>
      <w:bookmarkEnd w:id="51"/>
      <w:bookmarkEnd w:id="52"/>
    </w:p>
    <w:p w14:paraId="3ACC8AE7" w14:textId="77777777" w:rsidR="00670079" w:rsidRDefault="008321A2">
      <w:pPr>
        <w:pStyle w:val="ListParagraph"/>
        <w:numPr>
          <w:ilvl w:val="0"/>
          <w:numId w:val="87"/>
        </w:numPr>
        <w:ind w:left="567" w:hanging="567"/>
        <w:jc w:val="both"/>
      </w:pPr>
      <w:r>
        <w:rPr>
          <w:rFonts w:ascii="Myriad Pro" w:hAnsi="Myriad Pro"/>
          <w:sz w:val="20"/>
          <w:szCs w:val="20"/>
          <w:lang w:val="en-GB"/>
        </w:rPr>
        <w:t>the license shall apply during the term of this Agreement only;</w:t>
      </w:r>
    </w:p>
    <w:p w14:paraId="53F983F4" w14:textId="77777777" w:rsidR="00670079" w:rsidRDefault="008321A2">
      <w:pPr>
        <w:pStyle w:val="ListParagraph"/>
        <w:numPr>
          <w:ilvl w:val="0"/>
          <w:numId w:val="57"/>
        </w:numPr>
        <w:ind w:left="567" w:hanging="567"/>
        <w:jc w:val="both"/>
      </w:pPr>
      <w:r>
        <w:rPr>
          <w:rFonts w:ascii="Myriad Pro" w:hAnsi="Myriad Pro"/>
          <w:sz w:val="20"/>
          <w:szCs w:val="20"/>
          <w:lang w:val="en-GB"/>
        </w:rPr>
        <w:lastRenderedPageBreak/>
        <w:t>the permitted use shall only cover the right to reproduce, modify and distribute the Documentation and information, or any part thereof, for the purposes of performing, implementing or modifying the Services; and</w:t>
      </w:r>
    </w:p>
    <w:p w14:paraId="2647FEC9" w14:textId="77777777" w:rsidR="00670079" w:rsidRDefault="008321A2">
      <w:pPr>
        <w:pStyle w:val="ListParagraph"/>
        <w:numPr>
          <w:ilvl w:val="0"/>
          <w:numId w:val="57"/>
        </w:numPr>
        <w:ind w:left="567" w:hanging="567"/>
        <w:jc w:val="both"/>
      </w:pPr>
      <w:r>
        <w:rPr>
          <w:rFonts w:ascii="Myriad Pro" w:hAnsi="Myriad Pro"/>
          <w:sz w:val="20"/>
          <w:szCs w:val="20"/>
          <w:lang w:val="en-GB"/>
        </w:rPr>
        <w:t xml:space="preserve">the Documentation and information, or any part thereof, shall not, without the prior consent by the Principal, be distributed or communicated to any third party for purposes other than those permitted in accordance with this Clause </w:t>
      </w:r>
      <w:r>
        <w:rPr>
          <w:rFonts w:ascii="Myriad Pro" w:hAnsi="Myriad Pro"/>
          <w:sz w:val="20"/>
          <w:szCs w:val="20"/>
          <w:lang w:val="en-GB"/>
        </w:rPr>
        <w:fldChar w:fldCharType="begin"/>
      </w:r>
      <w:r>
        <w:rPr>
          <w:rFonts w:ascii="Myriad Pro" w:hAnsi="Myriad Pro"/>
          <w:sz w:val="20"/>
          <w:szCs w:val="20"/>
          <w:lang w:val="en-GB"/>
        </w:rPr>
        <w:instrText xml:space="preserve"> PAGEREF _Ref516215284 </w:instrText>
      </w:r>
      <w:r>
        <w:rPr>
          <w:rFonts w:ascii="Myriad Pro" w:hAnsi="Myriad Pro"/>
          <w:sz w:val="20"/>
          <w:szCs w:val="20"/>
          <w:lang w:val="en-GB"/>
        </w:rPr>
        <w:fldChar w:fldCharType="separate"/>
      </w:r>
      <w:r w:rsidR="0075258B">
        <w:rPr>
          <w:rFonts w:ascii="Myriad Pro" w:hAnsi="Myriad Pro"/>
          <w:noProof/>
          <w:sz w:val="20"/>
          <w:szCs w:val="20"/>
          <w:lang w:val="en-GB"/>
        </w:rPr>
        <w:t>15</w:t>
      </w:r>
      <w:r>
        <w:rPr>
          <w:rFonts w:ascii="Myriad Pro" w:hAnsi="Myriad Pro"/>
          <w:sz w:val="20"/>
          <w:szCs w:val="20"/>
          <w:lang w:val="en-GB"/>
        </w:rPr>
        <w:fldChar w:fldCharType="end"/>
      </w:r>
      <w:r>
        <w:rPr>
          <w:rFonts w:ascii="Myriad Pro" w:hAnsi="Myriad Pro"/>
          <w:sz w:val="20"/>
          <w:szCs w:val="20"/>
          <w:lang w:val="en-GB"/>
        </w:rPr>
        <w:t xml:space="preserve"> of this Agreement.</w:t>
      </w:r>
    </w:p>
    <w:p w14:paraId="33062203" w14:textId="77777777" w:rsidR="00670079" w:rsidRDefault="008321A2">
      <w:pPr>
        <w:pStyle w:val="Standard"/>
        <w:jc w:val="both"/>
      </w:pPr>
      <w:r>
        <w:rPr>
          <w:rFonts w:ascii="Myriad Pro" w:hAnsi="Myriad Pro"/>
          <w:sz w:val="20"/>
          <w:szCs w:val="20"/>
          <w:lang w:val="en-GB"/>
        </w:rPr>
        <w:t xml:space="preserve">The license in accordance with this Clause </w:t>
      </w:r>
      <w:r>
        <w:rPr>
          <w:rFonts w:ascii="Myriad Pro" w:hAnsi="Myriad Pro"/>
          <w:sz w:val="20"/>
          <w:szCs w:val="20"/>
          <w:lang w:val="en-GB"/>
        </w:rPr>
        <w:fldChar w:fldCharType="begin"/>
      </w:r>
      <w:r>
        <w:rPr>
          <w:rFonts w:ascii="Myriad Pro" w:hAnsi="Myriad Pro"/>
          <w:sz w:val="20"/>
          <w:szCs w:val="20"/>
          <w:lang w:val="en-GB"/>
        </w:rPr>
        <w:instrText xml:space="preserve"> PAGEREF _Ref516215284 </w:instrText>
      </w:r>
      <w:r>
        <w:rPr>
          <w:rFonts w:ascii="Myriad Pro" w:hAnsi="Myriad Pro"/>
          <w:sz w:val="20"/>
          <w:szCs w:val="20"/>
          <w:lang w:val="en-GB"/>
        </w:rPr>
        <w:fldChar w:fldCharType="separate"/>
      </w:r>
      <w:r w:rsidR="0075258B">
        <w:rPr>
          <w:rFonts w:ascii="Myriad Pro" w:hAnsi="Myriad Pro"/>
          <w:noProof/>
          <w:sz w:val="20"/>
          <w:szCs w:val="20"/>
          <w:lang w:val="en-GB"/>
        </w:rPr>
        <w:t>15</w:t>
      </w:r>
      <w:r>
        <w:rPr>
          <w:rFonts w:ascii="Myriad Pro" w:hAnsi="Myriad Pro"/>
          <w:sz w:val="20"/>
          <w:szCs w:val="20"/>
          <w:lang w:val="en-GB"/>
        </w:rPr>
        <w:fldChar w:fldCharType="end"/>
      </w:r>
      <w:r>
        <w:rPr>
          <w:rFonts w:ascii="Myriad Pro" w:hAnsi="Myriad Pro"/>
          <w:sz w:val="20"/>
          <w:szCs w:val="20"/>
          <w:lang w:val="en-GB"/>
        </w:rPr>
        <w:t xml:space="preserve"> of this Agreement shall be deemed to have been granted to the Contractor as of the Completion Date.</w:t>
      </w:r>
    </w:p>
    <w:p w14:paraId="0D53A163" w14:textId="77777777" w:rsidR="00670079" w:rsidRDefault="008321A2">
      <w:pPr>
        <w:pStyle w:val="ListParagraph"/>
        <w:numPr>
          <w:ilvl w:val="0"/>
          <w:numId w:val="30"/>
        </w:numPr>
        <w:ind w:left="0" w:hanging="567"/>
        <w:jc w:val="both"/>
      </w:pPr>
      <w:bookmarkStart w:id="53" w:name="_Ref516840342"/>
      <w:bookmarkStart w:id="54" w:name="_Ref516215271"/>
      <w:r>
        <w:rPr>
          <w:rFonts w:ascii="Myriad Pro" w:hAnsi="Myriad Pro"/>
          <w:i/>
          <w:sz w:val="20"/>
          <w:szCs w:val="20"/>
          <w:lang w:val="en-GB"/>
        </w:rPr>
        <w:t>No Additional Royalty</w:t>
      </w:r>
      <w:r>
        <w:rPr>
          <w:rFonts w:ascii="Myriad Pro" w:hAnsi="Myriad Pro"/>
          <w:sz w:val="20"/>
          <w:szCs w:val="20"/>
          <w:lang w:val="en-GB"/>
        </w:rPr>
        <w:t>. It is acknowledged and agreed by the Parties that consideration for the transfer of ownership in the Intellectual Property shall be forming part of the Fee and no additional royalty, fee or other consideration of any kind shall be payable by the Principal to the Contractor or to any third party in consideration of the transfer of ownership in the Intellectual Property in any Documentation.</w:t>
      </w:r>
      <w:bookmarkEnd w:id="53"/>
      <w:bookmarkEnd w:id="54"/>
    </w:p>
    <w:p w14:paraId="5C6313B4" w14:textId="77777777" w:rsidR="00670079" w:rsidRDefault="008321A2">
      <w:pPr>
        <w:pStyle w:val="ListParagraph"/>
        <w:numPr>
          <w:ilvl w:val="0"/>
          <w:numId w:val="30"/>
        </w:numPr>
        <w:ind w:left="0" w:hanging="567"/>
        <w:jc w:val="both"/>
      </w:pPr>
      <w:bookmarkStart w:id="55" w:name="_Ref516840350"/>
      <w:bookmarkStart w:id="56" w:name="_Ref516215881"/>
      <w:r>
        <w:rPr>
          <w:rFonts w:ascii="Myriad Pro" w:hAnsi="Myriad Pro"/>
          <w:i/>
          <w:sz w:val="20"/>
          <w:szCs w:val="20"/>
          <w:lang w:val="en-GB"/>
        </w:rPr>
        <w:t>No Infringement</w:t>
      </w:r>
      <w:r>
        <w:rPr>
          <w:rFonts w:ascii="Myriad Pro" w:hAnsi="Myriad Pro"/>
          <w:sz w:val="20"/>
          <w:szCs w:val="20"/>
          <w:lang w:val="en-GB"/>
        </w:rPr>
        <w:t xml:space="preserve">. The Contractor represents and warrants to the Principal that no Documentation and information deliverable to the Principal under the terms of this Agreement will infringe any existing Intellectual Property of any third party. In the event any of the representations or warranties contained in this </w:t>
      </w:r>
      <w:r>
        <w:rPr>
          <w:rFonts w:ascii="Myriad Pro" w:hAnsi="Myriad Pro"/>
          <w:i/>
          <w:sz w:val="20"/>
          <w:szCs w:val="20"/>
          <w:lang w:val="en-GB"/>
        </w:rPr>
        <w:fldChar w:fldCharType="begin"/>
      </w:r>
      <w:r>
        <w:rPr>
          <w:rFonts w:ascii="Myriad Pro" w:hAnsi="Myriad Pro"/>
          <w:i/>
          <w:sz w:val="20"/>
          <w:szCs w:val="20"/>
          <w:lang w:val="en-GB"/>
        </w:rPr>
        <w:instrText xml:space="preserve"> REF _Ref516215393 </w:instrText>
      </w:r>
      <w:r>
        <w:rPr>
          <w:rFonts w:ascii="Myriad Pro" w:hAnsi="Myriad Pro"/>
          <w:i/>
          <w:sz w:val="20"/>
          <w:szCs w:val="20"/>
          <w:lang w:val="en-GB"/>
        </w:rPr>
        <w:fldChar w:fldCharType="separate"/>
      </w:r>
      <w:r w:rsidR="0075258B">
        <w:rPr>
          <w:rFonts w:ascii="Myriad Pro" w:hAnsi="Myriad Pro"/>
          <w:b/>
          <w:sz w:val="20"/>
          <w:szCs w:val="20"/>
          <w:lang w:val="en-GB"/>
        </w:rPr>
        <w:t>Section VIII. Intellectual Property Rights</w:t>
      </w:r>
      <w:r>
        <w:rPr>
          <w:rFonts w:ascii="Myriad Pro" w:hAnsi="Myriad Pro"/>
          <w:i/>
          <w:sz w:val="20"/>
          <w:szCs w:val="20"/>
          <w:lang w:val="en-GB"/>
        </w:rPr>
        <w:fldChar w:fldCharType="end"/>
      </w:r>
      <w:r>
        <w:rPr>
          <w:rFonts w:ascii="Myriad Pro" w:hAnsi="Myriad Pro"/>
          <w:i/>
          <w:sz w:val="20"/>
          <w:szCs w:val="20"/>
          <w:lang w:val="en-GB"/>
        </w:rPr>
        <w:t xml:space="preserve"> </w:t>
      </w:r>
      <w:r>
        <w:rPr>
          <w:rFonts w:ascii="Myriad Pro" w:hAnsi="Myriad Pro"/>
          <w:sz w:val="20"/>
          <w:szCs w:val="20"/>
          <w:lang w:val="en-GB"/>
        </w:rPr>
        <w:t>prove to be untrue or inaccurate, the Contractor undertakes, at its own cost and expense, to defend and settle any claim raised by any third party alleging infringement of Intellectual Property in the Documentation and information. The foregoing undertaking by the Contractor shall apply subject to the following conditions:</w:t>
      </w:r>
      <w:bookmarkEnd w:id="55"/>
      <w:bookmarkEnd w:id="56"/>
    </w:p>
    <w:p w14:paraId="5FF7B7D5" w14:textId="77777777" w:rsidR="00670079" w:rsidRDefault="008321A2">
      <w:pPr>
        <w:pStyle w:val="ListParagraph"/>
        <w:numPr>
          <w:ilvl w:val="0"/>
          <w:numId w:val="88"/>
        </w:numPr>
        <w:ind w:left="567" w:hanging="567"/>
        <w:jc w:val="both"/>
      </w:pPr>
      <w:r>
        <w:rPr>
          <w:rFonts w:ascii="Myriad Pro" w:hAnsi="Myriad Pro"/>
          <w:sz w:val="20"/>
          <w:szCs w:val="20"/>
          <w:lang w:val="en-GB"/>
        </w:rPr>
        <w:t>the Principal shall notify the Contractor, without undue delay, of any third-party claim alleging infringement of any Intellectual Property in any Documentation;</w:t>
      </w:r>
    </w:p>
    <w:p w14:paraId="3D543F3F" w14:textId="77777777" w:rsidR="00670079" w:rsidRDefault="008321A2">
      <w:pPr>
        <w:pStyle w:val="ListParagraph"/>
        <w:numPr>
          <w:ilvl w:val="0"/>
          <w:numId w:val="31"/>
        </w:numPr>
        <w:ind w:left="567" w:hanging="567"/>
        <w:jc w:val="both"/>
      </w:pPr>
      <w:r>
        <w:rPr>
          <w:rFonts w:ascii="Myriad Pro" w:hAnsi="Myriad Pro"/>
          <w:sz w:val="20"/>
          <w:szCs w:val="20"/>
          <w:lang w:val="en-GB"/>
        </w:rPr>
        <w:t>the Principal refrains from admitting liability under any third-party claim or acting on the account of such claim without prior approval by the Contractor; and</w:t>
      </w:r>
    </w:p>
    <w:p w14:paraId="640B17B2" w14:textId="77777777" w:rsidR="00670079" w:rsidRDefault="008321A2">
      <w:pPr>
        <w:pStyle w:val="ListParagraph"/>
        <w:numPr>
          <w:ilvl w:val="0"/>
          <w:numId w:val="31"/>
        </w:numPr>
        <w:ind w:left="567" w:hanging="567"/>
        <w:jc w:val="both"/>
      </w:pPr>
      <w:r>
        <w:rPr>
          <w:rFonts w:ascii="Myriad Pro" w:hAnsi="Myriad Pro"/>
          <w:sz w:val="20"/>
          <w:szCs w:val="20"/>
          <w:lang w:val="en-GB"/>
        </w:rPr>
        <w:t>the exclusive control over any legal proceeding or settlement related any third-party claim shall be exercised by the Contractor; provided, however, that the Principal shall render the Contractor all reasonable assistance toward such proceeding or settlement, at the cost and expense of the Contractor.</w:t>
      </w:r>
    </w:p>
    <w:p w14:paraId="1898F044" w14:textId="77777777" w:rsidR="00670079" w:rsidRDefault="008321A2">
      <w:pPr>
        <w:pStyle w:val="ListParagraph"/>
        <w:numPr>
          <w:ilvl w:val="0"/>
          <w:numId w:val="30"/>
        </w:numPr>
        <w:ind w:left="0" w:hanging="567"/>
        <w:jc w:val="both"/>
      </w:pPr>
      <w:bookmarkStart w:id="57" w:name="_Ref516216232"/>
      <w:r>
        <w:rPr>
          <w:rFonts w:ascii="Myriad Pro" w:hAnsi="Myriad Pro"/>
          <w:i/>
          <w:sz w:val="20"/>
          <w:szCs w:val="20"/>
          <w:lang w:val="en-GB"/>
        </w:rPr>
        <w:t>Infringement Proceedings</w:t>
      </w:r>
      <w:r>
        <w:rPr>
          <w:rFonts w:ascii="Myriad Pro" w:hAnsi="Myriad Pro"/>
          <w:sz w:val="20"/>
          <w:szCs w:val="20"/>
          <w:lang w:val="en-GB"/>
        </w:rPr>
        <w:t xml:space="preserve">. In the event the Principal is a party to legal proceedings involving allegations of infringement of any Intellectual Property in the Documentation of any third party, the Contractor shall keep the Principal fully informed of all aspects relevant to the legal proceedings and the Principal </w:t>
      </w:r>
      <w:r>
        <w:rPr>
          <w:rFonts w:ascii="Myriad Pro" w:hAnsi="Myriad Pro"/>
          <w:sz w:val="20"/>
          <w:szCs w:val="20"/>
          <w:shd w:val="clear" w:color="auto" w:fill="FFFFFF"/>
          <w:lang w:val="en-GB"/>
        </w:rPr>
        <w:t>sh</w:t>
      </w:r>
      <w:r>
        <w:rPr>
          <w:rFonts w:ascii="Myriad Pro" w:hAnsi="Myriad Pro"/>
          <w:sz w:val="20"/>
          <w:szCs w:val="20"/>
          <w:lang w:val="en-GB"/>
        </w:rPr>
        <w:t>all have the right, at its own cost, to be represented in the legal proceedings by separate counsel. In the event the Contractor fails to act against claims alleging infringement of any Intellectual Property in the Documentation and information of any third party within reasonable time but, in any event, within twenty (20) days of having been notified of such claims, the Principal shall have the right to assume legal defence against claims alleging infringement of Intellectual Property and shall be entitled to reimbursement by the Contractor of reasonable costs and expenses incurred toward such defence.</w:t>
      </w:r>
      <w:bookmarkEnd w:id="57"/>
    </w:p>
    <w:p w14:paraId="3E462A0F" w14:textId="77777777" w:rsidR="00670079" w:rsidRDefault="008321A2">
      <w:pPr>
        <w:pStyle w:val="ListParagraph"/>
        <w:numPr>
          <w:ilvl w:val="0"/>
          <w:numId w:val="30"/>
        </w:numPr>
        <w:ind w:left="0" w:hanging="567"/>
        <w:jc w:val="both"/>
      </w:pPr>
      <w:bookmarkStart w:id="58" w:name="_Ref516216235"/>
      <w:r>
        <w:rPr>
          <w:rFonts w:ascii="Myriad Pro" w:hAnsi="Myriad Pro"/>
          <w:i/>
          <w:sz w:val="20"/>
          <w:szCs w:val="20"/>
          <w:lang w:val="en-GB"/>
        </w:rPr>
        <w:t>Continued Use</w:t>
      </w:r>
      <w:r>
        <w:rPr>
          <w:rFonts w:ascii="Myriad Pro" w:hAnsi="Myriad Pro"/>
          <w:sz w:val="20"/>
          <w:szCs w:val="20"/>
          <w:lang w:val="en-GB"/>
        </w:rPr>
        <w:t>. In the event a court of competent jurisdiction resolves in a binding judgment that the Documentation and information, or any part thereof, infringe Intellectual Property of any third party, the Contractor shall, at its own cost and expense, procure for the Principal the right of continued use of the Documentation and information, or part thereof infringing Intellectual Property of a third party.</w:t>
      </w:r>
      <w:bookmarkEnd w:id="58"/>
    </w:p>
    <w:p w14:paraId="24C8549F" w14:textId="77777777" w:rsidR="00670079" w:rsidRDefault="008321A2">
      <w:pPr>
        <w:pStyle w:val="ListParagraph"/>
        <w:numPr>
          <w:ilvl w:val="0"/>
          <w:numId w:val="30"/>
        </w:numPr>
        <w:ind w:left="0" w:hanging="567"/>
        <w:jc w:val="both"/>
      </w:pPr>
      <w:bookmarkStart w:id="59" w:name="_Ref516215440"/>
      <w:r>
        <w:rPr>
          <w:rFonts w:ascii="Myriad Pro" w:hAnsi="Myriad Pro"/>
          <w:i/>
          <w:sz w:val="20"/>
          <w:szCs w:val="20"/>
          <w:lang w:val="en-GB"/>
        </w:rPr>
        <w:t>License in Intellectual Property of the Contractor</w:t>
      </w:r>
      <w:r>
        <w:rPr>
          <w:rFonts w:ascii="Myriad Pro" w:hAnsi="Myriad Pro"/>
          <w:sz w:val="20"/>
          <w:szCs w:val="20"/>
          <w:lang w:val="en-GB"/>
        </w:rPr>
        <w:t xml:space="preserve">. The Contractor hereby grants the Principal an irrevocable and non-exclusive license to use, reproduce, modify and/or enhance any Intellectual Property of the Contractor, provided and to the extent Intellectual Property of the Contractor is used by the Principal for the purposes of the Railway and/or the Project. It is agreed and acknowledged by the Parties that the license fee for the grant of license in accordance with this Clause </w:t>
      </w:r>
      <w:r>
        <w:rPr>
          <w:rFonts w:ascii="Myriad Pro" w:hAnsi="Myriad Pro"/>
          <w:sz w:val="20"/>
          <w:szCs w:val="20"/>
          <w:lang w:val="en-GB"/>
        </w:rPr>
        <w:fldChar w:fldCharType="begin"/>
      </w:r>
      <w:r>
        <w:rPr>
          <w:rFonts w:ascii="Myriad Pro" w:hAnsi="Myriad Pro"/>
          <w:sz w:val="20"/>
          <w:szCs w:val="20"/>
          <w:lang w:val="en-GB"/>
        </w:rPr>
        <w:instrText xml:space="preserve"> PAGEREF _Ref516215440 </w:instrText>
      </w:r>
      <w:r>
        <w:rPr>
          <w:rFonts w:ascii="Myriad Pro" w:hAnsi="Myriad Pro"/>
          <w:sz w:val="20"/>
          <w:szCs w:val="20"/>
          <w:lang w:val="en-GB"/>
        </w:rPr>
        <w:fldChar w:fldCharType="separate"/>
      </w:r>
      <w:r w:rsidR="0075258B">
        <w:rPr>
          <w:rFonts w:ascii="Myriad Pro" w:hAnsi="Myriad Pro"/>
          <w:noProof/>
          <w:sz w:val="20"/>
          <w:szCs w:val="20"/>
          <w:lang w:val="en-GB"/>
        </w:rPr>
        <w:t>16</w:t>
      </w:r>
      <w:r>
        <w:rPr>
          <w:rFonts w:ascii="Myriad Pro" w:hAnsi="Myriad Pro"/>
          <w:sz w:val="20"/>
          <w:szCs w:val="20"/>
          <w:lang w:val="en-GB"/>
        </w:rPr>
        <w:fldChar w:fldCharType="end"/>
      </w:r>
      <w:r>
        <w:rPr>
          <w:rFonts w:ascii="Myriad Pro" w:hAnsi="Myriad Pro"/>
          <w:sz w:val="20"/>
          <w:szCs w:val="20"/>
          <w:lang w:val="en-GB"/>
        </w:rPr>
        <w:t xml:space="preserve"> forms part of the Fee and such license shall continue to be valid irrespective of expiration of this Agreement following completion of the Services or termination of this Agreement for any reason.</w:t>
      </w:r>
      <w:bookmarkEnd w:id="59"/>
    </w:p>
    <w:p w14:paraId="34632311" w14:textId="77777777" w:rsidR="00670079" w:rsidRDefault="008321A2">
      <w:pPr>
        <w:pStyle w:val="ListParagraph"/>
        <w:numPr>
          <w:ilvl w:val="0"/>
          <w:numId w:val="30"/>
        </w:numPr>
        <w:ind w:left="0" w:hanging="567"/>
        <w:jc w:val="both"/>
      </w:pPr>
      <w:bookmarkStart w:id="60" w:name="_Ref516215574"/>
      <w:r>
        <w:rPr>
          <w:rFonts w:ascii="Myriad Pro" w:hAnsi="Myriad Pro"/>
          <w:i/>
          <w:sz w:val="20"/>
          <w:szCs w:val="20"/>
          <w:lang w:val="en-GB"/>
        </w:rPr>
        <w:t>Obligation to Procure Intellectual Property Rights</w:t>
      </w:r>
      <w:r>
        <w:rPr>
          <w:rFonts w:ascii="Myriad Pro" w:hAnsi="Myriad Pro"/>
          <w:sz w:val="20"/>
          <w:szCs w:val="20"/>
          <w:lang w:val="en-GB"/>
        </w:rPr>
        <w:t xml:space="preserve">. Where the Contractor is not the legal owner of any relevant Intellectual Property of the Contractor, the Contractor shall use reasonable endeavours to procure for the Principal the rights specified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_Ref516215440 </w:instrText>
      </w:r>
      <w:r>
        <w:rPr>
          <w:rFonts w:ascii="Myriad Pro" w:hAnsi="Myriad Pro"/>
          <w:sz w:val="20"/>
          <w:szCs w:val="20"/>
          <w:lang w:val="en-GB"/>
        </w:rPr>
        <w:fldChar w:fldCharType="separate"/>
      </w:r>
      <w:r w:rsidR="0075258B">
        <w:rPr>
          <w:rFonts w:ascii="Myriad Pro" w:hAnsi="Myriad Pro"/>
          <w:noProof/>
          <w:sz w:val="20"/>
          <w:szCs w:val="20"/>
          <w:lang w:val="en-GB"/>
        </w:rPr>
        <w:t>16</w:t>
      </w:r>
      <w:r>
        <w:rPr>
          <w:rFonts w:ascii="Myriad Pro" w:hAnsi="Myriad Pro"/>
          <w:sz w:val="20"/>
          <w:szCs w:val="20"/>
          <w:lang w:val="en-GB"/>
        </w:rPr>
        <w:fldChar w:fldCharType="end"/>
      </w:r>
      <w:r>
        <w:rPr>
          <w:rFonts w:ascii="Myriad Pro" w:hAnsi="Myriad Pro"/>
          <w:sz w:val="20"/>
          <w:szCs w:val="20"/>
          <w:lang w:val="en-GB"/>
        </w:rPr>
        <w:t xml:space="preserve"> of this Agreement.</w:t>
      </w:r>
      <w:bookmarkEnd w:id="60"/>
    </w:p>
    <w:p w14:paraId="5A450BB5" w14:textId="77777777" w:rsidR="00670079" w:rsidRDefault="008321A2">
      <w:pPr>
        <w:pStyle w:val="ListParagraph"/>
        <w:numPr>
          <w:ilvl w:val="0"/>
          <w:numId w:val="30"/>
        </w:numPr>
        <w:ind w:left="0" w:hanging="567"/>
        <w:jc w:val="both"/>
      </w:pPr>
      <w:bookmarkStart w:id="61" w:name="_Ref520886745"/>
      <w:r>
        <w:rPr>
          <w:rFonts w:ascii="Myriad Pro" w:hAnsi="Myriad Pro"/>
          <w:i/>
          <w:sz w:val="20"/>
          <w:szCs w:val="20"/>
          <w:lang w:val="en-GB"/>
        </w:rPr>
        <w:lastRenderedPageBreak/>
        <w:t>Obligation to Indemnify with Respect to Uses Other Than for the Purpose</w:t>
      </w:r>
      <w:r>
        <w:rPr>
          <w:rFonts w:ascii="Myriad Pro" w:hAnsi="Myriad Pro"/>
          <w:sz w:val="20"/>
          <w:szCs w:val="20"/>
          <w:lang w:val="en-GB"/>
        </w:rPr>
        <w:t>. The Principal shall defend and indemnify the Contractor from and against any and all Damages and Costs arising from the use by the Principal of any Intellectual Property of the Contractor other than for the purposes of the Railway and/or the Project.</w:t>
      </w:r>
      <w:bookmarkEnd w:id="61"/>
    </w:p>
    <w:p w14:paraId="25DEF200" w14:textId="77777777" w:rsidR="00670079" w:rsidRDefault="008321A2">
      <w:pPr>
        <w:pStyle w:val="ListParagraph"/>
        <w:numPr>
          <w:ilvl w:val="0"/>
          <w:numId w:val="30"/>
        </w:numPr>
        <w:ind w:left="0" w:hanging="567"/>
        <w:jc w:val="both"/>
      </w:pPr>
      <w:bookmarkStart w:id="62" w:name="_Ref516840372"/>
      <w:bookmarkStart w:id="63" w:name="_Ref516215890"/>
      <w:r>
        <w:rPr>
          <w:rFonts w:ascii="Myriad Pro" w:hAnsi="Myriad Pro"/>
          <w:i/>
          <w:sz w:val="20"/>
          <w:szCs w:val="20"/>
          <w:lang w:val="en-GB"/>
        </w:rPr>
        <w:t>Indemnification by the Contractor</w:t>
      </w:r>
      <w:r>
        <w:rPr>
          <w:rFonts w:ascii="Myriad Pro" w:hAnsi="Myriad Pro"/>
          <w:sz w:val="20"/>
          <w:szCs w:val="20"/>
          <w:lang w:val="en-GB"/>
        </w:rPr>
        <w:t xml:space="preserve">. The Contractor shall defend and indemnify the Principal from and against any and all Damages arising from the use by the Principal of any Intellectual Property of the Contractor, to the extent use by the Principal is within the scope of the license granted to the Beenficiary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_Ref516215440 </w:instrText>
      </w:r>
      <w:r>
        <w:rPr>
          <w:rFonts w:ascii="Myriad Pro" w:hAnsi="Myriad Pro"/>
          <w:sz w:val="20"/>
          <w:szCs w:val="20"/>
          <w:lang w:val="en-GB"/>
        </w:rPr>
        <w:fldChar w:fldCharType="separate"/>
      </w:r>
      <w:r w:rsidR="0075258B">
        <w:rPr>
          <w:rFonts w:ascii="Myriad Pro" w:hAnsi="Myriad Pro"/>
          <w:noProof/>
          <w:sz w:val="20"/>
          <w:szCs w:val="20"/>
          <w:lang w:val="en-GB"/>
        </w:rPr>
        <w:t>16</w:t>
      </w:r>
      <w:r>
        <w:rPr>
          <w:rFonts w:ascii="Myriad Pro" w:hAnsi="Myriad Pro"/>
          <w:sz w:val="20"/>
          <w:szCs w:val="20"/>
          <w:lang w:val="en-GB"/>
        </w:rPr>
        <w:fldChar w:fldCharType="end"/>
      </w:r>
      <w:r>
        <w:rPr>
          <w:rFonts w:ascii="Myriad Pro" w:hAnsi="Myriad Pro"/>
          <w:sz w:val="20"/>
          <w:szCs w:val="20"/>
          <w:lang w:val="en-GB"/>
        </w:rPr>
        <w:t xml:space="preserve"> of this Agreement.</w:t>
      </w:r>
      <w:bookmarkEnd w:id="62"/>
      <w:bookmarkEnd w:id="63"/>
    </w:p>
    <w:p w14:paraId="74F6BC45" w14:textId="77777777" w:rsidR="00670079" w:rsidRDefault="008321A2">
      <w:pPr>
        <w:pStyle w:val="ListParagraph"/>
        <w:numPr>
          <w:ilvl w:val="0"/>
          <w:numId w:val="30"/>
        </w:numPr>
        <w:ind w:left="0" w:hanging="567"/>
        <w:jc w:val="both"/>
      </w:pPr>
      <w:r>
        <w:rPr>
          <w:rFonts w:ascii="Myriad Pro" w:hAnsi="Myriad Pro"/>
          <w:i/>
          <w:sz w:val="20"/>
          <w:szCs w:val="20"/>
          <w:lang w:val="en-GB"/>
        </w:rPr>
        <w:t>Certain Rights of Contractor</w:t>
      </w:r>
      <w:r>
        <w:rPr>
          <w:rFonts w:ascii="Myriad Pro" w:hAnsi="Myriad Pro"/>
          <w:sz w:val="20"/>
          <w:szCs w:val="20"/>
          <w:lang w:val="en-GB"/>
        </w:rPr>
        <w:t>. The Contractor shall have the right to include photographic or artistic representations of the design of the Project among the Contractor’s promotional and professional materials after obtaining prior written approval from the Principal. The Contractor shall be given reasonable access to the completed Project to make such representations. However, the Contractor’s materials shall not include the Principal’s confidential or proprietary information regardless of whether or not the Principal has previously advised the Contractor in writing of the specific information considered by the Principal to be confidential or proprietary. These materials also shall not contain any information or data that shall be used in accordance to any conditions and requirements set forth by the Principal or other entity; in this case the Contractor shall comply with such conditions and requirements.</w:t>
      </w:r>
    </w:p>
    <w:p w14:paraId="38A18DD7" w14:textId="77777777" w:rsidR="00670079" w:rsidRDefault="008321A2">
      <w:pPr>
        <w:pStyle w:val="Heading1"/>
      </w:pPr>
      <w:bookmarkStart w:id="64" w:name="_Ref516214744"/>
      <w:bookmarkStart w:id="65" w:name="_Toc48824200"/>
      <w:r>
        <w:rPr>
          <w:rFonts w:ascii="Myriad Pro" w:hAnsi="Myriad Pro"/>
          <w:b/>
          <w:sz w:val="20"/>
          <w:szCs w:val="20"/>
          <w:lang w:val="en-GB"/>
        </w:rPr>
        <w:t>Section IX. Termination and suspension</w:t>
      </w:r>
      <w:bookmarkEnd w:id="64"/>
      <w:bookmarkEnd w:id="65"/>
    </w:p>
    <w:p w14:paraId="28CB44CD" w14:textId="77777777" w:rsidR="00670079" w:rsidRDefault="008321A2">
      <w:pPr>
        <w:pStyle w:val="ListParagraph"/>
        <w:numPr>
          <w:ilvl w:val="0"/>
          <w:numId w:val="89"/>
        </w:numPr>
        <w:ind w:left="0" w:hanging="567"/>
        <w:jc w:val="both"/>
      </w:pPr>
      <w:bookmarkStart w:id="66" w:name="_Ref516215075"/>
      <w:r>
        <w:rPr>
          <w:rFonts w:ascii="Myriad Pro" w:hAnsi="Myriad Pro"/>
          <w:i/>
          <w:sz w:val="20"/>
          <w:szCs w:val="20"/>
          <w:lang w:val="en-GB"/>
        </w:rPr>
        <w:t>Termination for Material Breach or Bankruptcy</w:t>
      </w:r>
      <w:r>
        <w:rPr>
          <w:rFonts w:ascii="Myriad Pro" w:hAnsi="Myriad Pro"/>
          <w:sz w:val="20"/>
          <w:szCs w:val="20"/>
          <w:lang w:val="en-GB"/>
        </w:rPr>
        <w:t xml:space="preserve">. Subject to the provisions of Clause </w:t>
      </w:r>
      <w:r>
        <w:rPr>
          <w:rFonts w:ascii="Myriad Pro" w:hAnsi="Myriad Pro"/>
          <w:sz w:val="20"/>
          <w:szCs w:val="20"/>
          <w:lang w:val="en-GB"/>
        </w:rPr>
        <w:fldChar w:fldCharType="begin"/>
      </w:r>
      <w:r>
        <w:rPr>
          <w:rFonts w:ascii="Myriad Pro" w:hAnsi="Myriad Pro"/>
          <w:sz w:val="20"/>
          <w:szCs w:val="20"/>
          <w:lang w:val="en-GB"/>
        </w:rPr>
        <w:instrText xml:space="preserve"> PAGEREF _Ref516215494 </w:instrText>
      </w:r>
      <w:r>
        <w:rPr>
          <w:rFonts w:ascii="Myriad Pro" w:hAnsi="Myriad Pro"/>
          <w:sz w:val="20"/>
          <w:szCs w:val="20"/>
          <w:lang w:val="en-GB"/>
        </w:rPr>
        <w:fldChar w:fldCharType="separate"/>
      </w:r>
      <w:r w:rsidR="0075258B">
        <w:rPr>
          <w:rFonts w:ascii="Myriad Pro" w:hAnsi="Myriad Pro"/>
          <w:noProof/>
          <w:sz w:val="20"/>
          <w:szCs w:val="20"/>
          <w:lang w:val="en-GB"/>
        </w:rPr>
        <w:t>17</w:t>
      </w:r>
      <w:r>
        <w:rPr>
          <w:rFonts w:ascii="Myriad Pro" w:hAnsi="Myriad Pro"/>
          <w:sz w:val="20"/>
          <w:szCs w:val="20"/>
          <w:lang w:val="en-GB"/>
        </w:rPr>
        <w:fldChar w:fldCharType="end"/>
      </w:r>
      <w:r>
        <w:rPr>
          <w:rFonts w:ascii="Myriad Pro" w:hAnsi="Myriad Pro"/>
          <w:sz w:val="20"/>
          <w:szCs w:val="20"/>
          <w:lang w:val="en-GB"/>
        </w:rPr>
        <w:t xml:space="preserve"> of this Agreement, either Party shall be entitled to terminate this Agreement upon giving a written notice of termination to the other Party in the event of material breach by the other Party of any of its obligations under this Agreement. The written notice of termination shall contain an itemized description of the breach. For the purposes of this Clause </w:t>
      </w:r>
      <w:r>
        <w:rPr>
          <w:rFonts w:ascii="Myriad Pro" w:hAnsi="Myriad Pro"/>
          <w:sz w:val="20"/>
          <w:szCs w:val="20"/>
          <w:lang w:val="en-GB"/>
        </w:rPr>
        <w:fldChar w:fldCharType="begin"/>
      </w:r>
      <w:r>
        <w:rPr>
          <w:rFonts w:ascii="Myriad Pro" w:hAnsi="Myriad Pro"/>
          <w:sz w:val="20"/>
          <w:szCs w:val="20"/>
          <w:lang w:val="en-GB"/>
        </w:rPr>
        <w:instrText xml:space="preserve"> PAGEREF _Ref516215075 </w:instrText>
      </w:r>
      <w:r>
        <w:rPr>
          <w:rFonts w:ascii="Myriad Pro" w:hAnsi="Myriad Pro"/>
          <w:sz w:val="20"/>
          <w:szCs w:val="20"/>
          <w:lang w:val="en-GB"/>
        </w:rPr>
        <w:fldChar w:fldCharType="separate"/>
      </w:r>
      <w:r w:rsidR="0075258B">
        <w:rPr>
          <w:rFonts w:ascii="Myriad Pro" w:hAnsi="Myriad Pro"/>
          <w:noProof/>
          <w:sz w:val="20"/>
          <w:szCs w:val="20"/>
          <w:lang w:val="en-GB"/>
        </w:rPr>
        <w:t>17</w:t>
      </w:r>
      <w:r>
        <w:rPr>
          <w:rFonts w:ascii="Myriad Pro" w:hAnsi="Myriad Pro"/>
          <w:sz w:val="20"/>
          <w:szCs w:val="20"/>
          <w:lang w:val="en-GB"/>
        </w:rPr>
        <w:fldChar w:fldCharType="end"/>
      </w:r>
      <w:r>
        <w:rPr>
          <w:rFonts w:ascii="Myriad Pro" w:hAnsi="Myriad Pro"/>
          <w:sz w:val="20"/>
          <w:szCs w:val="20"/>
          <w:lang w:val="en-GB"/>
        </w:rPr>
        <w:t xml:space="preserve"> of this Agreement an event of material breach shall include any of the following:</w:t>
      </w:r>
      <w:bookmarkEnd w:id="66"/>
    </w:p>
    <w:p w14:paraId="191B4231" w14:textId="77777777" w:rsidR="00670079" w:rsidRDefault="008321A2">
      <w:pPr>
        <w:pStyle w:val="ListParagraph"/>
        <w:numPr>
          <w:ilvl w:val="0"/>
          <w:numId w:val="90"/>
        </w:numPr>
        <w:ind w:left="567" w:hanging="567"/>
        <w:jc w:val="both"/>
      </w:pPr>
      <w:bookmarkStart w:id="67" w:name="_Ref516159587"/>
      <w:r>
        <w:rPr>
          <w:rFonts w:ascii="Myriad Pro" w:hAnsi="Myriad Pro"/>
          <w:sz w:val="20"/>
          <w:szCs w:val="20"/>
          <w:lang w:val="en-GB"/>
        </w:rPr>
        <w:t>commitment by a Party of any persistent or material breach of this Agreement (which shall include failure to pay an amount of at least 20,000 EUR due to the other Party or perform any part of the Services valued at least 20,000 EUR;</w:t>
      </w:r>
      <w:bookmarkEnd w:id="67"/>
    </w:p>
    <w:p w14:paraId="45C723D9" w14:textId="77777777" w:rsidR="00670079" w:rsidRDefault="008321A2">
      <w:pPr>
        <w:pStyle w:val="ListParagraph"/>
        <w:numPr>
          <w:ilvl w:val="0"/>
          <w:numId w:val="34"/>
        </w:numPr>
        <w:ind w:left="567" w:hanging="567"/>
        <w:jc w:val="both"/>
      </w:pPr>
      <w:bookmarkStart w:id="68" w:name="_Ref516215086"/>
      <w:r>
        <w:rPr>
          <w:rFonts w:ascii="Myriad Pro" w:hAnsi="Myriad Pro"/>
          <w:sz w:val="20"/>
          <w:szCs w:val="20"/>
          <w:lang w:val="en-GB"/>
        </w:rPr>
        <w:t xml:space="preserve">failure by the Contractor to duly address any of the matters raised in the second Objection Notice given by the Principal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_Ref516214366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w:t>
      </w:r>
      <w:bookmarkEnd w:id="68"/>
    </w:p>
    <w:p w14:paraId="03B711B4" w14:textId="77777777" w:rsidR="0075258B" w:rsidRDefault="008321A2">
      <w:pPr>
        <w:pStyle w:val="Standard"/>
        <w:suppressAutoHyphens w:val="0"/>
        <w:rPr>
          <w:rFonts w:ascii="Myriad Pro" w:eastAsia="F" w:hAnsi="Myriad Pro" w:cs="F"/>
          <w:b/>
          <w:sz w:val="20"/>
          <w:szCs w:val="20"/>
          <w:lang w:val="en-GB"/>
        </w:rPr>
      </w:pPr>
      <w:r>
        <w:rPr>
          <w:rFonts w:ascii="Myriad Pro" w:hAnsi="Myriad Pro"/>
          <w:sz w:val="20"/>
          <w:szCs w:val="20"/>
          <w:lang w:val="en-GB"/>
        </w:rPr>
        <w:t xml:space="preserve">failure by any Deliverable to conform to any of the material requirements to such Deliverable contained in </w:t>
      </w:r>
      <w:r>
        <w:rPr>
          <w:rFonts w:ascii="Myriad Pro" w:hAnsi="Myriad Pro"/>
          <w:i/>
          <w:sz w:val="20"/>
          <w:szCs w:val="20"/>
          <w:lang w:val="en-GB"/>
        </w:rPr>
        <w:fldChar w:fldCharType="begin"/>
      </w:r>
      <w:r>
        <w:rPr>
          <w:rFonts w:ascii="Myriad Pro" w:hAnsi="Myriad Pro"/>
          <w:i/>
          <w:sz w:val="20"/>
          <w:szCs w:val="20"/>
          <w:lang w:val="en-GB"/>
        </w:rPr>
        <w:instrText xml:space="preserve"> REF _Ref516218402 </w:instrText>
      </w:r>
      <w:r>
        <w:rPr>
          <w:rFonts w:ascii="Myriad Pro" w:hAnsi="Myriad Pro"/>
          <w:i/>
          <w:sz w:val="20"/>
          <w:szCs w:val="20"/>
          <w:lang w:val="en-GB"/>
        </w:rPr>
        <w:fldChar w:fldCharType="separate"/>
      </w:r>
    </w:p>
    <w:p w14:paraId="212EE003" w14:textId="77777777" w:rsidR="00670079" w:rsidRDefault="0075258B">
      <w:pPr>
        <w:pStyle w:val="ListParagraph"/>
        <w:numPr>
          <w:ilvl w:val="0"/>
          <w:numId w:val="34"/>
        </w:numPr>
        <w:ind w:left="567" w:hanging="567"/>
        <w:jc w:val="both"/>
      </w:pPr>
      <w:r>
        <w:rPr>
          <w:rFonts w:ascii="Myriad Pro" w:hAnsi="Myriad Pro"/>
          <w:b/>
          <w:sz w:val="20"/>
          <w:szCs w:val="20"/>
          <w:lang w:val="en-GB"/>
        </w:rPr>
        <w:t xml:space="preserve">Annex C: Schedule of </w:t>
      </w:r>
      <w:r w:rsidR="008321A2">
        <w:rPr>
          <w:rFonts w:ascii="Myriad Pro" w:hAnsi="Myriad Pro"/>
          <w:i/>
          <w:sz w:val="20"/>
          <w:szCs w:val="20"/>
          <w:lang w:val="en-GB"/>
        </w:rPr>
        <w:fldChar w:fldCharType="end"/>
      </w:r>
      <w:r w:rsidR="008321A2">
        <w:rPr>
          <w:rFonts w:ascii="Myriad Pro" w:hAnsi="Myriad Pro"/>
          <w:i/>
          <w:sz w:val="20"/>
          <w:szCs w:val="20"/>
          <w:lang w:val="en-GB"/>
        </w:rPr>
        <w:t xml:space="preserve"> Services </w:t>
      </w:r>
      <w:r w:rsidR="008321A2">
        <w:rPr>
          <w:rFonts w:ascii="Myriad Pro" w:hAnsi="Myriad Pro"/>
          <w:sz w:val="20"/>
          <w:szCs w:val="20"/>
          <w:lang w:val="en-GB"/>
        </w:rPr>
        <w:t xml:space="preserve"> provided that such failure is not capable of being remedied during the Cure Period;</w:t>
      </w:r>
    </w:p>
    <w:p w14:paraId="1E54A0B8" w14:textId="77777777" w:rsidR="00670079" w:rsidRDefault="008321A2">
      <w:pPr>
        <w:pStyle w:val="ListParagraph"/>
        <w:numPr>
          <w:ilvl w:val="0"/>
          <w:numId w:val="34"/>
        </w:numPr>
        <w:ind w:left="567" w:hanging="567"/>
        <w:jc w:val="both"/>
      </w:pPr>
      <w:r>
        <w:rPr>
          <w:rFonts w:ascii="Myriad Pro" w:hAnsi="Myriad Pro"/>
          <w:sz w:val="20"/>
          <w:szCs w:val="20"/>
          <w:lang w:val="en-GB"/>
        </w:rPr>
        <w:t>failure by the Principal to make any payment to the Contractor in accordance with this Agreement within at least fifteen (15) Working Days from the date of payment falling due;</w:t>
      </w:r>
    </w:p>
    <w:p w14:paraId="2FA66D37" w14:textId="77777777" w:rsidR="00670079" w:rsidRDefault="008321A2">
      <w:pPr>
        <w:pStyle w:val="ListParagraph"/>
        <w:numPr>
          <w:ilvl w:val="0"/>
          <w:numId w:val="34"/>
        </w:numPr>
        <w:ind w:left="567" w:hanging="567"/>
        <w:jc w:val="both"/>
      </w:pPr>
      <w:r>
        <w:rPr>
          <w:rFonts w:ascii="Myriad Pro" w:hAnsi="Myriad Pro"/>
          <w:sz w:val="20"/>
          <w:szCs w:val="20"/>
          <w:lang w:val="en-GB"/>
        </w:rPr>
        <w:t xml:space="preserve">any of the representations or warranties given by either Party under Clause </w:t>
      </w:r>
      <w:r>
        <w:rPr>
          <w:rFonts w:ascii="Myriad Pro" w:hAnsi="Myriad Pro"/>
          <w:sz w:val="20"/>
          <w:szCs w:val="20"/>
          <w:lang w:val="en-GB"/>
        </w:rPr>
        <w:fldChar w:fldCharType="begin"/>
      </w:r>
      <w:r>
        <w:rPr>
          <w:rFonts w:ascii="Myriad Pro" w:hAnsi="Myriad Pro"/>
          <w:sz w:val="20"/>
          <w:szCs w:val="20"/>
          <w:lang w:val="en-GB"/>
        </w:rPr>
        <w:instrText xml:space="preserve"> PAGEREF _Ref516215553 </w:instrText>
      </w:r>
      <w:r>
        <w:rPr>
          <w:rFonts w:ascii="Myriad Pro" w:hAnsi="Myriad Pro"/>
          <w:sz w:val="20"/>
          <w:szCs w:val="20"/>
          <w:lang w:val="en-GB"/>
        </w:rPr>
        <w:fldChar w:fldCharType="separate"/>
      </w:r>
      <w:r w:rsidR="0075258B">
        <w:rPr>
          <w:rFonts w:ascii="Myriad Pro" w:hAnsi="Myriad Pro"/>
          <w:noProof/>
          <w:sz w:val="20"/>
          <w:szCs w:val="20"/>
          <w:lang w:val="en-GB"/>
        </w:rPr>
        <w:t>10</w:t>
      </w:r>
      <w:r>
        <w:rPr>
          <w:rFonts w:ascii="Myriad Pro" w:hAnsi="Myriad Pro"/>
          <w:sz w:val="20"/>
          <w:szCs w:val="20"/>
          <w:lang w:val="en-GB"/>
        </w:rPr>
        <w:fldChar w:fldCharType="end"/>
      </w:r>
      <w:r>
        <w:rPr>
          <w:rFonts w:ascii="Myriad Pro" w:hAnsi="Myriad Pro"/>
          <w:sz w:val="20"/>
          <w:szCs w:val="20"/>
          <w:lang w:val="en-GB"/>
        </w:rPr>
        <w:t xml:space="preserve"> of this Agreement or any of the representations or warranties given by the Contractor under Clause </w:t>
      </w:r>
      <w:r>
        <w:rPr>
          <w:rFonts w:ascii="Myriad Pro" w:hAnsi="Myriad Pro"/>
          <w:sz w:val="20"/>
          <w:szCs w:val="20"/>
          <w:lang w:val="en-GB"/>
        </w:rPr>
        <w:fldChar w:fldCharType="begin"/>
      </w:r>
      <w:r>
        <w:rPr>
          <w:rFonts w:ascii="Myriad Pro" w:hAnsi="Myriad Pro"/>
          <w:sz w:val="20"/>
          <w:szCs w:val="20"/>
          <w:lang w:val="en-GB"/>
        </w:rPr>
        <w:instrText xml:space="preserve"> PAGEREF _Ref516215564 </w:instrText>
      </w:r>
      <w:r>
        <w:rPr>
          <w:rFonts w:ascii="Myriad Pro" w:hAnsi="Myriad Pro"/>
          <w:sz w:val="20"/>
          <w:szCs w:val="20"/>
          <w:lang w:val="en-GB"/>
        </w:rPr>
        <w:fldChar w:fldCharType="separate"/>
      </w:r>
      <w:r w:rsidR="0075258B">
        <w:rPr>
          <w:rFonts w:ascii="Myriad Pro" w:hAnsi="Myriad Pro"/>
          <w:noProof/>
          <w:sz w:val="20"/>
          <w:szCs w:val="20"/>
          <w:lang w:val="en-GB"/>
        </w:rPr>
        <w:t>10</w:t>
      </w:r>
      <w:r>
        <w:rPr>
          <w:rFonts w:ascii="Myriad Pro" w:hAnsi="Myriad Pro"/>
          <w:sz w:val="20"/>
          <w:szCs w:val="20"/>
          <w:lang w:val="en-GB"/>
        </w:rPr>
        <w:fldChar w:fldCharType="end"/>
      </w:r>
      <w:r>
        <w:rPr>
          <w:rFonts w:ascii="Myriad Pro" w:hAnsi="Myriad Pro"/>
          <w:sz w:val="20"/>
          <w:szCs w:val="20"/>
          <w:lang w:val="en-GB"/>
        </w:rPr>
        <w:t xml:space="preserve"> of this Agreement proving to be untrue; or</w:t>
      </w:r>
    </w:p>
    <w:p w14:paraId="1EB89D91" w14:textId="77777777" w:rsidR="00670079" w:rsidRDefault="008321A2">
      <w:pPr>
        <w:pStyle w:val="ListParagraph"/>
        <w:numPr>
          <w:ilvl w:val="0"/>
          <w:numId w:val="34"/>
        </w:numPr>
        <w:ind w:left="567" w:hanging="567"/>
        <w:jc w:val="both"/>
      </w:pPr>
      <w:r>
        <w:rPr>
          <w:rFonts w:ascii="Myriad Pro" w:hAnsi="Myriad Pro"/>
          <w:sz w:val="20"/>
          <w:szCs w:val="20"/>
          <w:lang w:val="en-GB"/>
        </w:rPr>
        <w:t xml:space="preserve">breach by the Contractor of the undertaking contained in Clause </w:t>
      </w:r>
      <w:r>
        <w:rPr>
          <w:rFonts w:ascii="Myriad Pro" w:hAnsi="Myriad Pro"/>
          <w:sz w:val="20"/>
          <w:szCs w:val="20"/>
          <w:lang w:val="en-GB"/>
        </w:rPr>
        <w:fldChar w:fldCharType="begin"/>
      </w:r>
      <w:r>
        <w:rPr>
          <w:rFonts w:ascii="Myriad Pro" w:hAnsi="Myriad Pro"/>
          <w:sz w:val="20"/>
          <w:szCs w:val="20"/>
          <w:lang w:val="en-GB"/>
        </w:rPr>
        <w:instrText xml:space="preserve"> PAGEREF _Ref516215574 </w:instrText>
      </w:r>
      <w:r>
        <w:rPr>
          <w:rFonts w:ascii="Myriad Pro" w:hAnsi="Myriad Pro"/>
          <w:sz w:val="20"/>
          <w:szCs w:val="20"/>
          <w:lang w:val="en-GB"/>
        </w:rPr>
        <w:fldChar w:fldCharType="separate"/>
      </w:r>
      <w:r w:rsidR="0075258B">
        <w:rPr>
          <w:rFonts w:ascii="Myriad Pro" w:hAnsi="Myriad Pro"/>
          <w:noProof/>
          <w:sz w:val="20"/>
          <w:szCs w:val="20"/>
          <w:lang w:val="en-GB"/>
        </w:rPr>
        <w:t>16</w:t>
      </w:r>
      <w:r>
        <w:rPr>
          <w:rFonts w:ascii="Myriad Pro" w:hAnsi="Myriad Pro"/>
          <w:sz w:val="20"/>
          <w:szCs w:val="20"/>
          <w:lang w:val="en-GB"/>
        </w:rPr>
        <w:fldChar w:fldCharType="end"/>
      </w:r>
      <w:r>
        <w:rPr>
          <w:rFonts w:ascii="Myriad Pro" w:hAnsi="Myriad Pro"/>
          <w:sz w:val="20"/>
          <w:szCs w:val="20"/>
          <w:lang w:val="en-GB"/>
        </w:rPr>
        <w:t xml:space="preserve"> of this Agreement.</w:t>
      </w:r>
    </w:p>
    <w:p w14:paraId="2B817B33" w14:textId="77777777" w:rsidR="00670079" w:rsidRDefault="008321A2">
      <w:pPr>
        <w:pStyle w:val="ListParagraph"/>
        <w:numPr>
          <w:ilvl w:val="0"/>
          <w:numId w:val="33"/>
        </w:numPr>
        <w:ind w:left="0" w:hanging="567"/>
        <w:jc w:val="both"/>
      </w:pPr>
      <w:bookmarkStart w:id="69" w:name="_Ref516841881"/>
      <w:bookmarkStart w:id="70" w:name="_Ref516215494"/>
      <w:r>
        <w:rPr>
          <w:rFonts w:ascii="Myriad Pro" w:hAnsi="Myriad Pro"/>
          <w:i/>
          <w:sz w:val="20"/>
          <w:szCs w:val="20"/>
          <w:lang w:val="en-GB"/>
        </w:rPr>
        <w:t>Corrective Period</w:t>
      </w:r>
      <w:r>
        <w:rPr>
          <w:rFonts w:ascii="Myriad Pro" w:hAnsi="Myriad Pro"/>
          <w:sz w:val="20"/>
          <w:szCs w:val="20"/>
          <w:lang w:val="en-GB"/>
        </w:rPr>
        <w:t>. In the event of breach by either Party of its obligations under this Agreement, the non-breaching Party shall allow the breaching Party seven (7) days for corrective action or submission of a corrective action plan (the “</w:t>
      </w:r>
      <w:r>
        <w:rPr>
          <w:rFonts w:ascii="Myriad Pro" w:hAnsi="Myriad Pro"/>
          <w:sz w:val="20"/>
          <w:szCs w:val="20"/>
          <w:u w:val="single"/>
          <w:lang w:val="en-GB"/>
        </w:rPr>
        <w:t>Corrective Period</w:t>
      </w:r>
      <w:r>
        <w:rPr>
          <w:rFonts w:ascii="Myriad Pro" w:hAnsi="Myriad Pro"/>
          <w:sz w:val="20"/>
          <w:szCs w:val="20"/>
          <w:lang w:val="en-GB"/>
        </w:rPr>
        <w:t xml:space="preserve">”). The Corrective Period shall be counted from the date of receipt by the breaching Party of a written notice of breach. Should no satisfactory corrective action be taken, or acceptable corrective action plan provided by the breaching Party, the non-breaching Party shall have the right to terminate the Agreement. It is acknowledged and agreed by the Parties that the provisions of this Clause </w:t>
      </w:r>
      <w:r>
        <w:rPr>
          <w:rFonts w:ascii="Myriad Pro" w:hAnsi="Myriad Pro"/>
          <w:sz w:val="20"/>
          <w:szCs w:val="20"/>
          <w:lang w:val="en-GB"/>
        </w:rPr>
        <w:fldChar w:fldCharType="begin"/>
      </w:r>
      <w:r>
        <w:rPr>
          <w:rFonts w:ascii="Myriad Pro" w:hAnsi="Myriad Pro"/>
          <w:sz w:val="20"/>
          <w:szCs w:val="20"/>
          <w:lang w:val="en-GB"/>
        </w:rPr>
        <w:instrText xml:space="preserve"> PAGEREF _Ref516215494 </w:instrText>
      </w:r>
      <w:r>
        <w:rPr>
          <w:rFonts w:ascii="Myriad Pro" w:hAnsi="Myriad Pro"/>
          <w:sz w:val="20"/>
          <w:szCs w:val="20"/>
          <w:lang w:val="en-GB"/>
        </w:rPr>
        <w:fldChar w:fldCharType="separate"/>
      </w:r>
      <w:r w:rsidR="0075258B">
        <w:rPr>
          <w:rFonts w:ascii="Myriad Pro" w:hAnsi="Myriad Pro"/>
          <w:noProof/>
          <w:sz w:val="20"/>
          <w:szCs w:val="20"/>
          <w:lang w:val="en-GB"/>
        </w:rPr>
        <w:t>17</w:t>
      </w:r>
      <w:r>
        <w:rPr>
          <w:rFonts w:ascii="Myriad Pro" w:hAnsi="Myriad Pro"/>
          <w:sz w:val="20"/>
          <w:szCs w:val="20"/>
          <w:lang w:val="en-GB"/>
        </w:rPr>
        <w:fldChar w:fldCharType="end"/>
      </w:r>
      <w:r>
        <w:rPr>
          <w:rFonts w:ascii="Myriad Pro" w:hAnsi="Myriad Pro"/>
          <w:sz w:val="20"/>
          <w:szCs w:val="20"/>
          <w:lang w:val="en-GB"/>
        </w:rPr>
        <w:t xml:space="preserve"> of this Agreement shall not apply with respect to any of the events enumerated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_Ref516215602 </w:instrText>
      </w:r>
      <w:r>
        <w:rPr>
          <w:rFonts w:ascii="Myriad Pro" w:hAnsi="Myriad Pro"/>
          <w:sz w:val="20"/>
          <w:szCs w:val="20"/>
          <w:lang w:val="en-GB"/>
        </w:rPr>
        <w:fldChar w:fldCharType="separate"/>
      </w:r>
      <w:r w:rsidR="0075258B">
        <w:rPr>
          <w:rFonts w:ascii="Myriad Pro" w:hAnsi="Myriad Pro"/>
          <w:noProof/>
          <w:sz w:val="20"/>
          <w:szCs w:val="20"/>
          <w:lang w:val="en-GB"/>
        </w:rPr>
        <w:t>18</w:t>
      </w:r>
      <w:r>
        <w:rPr>
          <w:rFonts w:ascii="Myriad Pro" w:hAnsi="Myriad Pro"/>
          <w:sz w:val="20"/>
          <w:szCs w:val="20"/>
          <w:lang w:val="en-GB"/>
        </w:rPr>
        <w:fldChar w:fldCharType="end"/>
      </w:r>
      <w:r>
        <w:rPr>
          <w:rFonts w:ascii="Myriad Pro" w:hAnsi="Myriad Pro"/>
          <w:sz w:val="20"/>
          <w:szCs w:val="20"/>
          <w:lang w:val="en-GB"/>
        </w:rPr>
        <w:t xml:space="preserve"> of this Agreement. In addition and for the avoidance of any doubt, the application of the Corrective Period under this Clause </w:t>
      </w:r>
      <w:r>
        <w:rPr>
          <w:rFonts w:ascii="Myriad Pro" w:hAnsi="Myriad Pro"/>
          <w:sz w:val="20"/>
          <w:szCs w:val="20"/>
          <w:lang w:val="en-GB"/>
        </w:rPr>
        <w:fldChar w:fldCharType="begin"/>
      </w:r>
      <w:r>
        <w:rPr>
          <w:rFonts w:ascii="Myriad Pro" w:hAnsi="Myriad Pro"/>
          <w:sz w:val="20"/>
          <w:szCs w:val="20"/>
          <w:lang w:val="en-GB"/>
        </w:rPr>
        <w:instrText xml:space="preserve"> PAGEREF _Ref516215494 </w:instrText>
      </w:r>
      <w:r>
        <w:rPr>
          <w:rFonts w:ascii="Myriad Pro" w:hAnsi="Myriad Pro"/>
          <w:sz w:val="20"/>
          <w:szCs w:val="20"/>
          <w:lang w:val="en-GB"/>
        </w:rPr>
        <w:fldChar w:fldCharType="separate"/>
      </w:r>
      <w:r w:rsidR="0075258B">
        <w:rPr>
          <w:rFonts w:ascii="Myriad Pro" w:hAnsi="Myriad Pro"/>
          <w:noProof/>
          <w:sz w:val="20"/>
          <w:szCs w:val="20"/>
          <w:lang w:val="en-GB"/>
        </w:rPr>
        <w:t>17</w:t>
      </w:r>
      <w:r>
        <w:rPr>
          <w:rFonts w:ascii="Myriad Pro" w:hAnsi="Myriad Pro"/>
          <w:sz w:val="20"/>
          <w:szCs w:val="20"/>
          <w:lang w:val="en-GB"/>
        </w:rPr>
        <w:fldChar w:fldCharType="end"/>
      </w:r>
      <w:r>
        <w:rPr>
          <w:rFonts w:ascii="Myriad Pro" w:hAnsi="Myriad Pro"/>
          <w:sz w:val="20"/>
          <w:szCs w:val="20"/>
          <w:lang w:val="en-GB"/>
        </w:rPr>
        <w:t xml:space="preserve"> of this Agreement shall be without prejudice to and shall not relieve either Party from the obligation to pay </w:t>
      </w:r>
      <w:r>
        <w:rPr>
          <w:rFonts w:ascii="Myriad Pro" w:hAnsi="Myriad Pro"/>
          <w:sz w:val="20"/>
          <w:szCs w:val="20"/>
          <w:lang w:val="en-GB"/>
        </w:rPr>
        <w:lastRenderedPageBreak/>
        <w:t xml:space="preserve">any contractual penalty in accordance with the provisions of Clause </w:t>
      </w:r>
      <w:r>
        <w:rPr>
          <w:rFonts w:ascii="Myriad Pro" w:hAnsi="Myriad Pro"/>
          <w:sz w:val="20"/>
          <w:szCs w:val="20"/>
          <w:lang w:val="en-GB"/>
        </w:rPr>
        <w:fldChar w:fldCharType="begin"/>
      </w:r>
      <w:r>
        <w:rPr>
          <w:rFonts w:ascii="Myriad Pro" w:hAnsi="Myriad Pro"/>
          <w:sz w:val="20"/>
          <w:szCs w:val="20"/>
          <w:lang w:val="en-GB"/>
        </w:rPr>
        <w:instrText xml:space="preserve"> PAGEREF _Ref516214832 </w:instrText>
      </w:r>
      <w:r>
        <w:rPr>
          <w:rFonts w:ascii="Myriad Pro" w:hAnsi="Myriad Pro"/>
          <w:sz w:val="20"/>
          <w:szCs w:val="20"/>
          <w:lang w:val="en-GB"/>
        </w:rPr>
        <w:fldChar w:fldCharType="separate"/>
      </w:r>
      <w:r w:rsidR="0075258B">
        <w:rPr>
          <w:rFonts w:ascii="Myriad Pro" w:hAnsi="Myriad Pro"/>
          <w:noProof/>
          <w:sz w:val="20"/>
          <w:szCs w:val="20"/>
          <w:lang w:val="en-GB"/>
        </w:rPr>
        <w:t>20</w:t>
      </w:r>
      <w:r>
        <w:rPr>
          <w:rFonts w:ascii="Myriad Pro" w:hAnsi="Myriad Pro"/>
          <w:sz w:val="20"/>
          <w:szCs w:val="20"/>
          <w:lang w:val="en-GB"/>
        </w:rPr>
        <w:fldChar w:fldCharType="end"/>
      </w:r>
      <w:r>
        <w:rPr>
          <w:rFonts w:ascii="Myriad Pro" w:hAnsi="Myriad Pro"/>
          <w:sz w:val="20"/>
          <w:szCs w:val="20"/>
          <w:lang w:val="en-GB"/>
        </w:rPr>
        <w:t xml:space="preserve"> of this Agreement or to pay Damages incurred by the other Party in accordance with the provisions of Clause </w:t>
      </w:r>
      <w:r>
        <w:rPr>
          <w:rFonts w:ascii="Myriad Pro" w:hAnsi="Myriad Pro"/>
          <w:sz w:val="20"/>
          <w:szCs w:val="20"/>
          <w:lang w:val="en-GB"/>
        </w:rPr>
        <w:fldChar w:fldCharType="begin"/>
      </w:r>
      <w:r>
        <w:rPr>
          <w:rFonts w:ascii="Myriad Pro" w:hAnsi="Myriad Pro"/>
          <w:sz w:val="20"/>
          <w:szCs w:val="20"/>
          <w:lang w:val="en-GB"/>
        </w:rPr>
        <w:instrText xml:space="preserve"> PAGEREF _Ref516214850 </w:instrText>
      </w:r>
      <w:r>
        <w:rPr>
          <w:rFonts w:ascii="Myriad Pro" w:hAnsi="Myriad Pro"/>
          <w:sz w:val="20"/>
          <w:szCs w:val="20"/>
          <w:lang w:val="en-GB"/>
        </w:rPr>
        <w:fldChar w:fldCharType="separate"/>
      </w:r>
      <w:r w:rsidR="0075258B">
        <w:rPr>
          <w:rFonts w:ascii="Myriad Pro" w:hAnsi="Myriad Pro"/>
          <w:noProof/>
          <w:sz w:val="20"/>
          <w:szCs w:val="20"/>
          <w:lang w:val="en-GB"/>
        </w:rPr>
        <w:t>20</w:t>
      </w:r>
      <w:r>
        <w:rPr>
          <w:rFonts w:ascii="Myriad Pro" w:hAnsi="Myriad Pro"/>
          <w:sz w:val="20"/>
          <w:szCs w:val="20"/>
          <w:lang w:val="en-GB"/>
        </w:rPr>
        <w:fldChar w:fldCharType="end"/>
      </w:r>
      <w:r>
        <w:rPr>
          <w:rFonts w:ascii="Myriad Pro" w:hAnsi="Myriad Pro"/>
          <w:sz w:val="20"/>
          <w:szCs w:val="20"/>
          <w:lang w:val="en-GB"/>
        </w:rPr>
        <w:t xml:space="preserve"> of this Agreement.</w:t>
      </w:r>
      <w:bookmarkEnd w:id="69"/>
      <w:bookmarkEnd w:id="70"/>
    </w:p>
    <w:p w14:paraId="21601DDC" w14:textId="77777777" w:rsidR="00670079" w:rsidRDefault="008321A2">
      <w:pPr>
        <w:pStyle w:val="ListParagraph"/>
        <w:numPr>
          <w:ilvl w:val="0"/>
          <w:numId w:val="33"/>
        </w:numPr>
        <w:ind w:left="0" w:hanging="567"/>
        <w:jc w:val="both"/>
      </w:pPr>
      <w:bookmarkStart w:id="71" w:name="_Ref516215678"/>
      <w:r>
        <w:rPr>
          <w:rFonts w:ascii="Myriad Pro" w:hAnsi="Myriad Pro"/>
          <w:i/>
          <w:sz w:val="20"/>
          <w:szCs w:val="20"/>
          <w:lang w:val="en-GB"/>
        </w:rPr>
        <w:t>Right to Terminate Immediately</w:t>
      </w:r>
      <w:r>
        <w:rPr>
          <w:rFonts w:ascii="Myriad Pro" w:hAnsi="Myriad Pro"/>
          <w:sz w:val="20"/>
          <w:szCs w:val="20"/>
          <w:lang w:val="en-GB"/>
        </w:rPr>
        <w:t>.</w:t>
      </w:r>
    </w:p>
    <w:p w14:paraId="7F663B96" w14:textId="77777777" w:rsidR="00670079" w:rsidRDefault="008321A2">
      <w:pPr>
        <w:pStyle w:val="ListParagraph"/>
        <w:numPr>
          <w:ilvl w:val="2"/>
          <w:numId w:val="60"/>
        </w:numPr>
        <w:ind w:left="567" w:hanging="567"/>
        <w:jc w:val="both"/>
      </w:pPr>
      <w:bookmarkStart w:id="72" w:name="_Ref8135402"/>
      <w:r>
        <w:rPr>
          <w:rFonts w:ascii="Myriad Pro" w:hAnsi="Myriad Pro"/>
          <w:sz w:val="20"/>
          <w:szCs w:val="20"/>
          <w:lang w:val="en-GB"/>
        </w:rPr>
        <w:t>Notwithstanding anything to the contrary contained in this Agreement, a Party may terminate this Agreement immediately upon giving the other Party a written notice of termination explaining, in reasonable detail, the reason for termination upon occurrence of any of the following:</w:t>
      </w:r>
      <w:bookmarkEnd w:id="71"/>
      <w:bookmarkEnd w:id="72"/>
    </w:p>
    <w:p w14:paraId="1008F251" w14:textId="77777777" w:rsidR="00670079" w:rsidRDefault="008321A2">
      <w:pPr>
        <w:pStyle w:val="ListParagraph"/>
        <w:numPr>
          <w:ilvl w:val="0"/>
          <w:numId w:val="91"/>
        </w:numPr>
        <w:ind w:left="567" w:hanging="567"/>
        <w:jc w:val="both"/>
      </w:pPr>
      <w:r>
        <w:rPr>
          <w:rFonts w:ascii="Myriad Pro" w:hAnsi="Myriad Pro"/>
          <w:sz w:val="20"/>
          <w:szCs w:val="20"/>
          <w:lang w:val="en-GB"/>
        </w:rPr>
        <w:t>breach by the other Party of Clause 18.2 of this Agreement;</w:t>
      </w:r>
    </w:p>
    <w:p w14:paraId="4244B49D" w14:textId="77777777" w:rsidR="00670079" w:rsidRDefault="008321A2">
      <w:pPr>
        <w:pStyle w:val="ListParagraph"/>
        <w:numPr>
          <w:ilvl w:val="0"/>
          <w:numId w:val="35"/>
        </w:numPr>
        <w:ind w:left="567" w:hanging="567"/>
        <w:jc w:val="both"/>
      </w:pPr>
      <w:r>
        <w:rPr>
          <w:rFonts w:ascii="Myriad Pro" w:hAnsi="Myriad Pro"/>
          <w:sz w:val="20"/>
          <w:szCs w:val="20"/>
          <w:lang w:val="en-GB"/>
        </w:rPr>
        <w:t>an event of Force Majeure has been continuing during more than sixty (60) days;</w:t>
      </w:r>
    </w:p>
    <w:p w14:paraId="60D1C4CC" w14:textId="77777777" w:rsidR="00670079" w:rsidRDefault="008321A2">
      <w:pPr>
        <w:pStyle w:val="ListParagraph"/>
        <w:numPr>
          <w:ilvl w:val="0"/>
          <w:numId w:val="35"/>
        </w:numPr>
        <w:ind w:left="567" w:hanging="567"/>
        <w:jc w:val="both"/>
      </w:pPr>
      <w:r>
        <w:rPr>
          <w:rFonts w:ascii="Myriad Pro" w:hAnsi="Myriad Pro"/>
          <w:sz w:val="20"/>
          <w:szCs w:val="20"/>
          <w:lang w:val="en-GB"/>
        </w:rPr>
        <w:t>the other Party had passed a resolution for winding-up (other than in order to amalgamate or reconstruct);</w:t>
      </w:r>
    </w:p>
    <w:p w14:paraId="6A77B72D" w14:textId="77777777" w:rsidR="00670079" w:rsidRDefault="008321A2">
      <w:pPr>
        <w:pStyle w:val="ListParagraph"/>
        <w:numPr>
          <w:ilvl w:val="0"/>
          <w:numId w:val="35"/>
        </w:numPr>
        <w:ind w:left="567" w:hanging="567"/>
        <w:jc w:val="both"/>
      </w:pPr>
      <w:r>
        <w:rPr>
          <w:rFonts w:ascii="Myriad Pro" w:hAnsi="Myriad Pro"/>
          <w:sz w:val="20"/>
          <w:szCs w:val="20"/>
          <w:lang w:val="en-GB"/>
        </w:rPr>
        <w:t xml:space="preserve">breach by the Contractor any of the confidentiality undertakings contained in </w:t>
      </w:r>
      <w:r>
        <w:rPr>
          <w:rFonts w:ascii="Myriad Pro" w:hAnsi="Myriad Pro"/>
          <w:i/>
          <w:sz w:val="20"/>
          <w:szCs w:val="20"/>
          <w:lang w:val="en-GB"/>
        </w:rPr>
        <w:fldChar w:fldCharType="begin"/>
      </w:r>
      <w:r>
        <w:rPr>
          <w:rFonts w:ascii="Myriad Pro" w:hAnsi="Myriad Pro"/>
          <w:i/>
          <w:sz w:val="20"/>
          <w:szCs w:val="20"/>
          <w:lang w:val="en-GB"/>
        </w:rPr>
        <w:instrText xml:space="preserve"> REF _Ref516216288 </w:instrText>
      </w:r>
      <w:r>
        <w:rPr>
          <w:rFonts w:ascii="Myriad Pro" w:hAnsi="Myriad Pro"/>
          <w:i/>
          <w:sz w:val="20"/>
          <w:szCs w:val="20"/>
          <w:lang w:val="en-GB"/>
        </w:rPr>
        <w:fldChar w:fldCharType="separate"/>
      </w:r>
      <w:r w:rsidR="0075258B">
        <w:rPr>
          <w:rFonts w:ascii="Myriad Pro" w:hAnsi="Myriad Pro"/>
          <w:b/>
          <w:sz w:val="20"/>
          <w:szCs w:val="20"/>
          <w:lang w:val="en-GB"/>
        </w:rPr>
        <w:t>Section XI. Force Majeure</w:t>
      </w:r>
      <w:r>
        <w:rPr>
          <w:rFonts w:ascii="Myriad Pro" w:hAnsi="Myriad Pro"/>
          <w:i/>
          <w:sz w:val="20"/>
          <w:szCs w:val="20"/>
          <w:lang w:val="en-GB"/>
        </w:rPr>
        <w:fldChar w:fldCharType="end"/>
      </w:r>
      <w:r>
        <w:rPr>
          <w:rFonts w:ascii="Myriad Pro" w:hAnsi="Myriad Pro"/>
          <w:sz w:val="20"/>
          <w:szCs w:val="20"/>
          <w:lang w:val="en-GB"/>
        </w:rPr>
        <w:t>;</w:t>
      </w:r>
    </w:p>
    <w:p w14:paraId="0DBB16DD" w14:textId="77777777" w:rsidR="00670079" w:rsidRDefault="008321A2">
      <w:pPr>
        <w:pStyle w:val="ListParagraph"/>
        <w:numPr>
          <w:ilvl w:val="0"/>
          <w:numId w:val="35"/>
        </w:numPr>
        <w:ind w:left="567" w:hanging="567"/>
        <w:jc w:val="both"/>
      </w:pPr>
      <w:bookmarkStart w:id="73" w:name="_Ref521337008"/>
      <w:r>
        <w:rPr>
          <w:rFonts w:ascii="Myriad Pro" w:hAnsi="Myriad Pro"/>
          <w:sz w:val="20"/>
          <w:szCs w:val="20"/>
          <w:lang w:val="en-GB"/>
        </w:rPr>
        <w:t>the other Party is unable to pay its debts and has presented a petition for voluntary bankruptcy;</w:t>
      </w:r>
      <w:bookmarkEnd w:id="73"/>
    </w:p>
    <w:p w14:paraId="5D68C3C5" w14:textId="77777777" w:rsidR="00670079" w:rsidRDefault="008321A2">
      <w:pPr>
        <w:pStyle w:val="ListParagraph"/>
        <w:numPr>
          <w:ilvl w:val="0"/>
          <w:numId w:val="35"/>
        </w:numPr>
        <w:ind w:left="567" w:hanging="567"/>
        <w:jc w:val="both"/>
      </w:pPr>
      <w:r>
        <w:rPr>
          <w:rFonts w:ascii="Myriad Pro" w:hAnsi="Myriad Pro"/>
          <w:sz w:val="20"/>
          <w:szCs w:val="20"/>
          <w:lang w:val="en-GB"/>
        </w:rPr>
        <w:t>the other Party had a bankruptcy order issued against it;</w:t>
      </w:r>
    </w:p>
    <w:p w14:paraId="172B5235" w14:textId="77777777" w:rsidR="00670079" w:rsidRDefault="008321A2">
      <w:pPr>
        <w:pStyle w:val="ListParagraph"/>
        <w:numPr>
          <w:ilvl w:val="0"/>
          <w:numId w:val="35"/>
        </w:numPr>
        <w:ind w:left="567" w:hanging="567"/>
        <w:jc w:val="both"/>
      </w:pPr>
      <w:bookmarkStart w:id="74" w:name="_Ref523132164"/>
      <w:r>
        <w:rPr>
          <w:rFonts w:ascii="Myriad Pro" w:hAnsi="Myriad Pro"/>
          <w:sz w:val="20"/>
          <w:szCs w:val="20"/>
          <w:lang w:val="en-GB"/>
        </w:rPr>
        <w:t>liquidation, insolvency or legal protection proceedings have been initiated with respect to the other Party or the other Party is declared insolvent;</w:t>
      </w:r>
      <w:bookmarkEnd w:id="74"/>
    </w:p>
    <w:p w14:paraId="73FD7578" w14:textId="77777777" w:rsidR="00670079" w:rsidRDefault="008321A2">
      <w:pPr>
        <w:pStyle w:val="ListParagraph"/>
        <w:numPr>
          <w:ilvl w:val="0"/>
          <w:numId w:val="35"/>
        </w:numPr>
        <w:ind w:left="567" w:hanging="567"/>
        <w:jc w:val="both"/>
      </w:pPr>
      <w:r>
        <w:rPr>
          <w:rFonts w:ascii="Myriad Pro" w:hAnsi="Myriad Pro"/>
          <w:sz w:val="20"/>
          <w:szCs w:val="20"/>
          <w:lang w:val="en-GB"/>
        </w:rPr>
        <w:t xml:space="preserve">the occurrence of any event analogous to the events enumerated under Clauses </w:t>
      </w:r>
      <w:r>
        <w:rPr>
          <w:rFonts w:ascii="Myriad Pro" w:hAnsi="Myriad Pro"/>
          <w:sz w:val="20"/>
          <w:szCs w:val="20"/>
          <w:lang w:val="en-GB"/>
        </w:rPr>
        <w:fldChar w:fldCharType="begin"/>
      </w:r>
      <w:r>
        <w:rPr>
          <w:rFonts w:ascii="Myriad Pro" w:hAnsi="Myriad Pro"/>
          <w:sz w:val="20"/>
          <w:szCs w:val="20"/>
          <w:lang w:val="en-GB"/>
        </w:rPr>
        <w:instrText xml:space="preserve"> PAGEREF _Ref8135402 </w:instrText>
      </w:r>
      <w:r>
        <w:rPr>
          <w:rFonts w:ascii="Myriad Pro" w:hAnsi="Myriad Pro"/>
          <w:sz w:val="20"/>
          <w:szCs w:val="20"/>
          <w:lang w:val="en-GB"/>
        </w:rPr>
        <w:fldChar w:fldCharType="separate"/>
      </w:r>
      <w:r w:rsidR="0075258B">
        <w:rPr>
          <w:rFonts w:ascii="Myriad Pro" w:hAnsi="Myriad Pro"/>
          <w:noProof/>
          <w:sz w:val="20"/>
          <w:szCs w:val="20"/>
          <w:lang w:val="en-GB"/>
        </w:rPr>
        <w:t>18</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_Ref521337008 </w:instrText>
      </w:r>
      <w:r>
        <w:rPr>
          <w:rFonts w:ascii="Myriad Pro" w:hAnsi="Myriad Pro"/>
          <w:sz w:val="20"/>
          <w:szCs w:val="20"/>
          <w:lang w:val="en-GB"/>
        </w:rPr>
        <w:fldChar w:fldCharType="separate"/>
      </w:r>
      <w:r w:rsidR="0075258B">
        <w:rPr>
          <w:rFonts w:ascii="Myriad Pro" w:hAnsi="Myriad Pro"/>
          <w:noProof/>
          <w:sz w:val="20"/>
          <w:szCs w:val="20"/>
          <w:lang w:val="en-GB"/>
        </w:rPr>
        <w:t>18</w:t>
      </w:r>
      <w:r>
        <w:rPr>
          <w:rFonts w:ascii="Myriad Pro" w:hAnsi="Myriad Pro"/>
          <w:sz w:val="20"/>
          <w:szCs w:val="20"/>
          <w:lang w:val="en-GB"/>
        </w:rPr>
        <w:fldChar w:fldCharType="end"/>
      </w:r>
      <w:r>
        <w:rPr>
          <w:rFonts w:ascii="Myriad Pro" w:hAnsi="Myriad Pro"/>
          <w:sz w:val="20"/>
          <w:szCs w:val="20"/>
          <w:lang w:val="en-GB"/>
        </w:rPr>
        <w:t xml:space="preserve"> – </w:t>
      </w:r>
      <w:r>
        <w:rPr>
          <w:rFonts w:ascii="Myriad Pro" w:hAnsi="Myriad Pro"/>
          <w:sz w:val="20"/>
          <w:szCs w:val="20"/>
          <w:lang w:val="en-GB"/>
        </w:rPr>
        <w:fldChar w:fldCharType="begin"/>
      </w:r>
      <w:r>
        <w:rPr>
          <w:rFonts w:ascii="Myriad Pro" w:hAnsi="Myriad Pro"/>
          <w:sz w:val="20"/>
          <w:szCs w:val="20"/>
          <w:lang w:val="en-GB"/>
        </w:rPr>
        <w:instrText xml:space="preserve"> PAGEREF _Ref523132164 </w:instrText>
      </w:r>
      <w:r>
        <w:rPr>
          <w:rFonts w:ascii="Myriad Pro" w:hAnsi="Myriad Pro"/>
          <w:sz w:val="20"/>
          <w:szCs w:val="20"/>
          <w:lang w:val="en-GB"/>
        </w:rPr>
        <w:fldChar w:fldCharType="separate"/>
      </w:r>
      <w:r w:rsidR="0075258B">
        <w:rPr>
          <w:rFonts w:ascii="Myriad Pro" w:hAnsi="Myriad Pro"/>
          <w:noProof/>
          <w:sz w:val="20"/>
          <w:szCs w:val="20"/>
          <w:lang w:val="en-GB"/>
        </w:rPr>
        <w:t>18</w:t>
      </w:r>
      <w:r>
        <w:rPr>
          <w:rFonts w:ascii="Myriad Pro" w:hAnsi="Myriad Pro"/>
          <w:sz w:val="20"/>
          <w:szCs w:val="20"/>
          <w:lang w:val="en-GB"/>
        </w:rPr>
        <w:fldChar w:fldCharType="end"/>
      </w:r>
      <w:r>
        <w:rPr>
          <w:rFonts w:ascii="Myriad Pro" w:hAnsi="Myriad Pro"/>
          <w:sz w:val="20"/>
          <w:szCs w:val="20"/>
          <w:lang w:val="en-GB"/>
        </w:rPr>
        <w:t xml:space="preserve"> under the law of any jurisdiction to which the other Party’s assets and undertaking are subject.</w:t>
      </w:r>
    </w:p>
    <w:p w14:paraId="5D9081F7" w14:textId="77777777" w:rsidR="00670079" w:rsidRDefault="008321A2">
      <w:pPr>
        <w:pStyle w:val="ListParagraph"/>
        <w:numPr>
          <w:ilvl w:val="2"/>
          <w:numId w:val="60"/>
        </w:numPr>
        <w:spacing w:after="0"/>
        <w:ind w:left="567" w:hanging="567"/>
        <w:jc w:val="both"/>
      </w:pPr>
      <w:bookmarkStart w:id="75" w:name="_Ref523131255"/>
      <w:r>
        <w:rPr>
          <w:rFonts w:ascii="Myriad Pro" w:hAnsi="Myriad Pro"/>
          <w:i/>
          <w:sz w:val="20"/>
          <w:szCs w:val="20"/>
          <w:lang w:val="en-GB"/>
        </w:rPr>
        <w:t>Principal’s Right to Terminate Immediately</w:t>
      </w:r>
      <w:r>
        <w:rPr>
          <w:rFonts w:ascii="Myriad Pro" w:hAnsi="Myriad Pro"/>
          <w:sz w:val="20"/>
          <w:szCs w:val="20"/>
          <w:lang w:val="en-GB"/>
        </w:rPr>
        <w:t>. The Principal may terminate this Agreement immediately upon giving the other Party a written notice of termination explaining, in reasonable detail, the reason for termination, if</w:t>
      </w:r>
      <w:bookmarkEnd w:id="75"/>
      <w:r>
        <w:rPr>
          <w:rFonts w:ascii="Myriad Pro" w:hAnsi="Myriad Pro"/>
          <w:sz w:val="20"/>
          <w:szCs w:val="20"/>
          <w:lang w:val="en-GB"/>
        </w:rPr>
        <w:t>:</w:t>
      </w:r>
    </w:p>
    <w:p w14:paraId="0BD6C6DC" w14:textId="77777777" w:rsidR="00670079" w:rsidRDefault="00670079">
      <w:pPr>
        <w:pStyle w:val="ListParagraph"/>
        <w:spacing w:after="0"/>
        <w:ind w:left="1418"/>
        <w:jc w:val="both"/>
        <w:rPr>
          <w:rFonts w:ascii="Myriad Pro" w:hAnsi="Myriad Pro"/>
          <w:sz w:val="20"/>
          <w:szCs w:val="20"/>
          <w:lang w:val="en-GB"/>
        </w:rPr>
      </w:pPr>
    </w:p>
    <w:p w14:paraId="4997AF80" w14:textId="77777777" w:rsidR="00670079" w:rsidRDefault="008321A2">
      <w:pPr>
        <w:pStyle w:val="ListParagraph"/>
        <w:numPr>
          <w:ilvl w:val="7"/>
          <w:numId w:val="12"/>
        </w:numPr>
        <w:spacing w:after="0"/>
        <w:ind w:left="630" w:hanging="630"/>
        <w:jc w:val="both"/>
      </w:pPr>
      <w:r>
        <w:rPr>
          <w:rFonts w:ascii="Myriad Pro" w:hAnsi="Myriad Pro"/>
          <w:sz w:val="20"/>
          <w:szCs w:val="20"/>
          <w:lang w:val="en-GB" w:eastAsia="de-DE"/>
        </w:rPr>
        <w:t xml:space="preserve">CEF Co-financing for further financing of the </w:t>
      </w:r>
      <w:r>
        <w:rPr>
          <w:rFonts w:ascii="Myriad Pro" w:hAnsi="Myriad Pro"/>
          <w:sz w:val="20"/>
          <w:szCs w:val="20"/>
          <w:lang w:val="en-GB"/>
        </w:rPr>
        <w:t>Services</w:t>
      </w:r>
      <w:r>
        <w:rPr>
          <w:rFonts w:ascii="Myriad Pro" w:hAnsi="Myriad Pro"/>
          <w:sz w:val="20"/>
          <w:szCs w:val="20"/>
          <w:lang w:val="en-GB" w:eastAsia="de-DE"/>
        </w:rPr>
        <w:t xml:space="preserve"> is not available to the </w:t>
      </w:r>
      <w:r>
        <w:rPr>
          <w:rFonts w:ascii="Myriad Pro" w:hAnsi="Myriad Pro"/>
          <w:sz w:val="20"/>
          <w:szCs w:val="20"/>
          <w:lang w:val="en-GB"/>
        </w:rPr>
        <w:t>Principal</w:t>
      </w:r>
      <w:r>
        <w:rPr>
          <w:rFonts w:ascii="Myriad Pro" w:hAnsi="Myriad Pro"/>
          <w:sz w:val="20"/>
          <w:szCs w:val="20"/>
          <w:lang w:val="en-GB" w:eastAsia="de-DE"/>
        </w:rPr>
        <w:t xml:space="preserve"> fully or partly;</w:t>
      </w:r>
    </w:p>
    <w:p w14:paraId="5B34A993" w14:textId="77777777" w:rsidR="00670079" w:rsidRDefault="00670079">
      <w:pPr>
        <w:pStyle w:val="Standard"/>
        <w:spacing w:after="0"/>
        <w:jc w:val="both"/>
        <w:rPr>
          <w:rFonts w:ascii="Myriad Pro" w:hAnsi="Myriad Pro"/>
          <w:sz w:val="20"/>
          <w:szCs w:val="20"/>
          <w:lang w:val="en-GB"/>
        </w:rPr>
      </w:pPr>
    </w:p>
    <w:p w14:paraId="0E5A51B5" w14:textId="77777777" w:rsidR="00670079" w:rsidRDefault="008321A2">
      <w:pPr>
        <w:pStyle w:val="Standard"/>
        <w:spacing w:after="0"/>
        <w:ind w:left="567"/>
        <w:jc w:val="both"/>
      </w:pPr>
      <w:r>
        <w:rPr>
          <w:rFonts w:ascii="Myriad Pro" w:hAnsi="Myriad Pro"/>
          <w:sz w:val="20"/>
          <w:szCs w:val="20"/>
          <w:lang w:val="en-GB"/>
        </w:rPr>
        <w:t>In such a case, the Principal shall pay the Contractor the fees in respect of the Services provided under this Agreement up to the date of the notification of the termination of this Agreement and the Principal is not obliged to pay contractual or any other penalty or Damages to the Contractor.</w:t>
      </w:r>
    </w:p>
    <w:p w14:paraId="39FD5669" w14:textId="77777777" w:rsidR="00670079" w:rsidRDefault="00670079">
      <w:pPr>
        <w:pStyle w:val="ListParagraph"/>
        <w:spacing w:after="0"/>
        <w:ind w:left="567" w:hanging="567"/>
        <w:jc w:val="both"/>
        <w:rPr>
          <w:rFonts w:ascii="Myriad Pro" w:hAnsi="Myriad Pro"/>
          <w:sz w:val="20"/>
          <w:szCs w:val="20"/>
          <w:lang w:val="en-GB"/>
        </w:rPr>
      </w:pPr>
    </w:p>
    <w:p w14:paraId="46E8C2D3" w14:textId="77777777" w:rsidR="00670079" w:rsidRDefault="008321A2">
      <w:pPr>
        <w:pStyle w:val="ListParagraph"/>
        <w:numPr>
          <w:ilvl w:val="7"/>
          <w:numId w:val="12"/>
        </w:numPr>
        <w:tabs>
          <w:tab w:val="left" w:pos="1107"/>
          <w:tab w:val="left" w:pos="1249"/>
          <w:tab w:val="left" w:pos="1391"/>
          <w:tab w:val="left" w:pos="1533"/>
          <w:tab w:val="left" w:pos="1758"/>
        </w:tabs>
        <w:spacing w:after="120"/>
        <w:ind w:left="540" w:hanging="540"/>
        <w:jc w:val="both"/>
      </w:pPr>
      <w:r>
        <w:rPr>
          <w:rFonts w:ascii="Myriad Pro" w:hAnsi="Myriad Pro" w:cs="Calibri"/>
          <w:sz w:val="20"/>
          <w:szCs w:val="20"/>
          <w:lang w:val="en-GB"/>
        </w:rPr>
        <w:t>it is not possible to execute the Agreement due to the application of international or national sanctions, or European Union or North Atlantic Treaty Organization applied sanctions significantly affecting interests of financial or capital market.</w:t>
      </w:r>
    </w:p>
    <w:p w14:paraId="6A86F9D5" w14:textId="77777777" w:rsidR="0075258B" w:rsidRDefault="008321A2">
      <w:pPr>
        <w:pStyle w:val="Standard"/>
        <w:suppressAutoHyphens w:val="0"/>
        <w:rPr>
          <w:rFonts w:ascii="Myriad Pro" w:eastAsia="F" w:hAnsi="Myriad Pro" w:cs="F"/>
          <w:b/>
          <w:sz w:val="20"/>
          <w:szCs w:val="20"/>
          <w:lang w:val="en-GB"/>
        </w:rPr>
      </w:pPr>
      <w:r>
        <w:rPr>
          <w:rFonts w:ascii="Myriad Pro" w:hAnsi="Myriad Pro" w:cs="Calibri"/>
          <w:sz w:val="20"/>
          <w:szCs w:val="20"/>
          <w:lang w:val="en-GB"/>
        </w:rPr>
        <w:t xml:space="preserve">in case if the proposed time schedule described in </w:t>
      </w:r>
      <w:r>
        <w:rPr>
          <w:rFonts w:ascii="Myriad Pro" w:hAnsi="Myriad Pro"/>
          <w:i/>
          <w:sz w:val="20"/>
          <w:szCs w:val="20"/>
          <w:lang w:val="en-GB"/>
        </w:rPr>
        <w:fldChar w:fldCharType="begin"/>
      </w:r>
      <w:r>
        <w:rPr>
          <w:rFonts w:ascii="Myriad Pro" w:hAnsi="Myriad Pro"/>
          <w:i/>
          <w:sz w:val="20"/>
          <w:szCs w:val="20"/>
          <w:lang w:val="en-GB"/>
        </w:rPr>
        <w:instrText xml:space="preserve"> REF _Ref516218402 </w:instrText>
      </w:r>
      <w:r>
        <w:rPr>
          <w:rFonts w:ascii="Myriad Pro" w:hAnsi="Myriad Pro"/>
          <w:i/>
          <w:sz w:val="20"/>
          <w:szCs w:val="20"/>
          <w:lang w:val="en-GB"/>
        </w:rPr>
        <w:fldChar w:fldCharType="separate"/>
      </w:r>
    </w:p>
    <w:p w14:paraId="572B50C5" w14:textId="77777777" w:rsidR="00670079" w:rsidRDefault="0075258B">
      <w:pPr>
        <w:pStyle w:val="ListParagraph"/>
        <w:numPr>
          <w:ilvl w:val="7"/>
          <w:numId w:val="12"/>
        </w:numPr>
        <w:tabs>
          <w:tab w:val="left" w:pos="1107"/>
          <w:tab w:val="left" w:pos="1249"/>
          <w:tab w:val="left" w:pos="1391"/>
          <w:tab w:val="left" w:pos="1533"/>
          <w:tab w:val="left" w:pos="1758"/>
        </w:tabs>
        <w:spacing w:after="120"/>
        <w:ind w:left="540" w:hanging="540"/>
        <w:jc w:val="both"/>
      </w:pPr>
      <w:r>
        <w:rPr>
          <w:rFonts w:ascii="Myriad Pro" w:hAnsi="Myriad Pro"/>
          <w:b/>
          <w:sz w:val="20"/>
          <w:szCs w:val="20"/>
          <w:lang w:val="en-GB"/>
        </w:rPr>
        <w:t xml:space="preserve">Annex C: Schedule of </w:t>
      </w:r>
      <w:r w:rsidR="008321A2">
        <w:rPr>
          <w:rFonts w:ascii="Myriad Pro" w:hAnsi="Myriad Pro"/>
          <w:i/>
          <w:sz w:val="20"/>
          <w:szCs w:val="20"/>
          <w:lang w:val="en-GB"/>
        </w:rPr>
        <w:fldChar w:fldCharType="end"/>
      </w:r>
      <w:r w:rsidR="008321A2">
        <w:rPr>
          <w:rFonts w:ascii="Myriad Pro" w:hAnsi="Myriad Pro"/>
          <w:i/>
          <w:sz w:val="20"/>
          <w:szCs w:val="20"/>
          <w:lang w:val="en-GB"/>
        </w:rPr>
        <w:t xml:space="preserve"> Services </w:t>
      </w:r>
      <w:r w:rsidR="008321A2">
        <w:rPr>
          <w:rFonts w:ascii="Myriad Pro" w:hAnsi="Myriad Pro" w:cs="Calibri"/>
          <w:sz w:val="20"/>
          <w:szCs w:val="20"/>
          <w:lang w:val="en-GB"/>
        </w:rPr>
        <w:t>is breached.</w:t>
      </w:r>
    </w:p>
    <w:p w14:paraId="33C68117" w14:textId="77777777" w:rsidR="00670079" w:rsidRDefault="00670079">
      <w:pPr>
        <w:pStyle w:val="ListParagraph"/>
        <w:spacing w:after="0"/>
        <w:ind w:left="567"/>
        <w:jc w:val="both"/>
        <w:rPr>
          <w:rFonts w:ascii="Myriad Pro" w:hAnsi="Myriad Pro"/>
          <w:sz w:val="20"/>
          <w:szCs w:val="20"/>
          <w:lang w:val="en-GB"/>
        </w:rPr>
      </w:pPr>
    </w:p>
    <w:p w14:paraId="61531BEE" w14:textId="77777777" w:rsidR="00670079" w:rsidRDefault="008321A2">
      <w:pPr>
        <w:pStyle w:val="ListParagraph"/>
        <w:numPr>
          <w:ilvl w:val="2"/>
          <w:numId w:val="60"/>
        </w:numPr>
        <w:spacing w:after="0"/>
        <w:ind w:left="567" w:hanging="567"/>
        <w:jc w:val="both"/>
      </w:pPr>
      <w:bookmarkStart w:id="76" w:name="_Ref523131264"/>
      <w:r>
        <w:rPr>
          <w:rFonts w:ascii="Myriad Pro" w:hAnsi="Myriad Pro"/>
          <w:i/>
          <w:sz w:val="20"/>
          <w:szCs w:val="20"/>
          <w:lang w:val="en-GB"/>
        </w:rPr>
        <w:t xml:space="preserve">Termination according to Public Procurement Law. </w:t>
      </w:r>
      <w:r>
        <w:rPr>
          <w:rFonts w:ascii="Myriad Pro" w:hAnsi="Myriad Pro"/>
          <w:sz w:val="20"/>
          <w:szCs w:val="20"/>
          <w:lang w:val="en-GB"/>
        </w:rPr>
        <w:t>The Agreement can be immediately terminated upon giving the other Party a written notice of termination explaining, in reasonable detail, the reason for termination upon occurrence of any of the provisions mentioned in Article 64 of the Public Procurement Law. In such a case, the Principal shall pay the Contractor the fees in respect of the Works and Services provided under this Agreement up to the date of the notification of the termination of this Agreement and the Principal is not obliged to pay contractual or any other penalty or Damages to the Contractor.</w:t>
      </w:r>
      <w:bookmarkEnd w:id="76"/>
    </w:p>
    <w:p w14:paraId="4C636BBA" w14:textId="77777777" w:rsidR="00670079" w:rsidRDefault="00670079">
      <w:pPr>
        <w:pStyle w:val="ListParagraph"/>
        <w:spacing w:after="0"/>
        <w:jc w:val="both"/>
        <w:rPr>
          <w:rFonts w:ascii="Myriad Pro" w:hAnsi="Myriad Pro"/>
          <w:sz w:val="20"/>
          <w:szCs w:val="20"/>
          <w:lang w:val="en-GB"/>
        </w:rPr>
      </w:pPr>
    </w:p>
    <w:p w14:paraId="1D28987D" w14:textId="77777777" w:rsidR="00670079" w:rsidRDefault="008321A2">
      <w:pPr>
        <w:pStyle w:val="ListParagraph"/>
        <w:numPr>
          <w:ilvl w:val="0"/>
          <w:numId w:val="33"/>
        </w:numPr>
        <w:ind w:left="0" w:hanging="567"/>
        <w:jc w:val="both"/>
      </w:pPr>
      <w:bookmarkStart w:id="77" w:name="_Ref516215602"/>
      <w:r>
        <w:rPr>
          <w:rFonts w:ascii="Myriad Pro" w:hAnsi="Myriad Pro"/>
          <w:i/>
          <w:sz w:val="20"/>
          <w:szCs w:val="20"/>
          <w:lang w:val="en-GB"/>
        </w:rPr>
        <w:t>Right to Advance to Completion</w:t>
      </w:r>
      <w:r>
        <w:rPr>
          <w:rFonts w:ascii="Myriad Pro" w:hAnsi="Myriad Pro"/>
          <w:sz w:val="20"/>
          <w:szCs w:val="20"/>
          <w:lang w:val="en-GB"/>
        </w:rPr>
        <w:t xml:space="preserve">. In the event the Contractor fails to fulfil any of its obligations, or fails to cure any breach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_Ref516215494 </w:instrText>
      </w:r>
      <w:r>
        <w:rPr>
          <w:rFonts w:ascii="Myriad Pro" w:hAnsi="Myriad Pro"/>
          <w:sz w:val="20"/>
          <w:szCs w:val="20"/>
          <w:lang w:val="en-GB"/>
        </w:rPr>
        <w:fldChar w:fldCharType="separate"/>
      </w:r>
      <w:r w:rsidR="0075258B">
        <w:rPr>
          <w:rFonts w:ascii="Myriad Pro" w:hAnsi="Myriad Pro"/>
          <w:noProof/>
          <w:sz w:val="20"/>
          <w:szCs w:val="20"/>
          <w:lang w:val="en-GB"/>
        </w:rPr>
        <w:t>17</w:t>
      </w:r>
      <w:r>
        <w:rPr>
          <w:rFonts w:ascii="Myriad Pro" w:hAnsi="Myriad Pro"/>
          <w:sz w:val="20"/>
          <w:szCs w:val="20"/>
          <w:lang w:val="en-GB"/>
        </w:rPr>
        <w:fldChar w:fldCharType="end"/>
      </w:r>
      <w:r>
        <w:rPr>
          <w:rFonts w:ascii="Myriad Pro" w:hAnsi="Myriad Pro"/>
          <w:sz w:val="20"/>
          <w:szCs w:val="20"/>
          <w:lang w:val="en-GB"/>
        </w:rPr>
        <w:t xml:space="preserve"> of this Agreement, and the Agreement is terminated by the Principal, the Principal may advance the Services to completion by employing the services of </w:t>
      </w:r>
      <w:r>
        <w:rPr>
          <w:rFonts w:ascii="Myriad Pro" w:hAnsi="Myriad Pro"/>
          <w:sz w:val="20"/>
          <w:szCs w:val="20"/>
          <w:lang w:val="en-GB"/>
        </w:rPr>
        <w:lastRenderedPageBreak/>
        <w:t xml:space="preserve">other professional service supplier(s) or by other means available to the Principal. The Contractor shall be liable to the Principal for any and all additional costs incurred due to failure by the Contractor to perform. The rights and remedies available to the Principal set forth in accordance with this Clause </w:t>
      </w:r>
      <w:r>
        <w:rPr>
          <w:rFonts w:ascii="Myriad Pro" w:hAnsi="Myriad Pro"/>
          <w:sz w:val="20"/>
          <w:szCs w:val="20"/>
          <w:lang w:val="en-GB"/>
        </w:rPr>
        <w:fldChar w:fldCharType="begin"/>
      </w:r>
      <w:r>
        <w:rPr>
          <w:rFonts w:ascii="Myriad Pro" w:hAnsi="Myriad Pro"/>
          <w:sz w:val="20"/>
          <w:szCs w:val="20"/>
          <w:lang w:val="en-GB"/>
        </w:rPr>
        <w:instrText xml:space="preserve"> PAGEREF _Ref516215602 </w:instrText>
      </w:r>
      <w:r>
        <w:rPr>
          <w:rFonts w:ascii="Myriad Pro" w:hAnsi="Myriad Pro"/>
          <w:sz w:val="20"/>
          <w:szCs w:val="20"/>
          <w:lang w:val="en-GB"/>
        </w:rPr>
        <w:fldChar w:fldCharType="separate"/>
      </w:r>
      <w:r w:rsidR="0075258B">
        <w:rPr>
          <w:rFonts w:ascii="Myriad Pro" w:hAnsi="Myriad Pro"/>
          <w:noProof/>
          <w:sz w:val="20"/>
          <w:szCs w:val="20"/>
          <w:lang w:val="en-GB"/>
        </w:rPr>
        <w:t>18</w:t>
      </w:r>
      <w:r>
        <w:rPr>
          <w:rFonts w:ascii="Myriad Pro" w:hAnsi="Myriad Pro"/>
          <w:sz w:val="20"/>
          <w:szCs w:val="20"/>
          <w:lang w:val="en-GB"/>
        </w:rPr>
        <w:fldChar w:fldCharType="end"/>
      </w:r>
      <w:r>
        <w:rPr>
          <w:rFonts w:ascii="Myriad Pro" w:hAnsi="Myriad Pro"/>
          <w:sz w:val="20"/>
          <w:szCs w:val="20"/>
          <w:lang w:val="en-GB"/>
        </w:rPr>
        <w:t xml:space="preserve"> of this Agreement shall be in addition to any and all other rights and remedies available under Applicable Law.</w:t>
      </w:r>
      <w:bookmarkEnd w:id="77"/>
    </w:p>
    <w:p w14:paraId="396EA5B0" w14:textId="77777777" w:rsidR="00670079" w:rsidRDefault="008321A2">
      <w:pPr>
        <w:pStyle w:val="ListParagraph"/>
        <w:numPr>
          <w:ilvl w:val="0"/>
          <w:numId w:val="33"/>
        </w:numPr>
        <w:ind w:left="0" w:hanging="567"/>
        <w:jc w:val="both"/>
      </w:pPr>
      <w:bookmarkStart w:id="78" w:name="_Ref516215956"/>
      <w:r>
        <w:rPr>
          <w:rFonts w:ascii="Myriad Pro" w:hAnsi="Myriad Pro"/>
          <w:i/>
          <w:sz w:val="20"/>
          <w:szCs w:val="20"/>
          <w:lang w:val="en-GB"/>
        </w:rPr>
        <w:t>Consequences of Termination</w:t>
      </w:r>
      <w:r>
        <w:rPr>
          <w:rFonts w:ascii="Myriad Pro" w:hAnsi="Myriad Pro"/>
          <w:sz w:val="20"/>
          <w:szCs w:val="20"/>
          <w:lang w:val="en-GB"/>
        </w:rPr>
        <w:t>. Upon expiration or termination of this Agreement, the obligations of the Parties set forth in this Agreement shall cease, except with respect to the following:</w:t>
      </w:r>
      <w:bookmarkEnd w:id="78"/>
    </w:p>
    <w:p w14:paraId="64D72634" w14:textId="77777777" w:rsidR="00670079" w:rsidRDefault="008321A2">
      <w:pPr>
        <w:pStyle w:val="ListParagraph"/>
        <w:numPr>
          <w:ilvl w:val="0"/>
          <w:numId w:val="92"/>
        </w:numPr>
        <w:ind w:left="567" w:hanging="567"/>
        <w:jc w:val="both"/>
      </w:pPr>
      <w:r>
        <w:rPr>
          <w:rFonts w:ascii="Myriad Pro" w:hAnsi="Myriad Pro"/>
          <w:sz w:val="20"/>
          <w:szCs w:val="20"/>
          <w:lang w:val="en-GB"/>
        </w:rPr>
        <w:t>any obligations arising as a result of any antecedent breach of this Agreement or any accrued rights; and</w:t>
      </w:r>
    </w:p>
    <w:p w14:paraId="2CE18DDB" w14:textId="77777777" w:rsidR="00670079" w:rsidRDefault="008321A2">
      <w:pPr>
        <w:pStyle w:val="ListParagraph"/>
        <w:numPr>
          <w:ilvl w:val="0"/>
          <w:numId w:val="58"/>
        </w:numPr>
        <w:ind w:left="540" w:hanging="540"/>
        <w:jc w:val="both"/>
      </w:pPr>
      <w:bookmarkStart w:id="79" w:name="_Ref516215973"/>
      <w:r>
        <w:rPr>
          <w:rFonts w:ascii="Myriad Pro" w:hAnsi="Myriad Pro"/>
          <w:sz w:val="20"/>
          <w:szCs w:val="20"/>
          <w:lang w:val="en-GB"/>
        </w:rPr>
        <w:t xml:space="preserve">the provisions stipulated in accordance with Clauses </w:t>
      </w:r>
      <w:r>
        <w:rPr>
          <w:rFonts w:ascii="Myriad Pro" w:hAnsi="Myriad Pro"/>
          <w:sz w:val="20"/>
          <w:szCs w:val="20"/>
          <w:lang w:val="en-GB"/>
        </w:rPr>
        <w:fldChar w:fldCharType="begin"/>
      </w:r>
      <w:r>
        <w:rPr>
          <w:rFonts w:ascii="Myriad Pro" w:hAnsi="Myriad Pro"/>
          <w:sz w:val="20"/>
          <w:szCs w:val="20"/>
          <w:lang w:val="en-GB"/>
        </w:rPr>
        <w:instrText xml:space="preserve"> PAGEREF _Ref516215837 </w:instrText>
      </w:r>
      <w:r>
        <w:rPr>
          <w:rFonts w:ascii="Myriad Pro" w:hAnsi="Myriad Pro"/>
          <w:sz w:val="20"/>
          <w:szCs w:val="20"/>
          <w:lang w:val="en-GB"/>
        </w:rPr>
        <w:fldChar w:fldCharType="separate"/>
      </w:r>
      <w:r w:rsidR="0075258B">
        <w:rPr>
          <w:rFonts w:ascii="Myriad Pro" w:hAnsi="Myriad Pro"/>
          <w:noProof/>
          <w:sz w:val="20"/>
          <w:szCs w:val="20"/>
          <w:lang w:val="en-GB"/>
        </w:rPr>
        <w:t>6</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_Ref516212745 </w:instrText>
      </w:r>
      <w:r>
        <w:rPr>
          <w:rFonts w:ascii="Myriad Pro" w:hAnsi="Myriad Pro"/>
          <w:sz w:val="20"/>
          <w:szCs w:val="20"/>
          <w:lang w:val="en-GB"/>
        </w:rPr>
        <w:fldChar w:fldCharType="separate"/>
      </w:r>
      <w:r w:rsidR="0075258B">
        <w:rPr>
          <w:rFonts w:ascii="Myriad Pro" w:hAnsi="Myriad Pro"/>
          <w:noProof/>
          <w:sz w:val="20"/>
          <w:szCs w:val="20"/>
          <w:lang w:val="en-GB"/>
        </w:rPr>
        <w:t>6</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_Ref472336892 </w:instrText>
      </w:r>
      <w:r>
        <w:rPr>
          <w:rFonts w:ascii="Myriad Pro" w:hAnsi="Myriad Pro"/>
          <w:sz w:val="20"/>
          <w:szCs w:val="20"/>
          <w:lang w:val="en-GB"/>
        </w:rPr>
        <w:fldChar w:fldCharType="separate"/>
      </w:r>
      <w:r w:rsidR="0075258B">
        <w:rPr>
          <w:rFonts w:ascii="Myriad Pro" w:hAnsi="Myriad Pro"/>
          <w:noProof/>
          <w:sz w:val="20"/>
          <w:szCs w:val="20"/>
          <w:lang w:val="en-GB"/>
        </w:rPr>
        <w:t>13</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_Ref516840333 </w:instrText>
      </w:r>
      <w:r>
        <w:rPr>
          <w:rFonts w:ascii="Myriad Pro" w:hAnsi="Myriad Pro"/>
          <w:sz w:val="20"/>
          <w:szCs w:val="20"/>
          <w:lang w:val="en-GB"/>
        </w:rPr>
        <w:fldChar w:fldCharType="separate"/>
      </w:r>
      <w:r w:rsidR="0075258B">
        <w:rPr>
          <w:rFonts w:ascii="Myriad Pro" w:hAnsi="Myriad Pro"/>
          <w:noProof/>
          <w:sz w:val="20"/>
          <w:szCs w:val="20"/>
          <w:lang w:val="en-GB"/>
        </w:rPr>
        <w:t>15</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_Ref516215867 </w:instrText>
      </w:r>
      <w:r>
        <w:rPr>
          <w:rFonts w:ascii="Myriad Pro" w:hAnsi="Myriad Pro"/>
          <w:sz w:val="20"/>
          <w:szCs w:val="20"/>
          <w:lang w:val="en-GB"/>
        </w:rPr>
        <w:fldChar w:fldCharType="separate"/>
      </w:r>
      <w:r w:rsidR="0075258B">
        <w:rPr>
          <w:rFonts w:ascii="Myriad Pro" w:hAnsi="Myriad Pro"/>
          <w:noProof/>
          <w:sz w:val="20"/>
          <w:szCs w:val="20"/>
          <w:lang w:val="en-GB"/>
        </w:rPr>
        <w:t>15</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_Ref516840342 </w:instrText>
      </w:r>
      <w:r>
        <w:rPr>
          <w:rFonts w:ascii="Myriad Pro" w:hAnsi="Myriad Pro"/>
          <w:sz w:val="20"/>
          <w:szCs w:val="20"/>
          <w:lang w:val="en-GB"/>
        </w:rPr>
        <w:fldChar w:fldCharType="separate"/>
      </w:r>
      <w:r w:rsidR="0075258B">
        <w:rPr>
          <w:rFonts w:ascii="Myriad Pro" w:hAnsi="Myriad Pro"/>
          <w:noProof/>
          <w:sz w:val="20"/>
          <w:szCs w:val="20"/>
          <w:lang w:val="en-GB"/>
        </w:rPr>
        <w:t>16</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_Ref516840350 </w:instrText>
      </w:r>
      <w:r>
        <w:rPr>
          <w:rFonts w:ascii="Myriad Pro" w:hAnsi="Myriad Pro"/>
          <w:sz w:val="20"/>
          <w:szCs w:val="20"/>
          <w:lang w:val="en-GB"/>
        </w:rPr>
        <w:fldChar w:fldCharType="separate"/>
      </w:r>
      <w:r w:rsidR="0075258B">
        <w:rPr>
          <w:rFonts w:ascii="Myriad Pro" w:hAnsi="Myriad Pro"/>
          <w:noProof/>
          <w:sz w:val="20"/>
          <w:szCs w:val="20"/>
          <w:lang w:val="en-GB"/>
        </w:rPr>
        <w:t>16</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_Ref516840372 </w:instrText>
      </w:r>
      <w:r>
        <w:rPr>
          <w:rFonts w:ascii="Myriad Pro" w:hAnsi="Myriad Pro"/>
          <w:sz w:val="20"/>
          <w:szCs w:val="20"/>
          <w:lang w:val="en-GB"/>
        </w:rPr>
        <w:fldChar w:fldCharType="separate"/>
      </w:r>
      <w:r w:rsidR="0075258B">
        <w:rPr>
          <w:rFonts w:ascii="Myriad Pro" w:hAnsi="Myriad Pro"/>
          <w:noProof/>
          <w:sz w:val="20"/>
          <w:szCs w:val="20"/>
          <w:lang w:val="en-GB"/>
        </w:rPr>
        <w:t>17</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_Ref516216267 </w:instrText>
      </w:r>
      <w:r>
        <w:rPr>
          <w:rFonts w:ascii="Myriad Pro" w:hAnsi="Myriad Pro"/>
          <w:sz w:val="20"/>
          <w:szCs w:val="20"/>
          <w:lang w:val="en-GB"/>
        </w:rPr>
        <w:fldChar w:fldCharType="separate"/>
      </w:r>
      <w:r w:rsidR="0075258B">
        <w:rPr>
          <w:rFonts w:ascii="Myriad Pro" w:hAnsi="Myriad Pro"/>
          <w:noProof/>
          <w:sz w:val="20"/>
          <w:szCs w:val="20"/>
          <w:lang w:val="en-GB"/>
        </w:rPr>
        <w:t>19</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_Ref520886804 </w:instrText>
      </w:r>
      <w:r>
        <w:rPr>
          <w:rFonts w:ascii="Myriad Pro" w:hAnsi="Myriad Pro"/>
          <w:sz w:val="20"/>
          <w:szCs w:val="20"/>
          <w:lang w:val="en-GB"/>
        </w:rPr>
        <w:fldChar w:fldCharType="separate"/>
      </w:r>
      <w:r w:rsidR="0075258B">
        <w:rPr>
          <w:rFonts w:ascii="Myriad Pro" w:hAnsi="Myriad Pro"/>
          <w:noProof/>
          <w:sz w:val="20"/>
          <w:szCs w:val="20"/>
          <w:lang w:val="en-GB"/>
        </w:rPr>
        <w:t>19</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_Ref516840388 </w:instrText>
      </w:r>
      <w:r>
        <w:rPr>
          <w:rFonts w:ascii="Myriad Pro" w:hAnsi="Myriad Pro"/>
          <w:sz w:val="20"/>
          <w:szCs w:val="20"/>
          <w:lang w:val="en-GB"/>
        </w:rPr>
        <w:fldChar w:fldCharType="separate"/>
      </w:r>
      <w:r w:rsidR="0075258B">
        <w:rPr>
          <w:rFonts w:ascii="Myriad Pro" w:hAnsi="Myriad Pro"/>
          <w:noProof/>
          <w:sz w:val="20"/>
          <w:szCs w:val="20"/>
          <w:lang w:val="en-GB"/>
        </w:rPr>
        <w:t>20</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_Ref516840392 </w:instrText>
      </w:r>
      <w:r>
        <w:rPr>
          <w:rFonts w:ascii="Myriad Pro" w:hAnsi="Myriad Pro"/>
          <w:sz w:val="20"/>
          <w:szCs w:val="20"/>
          <w:lang w:val="en-GB"/>
        </w:rPr>
        <w:fldChar w:fldCharType="separate"/>
      </w:r>
      <w:r w:rsidR="0075258B">
        <w:rPr>
          <w:rFonts w:ascii="Myriad Pro" w:hAnsi="Myriad Pro"/>
          <w:noProof/>
          <w:sz w:val="20"/>
          <w:szCs w:val="20"/>
          <w:lang w:val="en-GB"/>
        </w:rPr>
        <w:t>20</w:t>
      </w:r>
      <w:r>
        <w:rPr>
          <w:rFonts w:ascii="Myriad Pro" w:hAnsi="Myriad Pro"/>
          <w:sz w:val="20"/>
          <w:szCs w:val="20"/>
          <w:lang w:val="en-GB"/>
        </w:rPr>
        <w:fldChar w:fldCharType="end"/>
      </w:r>
      <w:r>
        <w:rPr>
          <w:rFonts w:ascii="Myriad Pro" w:hAnsi="Myriad Pro"/>
          <w:sz w:val="20"/>
          <w:szCs w:val="20"/>
          <w:lang w:val="en-GB"/>
        </w:rPr>
        <w:t>,</w:t>
      </w:r>
      <w:r>
        <w:rPr>
          <w:rFonts w:ascii="Myriad Pro" w:hAnsi="Myriad Pro"/>
          <w:i/>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_Ref516215650 </w:instrText>
      </w:r>
      <w:r>
        <w:rPr>
          <w:rFonts w:ascii="Myriad Pro" w:hAnsi="Myriad Pro"/>
          <w:sz w:val="20"/>
          <w:szCs w:val="20"/>
          <w:lang w:val="en-GB"/>
        </w:rPr>
        <w:fldChar w:fldCharType="separate"/>
      </w:r>
      <w:r w:rsidR="0075258B">
        <w:rPr>
          <w:rFonts w:ascii="Myriad Pro" w:hAnsi="Myriad Pro"/>
          <w:noProof/>
          <w:sz w:val="20"/>
          <w:szCs w:val="20"/>
          <w:lang w:val="en-GB"/>
        </w:rPr>
        <w:t>25</w:t>
      </w:r>
      <w:r>
        <w:rPr>
          <w:rFonts w:ascii="Myriad Pro" w:hAnsi="Myriad Pro"/>
          <w:sz w:val="20"/>
          <w:szCs w:val="20"/>
          <w:lang w:val="en-GB"/>
        </w:rPr>
        <w:fldChar w:fldCharType="end"/>
      </w:r>
      <w:r>
        <w:rPr>
          <w:rFonts w:ascii="Myriad Pro" w:hAnsi="Myriad Pro"/>
          <w:sz w:val="20"/>
          <w:szCs w:val="20"/>
          <w:lang w:val="en-GB"/>
        </w:rPr>
        <w:t xml:space="preserve"> of this Agreement</w:t>
      </w:r>
      <w:r>
        <w:rPr>
          <w:rFonts w:ascii="Myriad Pro" w:hAnsi="Myriad Pro"/>
          <w:i/>
          <w:sz w:val="20"/>
          <w:szCs w:val="20"/>
          <w:lang w:val="en-GB"/>
        </w:rPr>
        <w:t xml:space="preserve"> </w:t>
      </w:r>
      <w:r>
        <w:rPr>
          <w:rFonts w:ascii="Myriad Pro" w:hAnsi="Myriad Pro"/>
          <w:sz w:val="20"/>
          <w:szCs w:val="20"/>
          <w:lang w:val="en-GB"/>
        </w:rPr>
        <w:t>and</w:t>
      </w:r>
      <w:r>
        <w:rPr>
          <w:rFonts w:ascii="Myriad Pro" w:hAnsi="Myriad Pro"/>
          <w:i/>
          <w:sz w:val="20"/>
          <w:szCs w:val="20"/>
          <w:lang w:val="en-GB"/>
        </w:rPr>
        <w:t xml:space="preserve"> </w:t>
      </w:r>
      <w:r>
        <w:rPr>
          <w:rFonts w:ascii="Myriad Pro" w:hAnsi="Myriad Pro"/>
          <w:i/>
          <w:sz w:val="20"/>
          <w:szCs w:val="20"/>
          <w:lang w:val="en-GB"/>
        </w:rPr>
        <w:fldChar w:fldCharType="begin"/>
      </w:r>
      <w:r>
        <w:rPr>
          <w:rFonts w:ascii="Myriad Pro" w:hAnsi="Myriad Pro"/>
          <w:i/>
          <w:sz w:val="20"/>
          <w:szCs w:val="20"/>
          <w:lang w:val="en-GB"/>
        </w:rPr>
        <w:instrText xml:space="preserve"> REF _Ref516215920 </w:instrText>
      </w:r>
      <w:r>
        <w:rPr>
          <w:rFonts w:ascii="Myriad Pro" w:hAnsi="Myriad Pro"/>
          <w:i/>
          <w:sz w:val="20"/>
          <w:szCs w:val="20"/>
          <w:lang w:val="en-GB"/>
        </w:rPr>
        <w:fldChar w:fldCharType="separate"/>
      </w:r>
      <w:r w:rsidR="0075258B">
        <w:rPr>
          <w:rFonts w:ascii="Myriad Pro" w:hAnsi="Myriad Pro"/>
          <w:b/>
          <w:sz w:val="20"/>
          <w:szCs w:val="20"/>
          <w:lang w:val="en-GB"/>
        </w:rPr>
        <w:t>Secion XIII. Confidentiality</w:t>
      </w:r>
      <w:r>
        <w:rPr>
          <w:rFonts w:ascii="Myriad Pro" w:hAnsi="Myriad Pro"/>
          <w:i/>
          <w:sz w:val="20"/>
          <w:szCs w:val="20"/>
          <w:lang w:val="en-GB"/>
        </w:rPr>
        <w:fldChar w:fldCharType="end"/>
      </w:r>
      <w:r>
        <w:rPr>
          <w:rFonts w:ascii="Myriad Pro" w:hAnsi="Myriad Pro"/>
          <w:i/>
          <w:sz w:val="20"/>
          <w:szCs w:val="20"/>
          <w:lang w:val="en-GB"/>
        </w:rPr>
        <w:t xml:space="preserve">, </w:t>
      </w:r>
      <w:r>
        <w:rPr>
          <w:rFonts w:ascii="Myriad Pro" w:hAnsi="Myriad Pro"/>
          <w:i/>
          <w:sz w:val="20"/>
          <w:szCs w:val="20"/>
          <w:lang w:val="en-GB"/>
        </w:rPr>
        <w:fldChar w:fldCharType="begin"/>
      </w:r>
      <w:r>
        <w:rPr>
          <w:rFonts w:ascii="Myriad Pro" w:hAnsi="Myriad Pro"/>
          <w:i/>
          <w:sz w:val="20"/>
          <w:szCs w:val="20"/>
          <w:lang w:val="en-GB"/>
        </w:rPr>
        <w:instrText xml:space="preserve"> REF _Ref516215930 </w:instrText>
      </w:r>
      <w:r>
        <w:rPr>
          <w:rFonts w:ascii="Myriad Pro" w:hAnsi="Myriad Pro"/>
          <w:i/>
          <w:sz w:val="20"/>
          <w:szCs w:val="20"/>
          <w:lang w:val="en-GB"/>
        </w:rPr>
        <w:fldChar w:fldCharType="separate"/>
      </w:r>
      <w:r w:rsidR="0075258B">
        <w:rPr>
          <w:rFonts w:ascii="Myriad Pro" w:hAnsi="Myriad Pro"/>
          <w:b/>
          <w:sz w:val="20"/>
          <w:szCs w:val="20"/>
          <w:lang w:val="en-GB"/>
        </w:rPr>
        <w:t>Section XIV. Right to Audit</w:t>
      </w:r>
      <w:r>
        <w:rPr>
          <w:rFonts w:ascii="Myriad Pro" w:hAnsi="Myriad Pro"/>
          <w:i/>
          <w:sz w:val="20"/>
          <w:szCs w:val="20"/>
          <w:lang w:val="en-GB"/>
        </w:rPr>
        <w:fldChar w:fldCharType="end"/>
      </w:r>
      <w:r>
        <w:rPr>
          <w:rFonts w:ascii="Myriad Pro" w:hAnsi="Myriad Pro"/>
          <w:sz w:val="20"/>
          <w:szCs w:val="20"/>
          <w:lang w:val="en-GB"/>
        </w:rPr>
        <w:t xml:space="preserve">, </w:t>
      </w:r>
      <w:r>
        <w:rPr>
          <w:rFonts w:ascii="Myriad Pro" w:hAnsi="Myriad Pro"/>
          <w:i/>
          <w:sz w:val="20"/>
          <w:szCs w:val="20"/>
          <w:lang w:val="en-GB"/>
        </w:rPr>
        <w:t>Section XV. On-the-spot-visits</w:t>
      </w:r>
      <w:r>
        <w:rPr>
          <w:rFonts w:ascii="Myriad Pro" w:hAnsi="Myriad Pro"/>
          <w:sz w:val="20"/>
          <w:szCs w:val="20"/>
          <w:lang w:val="en-GB"/>
        </w:rPr>
        <w:t xml:space="preserve"> and</w:t>
      </w:r>
      <w:r>
        <w:rPr>
          <w:rFonts w:ascii="Myriad Pro" w:hAnsi="Myriad Pro"/>
          <w:i/>
          <w:sz w:val="20"/>
          <w:szCs w:val="20"/>
          <w:lang w:val="en-GB"/>
        </w:rPr>
        <w:t xml:space="preserve"> </w:t>
      </w:r>
      <w:r>
        <w:rPr>
          <w:rFonts w:ascii="Myriad Pro" w:hAnsi="Myriad Pro"/>
          <w:i/>
          <w:sz w:val="20"/>
          <w:szCs w:val="20"/>
          <w:lang w:val="en-GB"/>
        </w:rPr>
        <w:fldChar w:fldCharType="begin"/>
      </w:r>
      <w:r>
        <w:rPr>
          <w:rFonts w:ascii="Myriad Pro" w:hAnsi="Myriad Pro"/>
          <w:i/>
          <w:sz w:val="20"/>
          <w:szCs w:val="20"/>
          <w:lang w:val="en-GB"/>
        </w:rPr>
        <w:instrText xml:space="preserve"> REF _Ref523214909 </w:instrText>
      </w:r>
      <w:r>
        <w:rPr>
          <w:rFonts w:ascii="Myriad Pro" w:hAnsi="Myriad Pro"/>
          <w:i/>
          <w:sz w:val="20"/>
          <w:szCs w:val="20"/>
          <w:lang w:val="en-GB"/>
        </w:rPr>
        <w:fldChar w:fldCharType="separate"/>
      </w:r>
      <w:r w:rsidR="0075258B">
        <w:rPr>
          <w:rFonts w:ascii="Myriad Pro" w:hAnsi="Myriad Pro"/>
          <w:b/>
          <w:sz w:val="20"/>
          <w:szCs w:val="20"/>
          <w:lang w:val="en-GB"/>
        </w:rPr>
        <w:t>Section XVI. Governing Law and Resolution of Disputes</w:t>
      </w:r>
      <w:r>
        <w:rPr>
          <w:rFonts w:ascii="Myriad Pro" w:hAnsi="Myriad Pro"/>
          <w:i/>
          <w:sz w:val="20"/>
          <w:szCs w:val="20"/>
          <w:lang w:val="en-GB"/>
        </w:rPr>
        <w:fldChar w:fldCharType="end"/>
      </w:r>
      <w:r>
        <w:rPr>
          <w:rFonts w:ascii="Myriad Pro" w:hAnsi="Myriad Pro"/>
          <w:sz w:val="20"/>
          <w:szCs w:val="20"/>
          <w:lang w:val="en-GB"/>
        </w:rPr>
        <w:t xml:space="preserve"> which shall survive the termination or expiry of this Agreement and continue in full force and effect along with any other Clauses of or Annexes hereof which are necessary to give effect to the Clauses specifically identified in this </w:t>
      </w:r>
      <w:r>
        <w:rPr>
          <w:rFonts w:ascii="Myriad Pro" w:hAnsi="Myriad Pro"/>
          <w:sz w:val="20"/>
          <w:szCs w:val="20"/>
          <w:lang w:val="en-GB"/>
        </w:rPr>
        <w:fldChar w:fldCharType="begin"/>
      </w:r>
      <w:r>
        <w:rPr>
          <w:rFonts w:ascii="Myriad Pro" w:hAnsi="Myriad Pro"/>
          <w:sz w:val="20"/>
          <w:szCs w:val="20"/>
          <w:lang w:val="en-GB"/>
        </w:rPr>
        <w:instrText xml:space="preserve"> PAGEREF _Ref516215956 </w:instrText>
      </w:r>
      <w:r>
        <w:rPr>
          <w:rFonts w:ascii="Myriad Pro" w:hAnsi="Myriad Pro"/>
          <w:sz w:val="20"/>
          <w:szCs w:val="20"/>
          <w:lang w:val="en-GB"/>
        </w:rPr>
        <w:fldChar w:fldCharType="separate"/>
      </w:r>
      <w:r w:rsidR="0075258B">
        <w:rPr>
          <w:rFonts w:ascii="Myriad Pro" w:hAnsi="Myriad Pro"/>
          <w:noProof/>
          <w:sz w:val="20"/>
          <w:szCs w:val="20"/>
          <w:lang w:val="en-GB"/>
        </w:rPr>
        <w:t>19</w:t>
      </w:r>
      <w:r>
        <w:rPr>
          <w:rFonts w:ascii="Myriad Pro" w:hAnsi="Myriad Pro"/>
          <w:sz w:val="20"/>
          <w:szCs w:val="20"/>
          <w:lang w:val="en-GB"/>
        </w:rPr>
        <w:fldChar w:fldCharType="end"/>
      </w:r>
      <w:r>
        <w:rPr>
          <w:rFonts w:ascii="Myriad Pro" w:hAnsi="Myriad Pro"/>
          <w:sz w:val="20"/>
          <w:szCs w:val="20"/>
          <w:lang w:val="en-GB"/>
        </w:rPr>
        <w:fldChar w:fldCharType="begin"/>
      </w:r>
      <w:r>
        <w:rPr>
          <w:rFonts w:ascii="Myriad Pro" w:hAnsi="Myriad Pro"/>
          <w:sz w:val="20"/>
          <w:szCs w:val="20"/>
          <w:lang w:val="en-GB"/>
        </w:rPr>
        <w:instrText xml:space="preserve"> PAGEREF _Ref516215973 </w:instrText>
      </w:r>
      <w:r>
        <w:rPr>
          <w:rFonts w:ascii="Myriad Pro" w:hAnsi="Myriad Pro"/>
          <w:sz w:val="20"/>
          <w:szCs w:val="20"/>
          <w:lang w:val="en-GB"/>
        </w:rPr>
        <w:fldChar w:fldCharType="separate"/>
      </w:r>
      <w:r w:rsidR="0075258B">
        <w:rPr>
          <w:rFonts w:ascii="Myriad Pro" w:hAnsi="Myriad Pro"/>
          <w:noProof/>
          <w:sz w:val="20"/>
          <w:szCs w:val="20"/>
          <w:lang w:val="en-GB"/>
        </w:rPr>
        <w:t>19</w:t>
      </w:r>
      <w:r>
        <w:rPr>
          <w:rFonts w:ascii="Myriad Pro" w:hAnsi="Myriad Pro"/>
          <w:sz w:val="20"/>
          <w:szCs w:val="20"/>
          <w:lang w:val="en-GB"/>
        </w:rPr>
        <w:fldChar w:fldCharType="end"/>
      </w:r>
      <w:r>
        <w:rPr>
          <w:rFonts w:ascii="Myriad Pro" w:hAnsi="Myriad Pro"/>
          <w:sz w:val="20"/>
          <w:szCs w:val="20"/>
          <w:lang w:val="en-GB"/>
        </w:rPr>
        <w:t xml:space="preserve"> of this Agreement.</w:t>
      </w:r>
      <w:bookmarkEnd w:id="79"/>
    </w:p>
    <w:p w14:paraId="640BD2CA" w14:textId="77777777" w:rsidR="00670079" w:rsidRDefault="008321A2">
      <w:pPr>
        <w:pStyle w:val="ListParagraph"/>
        <w:numPr>
          <w:ilvl w:val="0"/>
          <w:numId w:val="33"/>
        </w:numPr>
        <w:ind w:left="0" w:hanging="567"/>
        <w:jc w:val="both"/>
      </w:pPr>
      <w:bookmarkStart w:id="80" w:name="_Ref516216267"/>
      <w:r>
        <w:rPr>
          <w:rFonts w:ascii="Myriad Pro" w:hAnsi="Myriad Pro"/>
          <w:i/>
          <w:sz w:val="20"/>
          <w:szCs w:val="20"/>
          <w:lang w:val="en-GB"/>
        </w:rPr>
        <w:t>Partial Acceptance</w:t>
      </w:r>
      <w:r>
        <w:rPr>
          <w:rFonts w:ascii="Myriad Pro" w:hAnsi="Myriad Pro"/>
          <w:sz w:val="20"/>
          <w:szCs w:val="20"/>
          <w:lang w:val="en-GB"/>
        </w:rPr>
        <w:t xml:space="preserve">. Notwithstanding anything in this Agreement to the contrary including, without limitation, the provisions of </w:t>
      </w:r>
      <w:r>
        <w:rPr>
          <w:rFonts w:ascii="Myriad Pro" w:hAnsi="Myriad Pro"/>
          <w:sz w:val="20"/>
          <w:szCs w:val="20"/>
          <w:shd w:val="clear" w:color="auto" w:fill="FFFFFF"/>
          <w:lang w:val="en-GB"/>
        </w:rPr>
        <w:t xml:space="preserve">Clauses </w:t>
      </w:r>
      <w:r>
        <w:rPr>
          <w:rFonts w:ascii="Myriad Pro" w:hAnsi="Myriad Pro"/>
          <w:sz w:val="20"/>
          <w:szCs w:val="20"/>
          <w:shd w:val="clear" w:color="auto" w:fill="FFFFFF"/>
          <w:lang w:val="en-GB"/>
        </w:rPr>
        <w:fldChar w:fldCharType="begin"/>
      </w:r>
      <w:r>
        <w:rPr>
          <w:rFonts w:ascii="Myriad Pro" w:hAnsi="Myriad Pro"/>
          <w:sz w:val="20"/>
          <w:szCs w:val="20"/>
          <w:shd w:val="clear" w:color="auto" w:fill="FFFFFF"/>
          <w:lang w:val="en-GB"/>
        </w:rPr>
        <w:instrText xml:space="preserve"> PAGEREF _Ref523843485 </w:instrText>
      </w:r>
      <w:r>
        <w:rPr>
          <w:rFonts w:ascii="Myriad Pro" w:hAnsi="Myriad Pro"/>
          <w:sz w:val="20"/>
          <w:szCs w:val="20"/>
          <w:shd w:val="clear" w:color="auto" w:fill="FFFFFF"/>
          <w:lang w:val="en-GB"/>
        </w:rPr>
        <w:fldChar w:fldCharType="separate"/>
      </w:r>
      <w:r w:rsidR="0075258B">
        <w:rPr>
          <w:rFonts w:ascii="Myriad Pro" w:hAnsi="Myriad Pro"/>
          <w:noProof/>
          <w:sz w:val="20"/>
          <w:szCs w:val="20"/>
          <w:shd w:val="clear" w:color="auto" w:fill="FFFFFF"/>
          <w:lang w:val="en-GB"/>
        </w:rPr>
        <w:t>14</w:t>
      </w:r>
      <w:r>
        <w:rPr>
          <w:rFonts w:ascii="Myriad Pro" w:hAnsi="Myriad Pro"/>
          <w:sz w:val="20"/>
          <w:szCs w:val="20"/>
          <w:shd w:val="clear" w:color="auto" w:fill="FFFFFF"/>
          <w:lang w:val="en-GB"/>
        </w:rPr>
        <w:fldChar w:fldCharType="end"/>
      </w:r>
      <w:r>
        <w:rPr>
          <w:rFonts w:ascii="Myriad Pro" w:hAnsi="Myriad Pro"/>
          <w:sz w:val="20"/>
          <w:szCs w:val="20"/>
          <w:shd w:val="clear" w:color="auto" w:fill="FFFFFF"/>
          <w:lang w:val="en-GB"/>
        </w:rPr>
        <w:t xml:space="preserve">, </w:t>
      </w:r>
      <w:r>
        <w:rPr>
          <w:rFonts w:ascii="Myriad Pro" w:hAnsi="Myriad Pro"/>
          <w:sz w:val="20"/>
          <w:szCs w:val="20"/>
          <w:shd w:val="clear" w:color="auto" w:fill="FFFFFF"/>
          <w:lang w:val="en-GB"/>
        </w:rPr>
        <w:fldChar w:fldCharType="begin"/>
      </w:r>
      <w:r>
        <w:rPr>
          <w:rFonts w:ascii="Myriad Pro" w:hAnsi="Myriad Pro"/>
          <w:sz w:val="20"/>
          <w:szCs w:val="20"/>
          <w:shd w:val="clear" w:color="auto" w:fill="FFFFFF"/>
          <w:lang w:val="en-GB"/>
        </w:rPr>
        <w:instrText xml:space="preserve"> PAGEREF _Ref516214357 </w:instrText>
      </w:r>
      <w:r>
        <w:rPr>
          <w:rFonts w:ascii="Myriad Pro" w:hAnsi="Myriad Pro"/>
          <w:sz w:val="20"/>
          <w:szCs w:val="20"/>
          <w:shd w:val="clear" w:color="auto" w:fill="FFFFFF"/>
          <w:lang w:val="en-GB"/>
        </w:rPr>
        <w:fldChar w:fldCharType="separate"/>
      </w:r>
      <w:r w:rsidR="0075258B">
        <w:rPr>
          <w:rFonts w:ascii="Myriad Pro" w:hAnsi="Myriad Pro"/>
          <w:noProof/>
          <w:sz w:val="20"/>
          <w:szCs w:val="20"/>
          <w:shd w:val="clear" w:color="auto" w:fill="FFFFFF"/>
          <w:lang w:val="en-GB"/>
        </w:rPr>
        <w:t>14</w:t>
      </w:r>
      <w:r>
        <w:rPr>
          <w:rFonts w:ascii="Myriad Pro" w:hAnsi="Myriad Pro"/>
          <w:sz w:val="20"/>
          <w:szCs w:val="20"/>
          <w:shd w:val="clear" w:color="auto" w:fill="FFFFFF"/>
          <w:lang w:val="en-GB"/>
        </w:rPr>
        <w:fldChar w:fldCharType="end"/>
      </w:r>
      <w:r>
        <w:rPr>
          <w:rFonts w:ascii="Myriad Pro" w:hAnsi="Myriad Pro"/>
          <w:sz w:val="20"/>
          <w:szCs w:val="20"/>
          <w:shd w:val="clear" w:color="auto" w:fill="FFFFFF"/>
          <w:lang w:val="en-GB"/>
        </w:rPr>
        <w:t xml:space="preserve">, </w:t>
      </w:r>
      <w:r>
        <w:rPr>
          <w:rFonts w:ascii="Myriad Pro" w:hAnsi="Myriad Pro"/>
          <w:sz w:val="20"/>
          <w:szCs w:val="20"/>
          <w:shd w:val="clear" w:color="auto" w:fill="FFFFFF"/>
          <w:lang w:val="en-GB"/>
        </w:rPr>
        <w:fldChar w:fldCharType="begin"/>
      </w:r>
      <w:r>
        <w:rPr>
          <w:rFonts w:ascii="Myriad Pro" w:hAnsi="Myriad Pro"/>
          <w:sz w:val="20"/>
          <w:szCs w:val="20"/>
          <w:shd w:val="clear" w:color="auto" w:fill="FFFFFF"/>
          <w:lang w:val="en-GB"/>
        </w:rPr>
        <w:instrText xml:space="preserve"> PAGEREF _Ref516214366 </w:instrText>
      </w:r>
      <w:r>
        <w:rPr>
          <w:rFonts w:ascii="Myriad Pro" w:hAnsi="Myriad Pro"/>
          <w:sz w:val="20"/>
          <w:szCs w:val="20"/>
          <w:shd w:val="clear" w:color="auto" w:fill="FFFFFF"/>
          <w:lang w:val="en-GB"/>
        </w:rPr>
        <w:fldChar w:fldCharType="separate"/>
      </w:r>
      <w:r w:rsidR="0075258B">
        <w:rPr>
          <w:rFonts w:ascii="Myriad Pro" w:hAnsi="Myriad Pro"/>
          <w:noProof/>
          <w:sz w:val="20"/>
          <w:szCs w:val="20"/>
          <w:shd w:val="clear" w:color="auto" w:fill="FFFFFF"/>
          <w:lang w:val="en-GB"/>
        </w:rPr>
        <w:t>14</w:t>
      </w:r>
      <w:r>
        <w:rPr>
          <w:rFonts w:ascii="Myriad Pro" w:hAnsi="Myriad Pro"/>
          <w:sz w:val="20"/>
          <w:szCs w:val="20"/>
          <w:shd w:val="clear" w:color="auto" w:fill="FFFFFF"/>
          <w:lang w:val="en-GB"/>
        </w:rPr>
        <w:fldChar w:fldCharType="end"/>
      </w:r>
      <w:r>
        <w:rPr>
          <w:rFonts w:ascii="Myriad Pro" w:hAnsi="Myriad Pro"/>
          <w:sz w:val="20"/>
          <w:szCs w:val="20"/>
          <w:shd w:val="clear" w:color="auto" w:fill="FFFFFF"/>
          <w:lang w:val="en-GB"/>
        </w:rPr>
        <w:t xml:space="preserve"> an </w:t>
      </w:r>
      <w:r>
        <w:rPr>
          <w:rFonts w:ascii="Myriad Pro" w:hAnsi="Myriad Pro"/>
          <w:sz w:val="20"/>
          <w:szCs w:val="20"/>
          <w:shd w:val="clear" w:color="auto" w:fill="FFFFFF"/>
          <w:lang w:val="en-GB"/>
        </w:rPr>
        <w:fldChar w:fldCharType="begin"/>
      </w:r>
      <w:r>
        <w:rPr>
          <w:rFonts w:ascii="Myriad Pro" w:hAnsi="Myriad Pro"/>
          <w:sz w:val="20"/>
          <w:szCs w:val="20"/>
          <w:shd w:val="clear" w:color="auto" w:fill="FFFFFF"/>
          <w:lang w:val="en-GB"/>
        </w:rPr>
        <w:instrText xml:space="preserve"> PAGEREF _Ref516214377 </w:instrText>
      </w:r>
      <w:r>
        <w:rPr>
          <w:rFonts w:ascii="Myriad Pro" w:hAnsi="Myriad Pro"/>
          <w:sz w:val="20"/>
          <w:szCs w:val="20"/>
          <w:shd w:val="clear" w:color="auto" w:fill="FFFFFF"/>
          <w:lang w:val="en-GB"/>
        </w:rPr>
        <w:fldChar w:fldCharType="separate"/>
      </w:r>
      <w:r w:rsidR="0075258B">
        <w:rPr>
          <w:rFonts w:ascii="Myriad Pro" w:hAnsi="Myriad Pro"/>
          <w:noProof/>
          <w:sz w:val="20"/>
          <w:szCs w:val="20"/>
          <w:shd w:val="clear" w:color="auto" w:fill="FFFFFF"/>
          <w:lang w:val="en-GB"/>
        </w:rPr>
        <w:t>14</w:t>
      </w:r>
      <w:r>
        <w:rPr>
          <w:rFonts w:ascii="Myriad Pro" w:hAnsi="Myriad Pro"/>
          <w:sz w:val="20"/>
          <w:szCs w:val="20"/>
          <w:shd w:val="clear" w:color="auto" w:fill="FFFFFF"/>
          <w:lang w:val="en-GB"/>
        </w:rPr>
        <w:fldChar w:fldCharType="end"/>
      </w:r>
      <w:r>
        <w:rPr>
          <w:rFonts w:ascii="Myriad Pro" w:hAnsi="Myriad Pro"/>
          <w:sz w:val="20"/>
          <w:szCs w:val="20"/>
          <w:shd w:val="clear" w:color="auto" w:fill="FFFFFF"/>
          <w:lang w:val="en-GB"/>
        </w:rPr>
        <w:t xml:space="preserve"> </w:t>
      </w:r>
      <w:r>
        <w:rPr>
          <w:rFonts w:ascii="Myriad Pro" w:hAnsi="Myriad Pro"/>
          <w:sz w:val="20"/>
          <w:szCs w:val="20"/>
          <w:lang w:val="en-GB"/>
        </w:rPr>
        <w:t>of this Agreement</w:t>
      </w:r>
      <w:r>
        <w:rPr>
          <w:rFonts w:ascii="Myriad Pro" w:hAnsi="Myriad Pro"/>
          <w:sz w:val="20"/>
          <w:szCs w:val="20"/>
          <w:shd w:val="clear" w:color="auto" w:fill="FFFFFF"/>
          <w:lang w:val="en-GB"/>
        </w:rPr>
        <w:t xml:space="preserve"> and in the event of termination of this Agreement, the Principal shall have the right, in the sole discretion</w:t>
      </w:r>
      <w:r>
        <w:rPr>
          <w:rFonts w:ascii="Myriad Pro" w:hAnsi="Myriad Pro"/>
          <w:sz w:val="20"/>
          <w:szCs w:val="20"/>
          <w:lang w:val="en-GB"/>
        </w:rPr>
        <w:t xml:space="preserve"> of the Principal, to partially accept any Works, part of Works or  part of the Services delivered to the Principal under this Agreement (the “</w:t>
      </w:r>
      <w:r>
        <w:rPr>
          <w:rFonts w:ascii="Myriad Pro" w:hAnsi="Myriad Pro"/>
          <w:sz w:val="20"/>
          <w:szCs w:val="20"/>
          <w:u w:val="single"/>
          <w:lang w:val="en-GB"/>
        </w:rPr>
        <w:t>Right of Partial Acceptance</w:t>
      </w:r>
      <w:r>
        <w:rPr>
          <w:rFonts w:ascii="Myriad Pro" w:hAnsi="Myriad Pro"/>
          <w:sz w:val="20"/>
          <w:szCs w:val="20"/>
          <w:lang w:val="en-GB"/>
        </w:rPr>
        <w:t xml:space="preserve">”). The Principal shall notify the Contractor of its intention to exercise the Right of Partial Acceptance in the termination notice given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_Ref516215075 </w:instrText>
      </w:r>
      <w:r>
        <w:rPr>
          <w:rFonts w:ascii="Myriad Pro" w:hAnsi="Myriad Pro"/>
          <w:sz w:val="20"/>
          <w:szCs w:val="20"/>
          <w:lang w:val="en-GB"/>
        </w:rPr>
        <w:fldChar w:fldCharType="separate"/>
      </w:r>
      <w:r w:rsidR="0075258B">
        <w:rPr>
          <w:rFonts w:ascii="Myriad Pro" w:hAnsi="Myriad Pro"/>
          <w:noProof/>
          <w:sz w:val="20"/>
          <w:szCs w:val="20"/>
          <w:lang w:val="en-GB"/>
        </w:rPr>
        <w:t>17</w:t>
      </w:r>
      <w:r>
        <w:rPr>
          <w:rFonts w:ascii="Myriad Pro" w:hAnsi="Myriad Pro"/>
          <w:sz w:val="20"/>
          <w:szCs w:val="20"/>
          <w:lang w:val="en-GB"/>
        </w:rPr>
        <w:fldChar w:fldCharType="end"/>
      </w:r>
      <w:r>
        <w:rPr>
          <w:rFonts w:ascii="Myriad Pro" w:hAnsi="Myriad Pro"/>
          <w:sz w:val="20"/>
          <w:szCs w:val="20"/>
          <w:lang w:val="en-GB"/>
        </w:rPr>
        <w:t xml:space="preserve"> or Clause </w:t>
      </w:r>
      <w:r>
        <w:rPr>
          <w:rFonts w:ascii="Myriad Pro" w:hAnsi="Myriad Pro"/>
          <w:sz w:val="20"/>
          <w:szCs w:val="20"/>
          <w:lang w:val="en-GB"/>
        </w:rPr>
        <w:fldChar w:fldCharType="begin"/>
      </w:r>
      <w:r>
        <w:rPr>
          <w:rFonts w:ascii="Myriad Pro" w:hAnsi="Myriad Pro"/>
          <w:sz w:val="20"/>
          <w:szCs w:val="20"/>
          <w:lang w:val="en-GB"/>
        </w:rPr>
        <w:instrText xml:space="preserve"> PAGEREF _Ref516215678 </w:instrText>
      </w:r>
      <w:r>
        <w:rPr>
          <w:rFonts w:ascii="Myriad Pro" w:hAnsi="Myriad Pro"/>
          <w:sz w:val="20"/>
          <w:szCs w:val="20"/>
          <w:lang w:val="en-GB"/>
        </w:rPr>
        <w:fldChar w:fldCharType="separate"/>
      </w:r>
      <w:r w:rsidR="0075258B">
        <w:rPr>
          <w:rFonts w:ascii="Myriad Pro" w:hAnsi="Myriad Pro"/>
          <w:noProof/>
          <w:sz w:val="20"/>
          <w:szCs w:val="20"/>
          <w:lang w:val="en-GB"/>
        </w:rPr>
        <w:t>18</w:t>
      </w:r>
      <w:r>
        <w:rPr>
          <w:rFonts w:ascii="Myriad Pro" w:hAnsi="Myriad Pro"/>
          <w:sz w:val="20"/>
          <w:szCs w:val="20"/>
          <w:lang w:val="en-GB"/>
        </w:rPr>
        <w:fldChar w:fldCharType="end"/>
      </w:r>
      <w:r>
        <w:rPr>
          <w:rFonts w:ascii="Myriad Pro" w:hAnsi="Myriad Pro"/>
          <w:sz w:val="20"/>
          <w:szCs w:val="20"/>
          <w:lang w:val="en-GB"/>
        </w:rPr>
        <w:t xml:space="preserve"> of this Agreement, specifying, in reasonable detail, the Works, part of Works or part of the Services which the Principal would like to partially accept. In the event of receipt of such notice, the Contractor shall reasonably cooperate with the Principal in order to ascertain transfer to the Principal of ownership in the result(s) of such Works, part of Works or part of the Services and determination of the amount of consideration payable by the Principal.</w:t>
      </w:r>
      <w:bookmarkEnd w:id="80"/>
    </w:p>
    <w:p w14:paraId="34A26D1E" w14:textId="77777777" w:rsidR="00670079" w:rsidRDefault="008321A2">
      <w:pPr>
        <w:pStyle w:val="ListParagraph"/>
        <w:numPr>
          <w:ilvl w:val="0"/>
          <w:numId w:val="33"/>
        </w:numPr>
        <w:ind w:left="0" w:hanging="567"/>
        <w:jc w:val="both"/>
      </w:pPr>
      <w:bookmarkStart w:id="81" w:name="_Ref516216309"/>
      <w:r>
        <w:rPr>
          <w:rFonts w:ascii="Myriad Pro" w:hAnsi="Myriad Pro"/>
          <w:i/>
          <w:iCs/>
          <w:sz w:val="20"/>
          <w:szCs w:val="20"/>
          <w:lang w:val="en-GB"/>
        </w:rPr>
        <w:t>Principal</w:t>
      </w:r>
      <w:r>
        <w:rPr>
          <w:rFonts w:ascii="Myriad Pro" w:hAnsi="Myriad Pro"/>
          <w:i/>
          <w:sz w:val="20"/>
          <w:szCs w:val="20"/>
          <w:lang w:val="en-GB"/>
        </w:rPr>
        <w:t>’s Obligation to Pay</w:t>
      </w:r>
      <w:r>
        <w:rPr>
          <w:rFonts w:ascii="Myriad Pro" w:hAnsi="Myriad Pro"/>
          <w:sz w:val="20"/>
          <w:szCs w:val="20"/>
          <w:lang w:val="en-GB"/>
        </w:rPr>
        <w:t xml:space="preserve">. Subject to the provisions of Clause </w:t>
      </w:r>
      <w:r>
        <w:rPr>
          <w:rFonts w:ascii="Myriad Pro" w:hAnsi="Myriad Pro"/>
          <w:sz w:val="20"/>
          <w:szCs w:val="20"/>
          <w:lang w:val="en-GB"/>
        </w:rPr>
        <w:fldChar w:fldCharType="begin"/>
      </w:r>
      <w:r>
        <w:rPr>
          <w:rFonts w:ascii="Myriad Pro" w:hAnsi="Myriad Pro"/>
          <w:sz w:val="20"/>
          <w:szCs w:val="20"/>
          <w:lang w:val="en-GB"/>
        </w:rPr>
        <w:instrText xml:space="preserve"> PAGEREF _Ref516216267 </w:instrText>
      </w:r>
      <w:r>
        <w:rPr>
          <w:rFonts w:ascii="Myriad Pro" w:hAnsi="Myriad Pro"/>
          <w:sz w:val="20"/>
          <w:szCs w:val="20"/>
          <w:lang w:val="en-GB"/>
        </w:rPr>
        <w:fldChar w:fldCharType="separate"/>
      </w:r>
      <w:r w:rsidR="0075258B">
        <w:rPr>
          <w:rFonts w:ascii="Myriad Pro" w:hAnsi="Myriad Pro"/>
          <w:noProof/>
          <w:sz w:val="20"/>
          <w:szCs w:val="20"/>
          <w:lang w:val="en-GB"/>
        </w:rPr>
        <w:t>19</w:t>
      </w:r>
      <w:r>
        <w:rPr>
          <w:rFonts w:ascii="Myriad Pro" w:hAnsi="Myriad Pro"/>
          <w:sz w:val="20"/>
          <w:szCs w:val="20"/>
          <w:lang w:val="en-GB"/>
        </w:rPr>
        <w:fldChar w:fldCharType="end"/>
      </w:r>
      <w:r>
        <w:rPr>
          <w:rFonts w:ascii="Myriad Pro" w:hAnsi="Myriad Pro"/>
          <w:sz w:val="20"/>
          <w:szCs w:val="20"/>
          <w:lang w:val="en-GB"/>
        </w:rPr>
        <w:t xml:space="preserve"> of this Agreement and except in the event of termination by the Principal occurring as a result of violation by the Contractor of Clause </w:t>
      </w:r>
      <w:r>
        <w:rPr>
          <w:rFonts w:ascii="Myriad Pro" w:hAnsi="Myriad Pro"/>
          <w:sz w:val="20"/>
          <w:szCs w:val="20"/>
          <w:lang w:val="en-GB"/>
        </w:rPr>
        <w:fldChar w:fldCharType="begin"/>
      </w:r>
      <w:r>
        <w:rPr>
          <w:rFonts w:ascii="Myriad Pro" w:hAnsi="Myriad Pro"/>
          <w:sz w:val="20"/>
          <w:szCs w:val="20"/>
          <w:lang w:val="en-GB"/>
        </w:rPr>
        <w:instrText xml:space="preserve"> PAGEREF _Ref516215650 </w:instrText>
      </w:r>
      <w:r>
        <w:rPr>
          <w:rFonts w:ascii="Myriad Pro" w:hAnsi="Myriad Pro"/>
          <w:sz w:val="20"/>
          <w:szCs w:val="20"/>
          <w:lang w:val="en-GB"/>
        </w:rPr>
        <w:fldChar w:fldCharType="separate"/>
      </w:r>
      <w:r w:rsidR="0075258B">
        <w:rPr>
          <w:rFonts w:ascii="Myriad Pro" w:hAnsi="Myriad Pro"/>
          <w:noProof/>
          <w:sz w:val="20"/>
          <w:szCs w:val="20"/>
          <w:lang w:val="en-GB"/>
        </w:rPr>
        <w:t>25</w:t>
      </w:r>
      <w:r>
        <w:rPr>
          <w:rFonts w:ascii="Myriad Pro" w:hAnsi="Myriad Pro"/>
          <w:sz w:val="20"/>
          <w:szCs w:val="20"/>
          <w:lang w:val="en-GB"/>
        </w:rPr>
        <w:fldChar w:fldCharType="end"/>
      </w:r>
      <w:r>
        <w:rPr>
          <w:rFonts w:ascii="Myriad Pro" w:hAnsi="Myriad Pro"/>
          <w:sz w:val="20"/>
          <w:szCs w:val="20"/>
          <w:lang w:val="en-GB"/>
        </w:rPr>
        <w:t xml:space="preserve"> of this Agreement, or termination by the Principal according to Clause </w:t>
      </w:r>
      <w:r>
        <w:rPr>
          <w:rFonts w:ascii="Myriad Pro" w:hAnsi="Myriad Pro"/>
          <w:sz w:val="20"/>
          <w:szCs w:val="20"/>
          <w:lang w:val="en-GB"/>
        </w:rPr>
        <w:fldChar w:fldCharType="begin"/>
      </w:r>
      <w:r>
        <w:rPr>
          <w:rFonts w:ascii="Myriad Pro" w:hAnsi="Myriad Pro"/>
          <w:sz w:val="20"/>
          <w:szCs w:val="20"/>
          <w:lang w:val="en-GB"/>
        </w:rPr>
        <w:instrText xml:space="preserve"> PAGEREF _Ref523131255 </w:instrText>
      </w:r>
      <w:r>
        <w:rPr>
          <w:rFonts w:ascii="Myriad Pro" w:hAnsi="Myriad Pro"/>
          <w:sz w:val="20"/>
          <w:szCs w:val="20"/>
          <w:lang w:val="en-GB"/>
        </w:rPr>
        <w:fldChar w:fldCharType="separate"/>
      </w:r>
      <w:r w:rsidR="0075258B">
        <w:rPr>
          <w:rFonts w:ascii="Myriad Pro" w:hAnsi="Myriad Pro"/>
          <w:noProof/>
          <w:sz w:val="20"/>
          <w:szCs w:val="20"/>
          <w:lang w:val="en-GB"/>
        </w:rPr>
        <w:t>18</w:t>
      </w:r>
      <w:r>
        <w:rPr>
          <w:rFonts w:ascii="Myriad Pro" w:hAnsi="Myriad Pro"/>
          <w:sz w:val="20"/>
          <w:szCs w:val="20"/>
          <w:lang w:val="en-GB"/>
        </w:rPr>
        <w:fldChar w:fldCharType="end"/>
      </w:r>
      <w:r>
        <w:rPr>
          <w:rFonts w:ascii="Myriad Pro" w:hAnsi="Myriad Pro"/>
          <w:sz w:val="20"/>
          <w:szCs w:val="20"/>
          <w:lang w:val="en-GB"/>
        </w:rPr>
        <w:t xml:space="preserve"> or </w:t>
      </w:r>
      <w:r>
        <w:rPr>
          <w:rFonts w:ascii="Myriad Pro" w:hAnsi="Myriad Pro"/>
          <w:sz w:val="20"/>
          <w:szCs w:val="20"/>
          <w:lang w:val="en-GB"/>
        </w:rPr>
        <w:fldChar w:fldCharType="begin"/>
      </w:r>
      <w:r>
        <w:rPr>
          <w:rFonts w:ascii="Myriad Pro" w:hAnsi="Myriad Pro"/>
          <w:sz w:val="20"/>
          <w:szCs w:val="20"/>
          <w:lang w:val="en-GB"/>
        </w:rPr>
        <w:instrText xml:space="preserve"> PAGEREF _Ref523131264 </w:instrText>
      </w:r>
      <w:r>
        <w:rPr>
          <w:rFonts w:ascii="Myriad Pro" w:hAnsi="Myriad Pro"/>
          <w:sz w:val="20"/>
          <w:szCs w:val="20"/>
          <w:lang w:val="en-GB"/>
        </w:rPr>
        <w:fldChar w:fldCharType="separate"/>
      </w:r>
      <w:r w:rsidR="0075258B">
        <w:rPr>
          <w:rFonts w:ascii="Myriad Pro" w:hAnsi="Myriad Pro"/>
          <w:noProof/>
          <w:sz w:val="20"/>
          <w:szCs w:val="20"/>
          <w:lang w:val="en-GB"/>
        </w:rPr>
        <w:t>18</w:t>
      </w:r>
      <w:r>
        <w:rPr>
          <w:rFonts w:ascii="Myriad Pro" w:hAnsi="Myriad Pro"/>
          <w:sz w:val="20"/>
          <w:szCs w:val="20"/>
          <w:lang w:val="en-GB"/>
        </w:rPr>
        <w:fldChar w:fldCharType="end"/>
      </w:r>
      <w:r>
        <w:rPr>
          <w:rFonts w:ascii="Myriad Pro" w:hAnsi="Myriad Pro"/>
          <w:sz w:val="20"/>
          <w:szCs w:val="20"/>
          <w:lang w:val="en-GB"/>
        </w:rPr>
        <w:t xml:space="preserve"> of this Agreement in the event this Agreement is terminated for any reason prior to completion of the Services, the Principal shall have an obligation to pay the Contractor the following:</w:t>
      </w:r>
      <w:bookmarkEnd w:id="81"/>
    </w:p>
    <w:p w14:paraId="5640FAA7" w14:textId="77777777" w:rsidR="00670079" w:rsidRDefault="008321A2">
      <w:pPr>
        <w:pStyle w:val="ListParagraph"/>
        <w:numPr>
          <w:ilvl w:val="0"/>
          <w:numId w:val="93"/>
        </w:numPr>
        <w:ind w:left="567" w:hanging="567"/>
        <w:jc w:val="both"/>
      </w:pPr>
      <w:r>
        <w:rPr>
          <w:rFonts w:ascii="Myriad Pro" w:hAnsi="Myriad Pro"/>
          <w:sz w:val="20"/>
          <w:szCs w:val="20"/>
          <w:lang w:val="en-GB"/>
        </w:rPr>
        <w:t>the Costs incurred by the Contractor up to the date of termination; and</w:t>
      </w:r>
    </w:p>
    <w:p w14:paraId="15DCC1F2" w14:textId="77777777" w:rsidR="00670079" w:rsidRDefault="008321A2">
      <w:pPr>
        <w:pStyle w:val="ListParagraph"/>
        <w:numPr>
          <w:ilvl w:val="0"/>
          <w:numId w:val="36"/>
        </w:numPr>
        <w:ind w:left="567" w:hanging="567"/>
        <w:jc w:val="both"/>
      </w:pPr>
      <w:r>
        <w:rPr>
          <w:rFonts w:ascii="Myriad Pro" w:hAnsi="Myriad Pro"/>
          <w:sz w:val="20"/>
          <w:szCs w:val="20"/>
          <w:lang w:val="en-GB"/>
        </w:rPr>
        <w:t xml:space="preserve">except where termination is due to negligence of the Contractor, due to the application of international sanctions, breach by the Contractor, insolvency of the Contractor or a Force Majeure Event under </w:t>
      </w:r>
      <w:r>
        <w:rPr>
          <w:rFonts w:ascii="Myriad Pro" w:hAnsi="Myriad Pro"/>
          <w:i/>
          <w:sz w:val="20"/>
          <w:szCs w:val="20"/>
          <w:lang w:val="en-GB"/>
        </w:rPr>
        <w:fldChar w:fldCharType="begin"/>
      </w:r>
      <w:r>
        <w:rPr>
          <w:rFonts w:ascii="Myriad Pro" w:hAnsi="Myriad Pro"/>
          <w:i/>
          <w:sz w:val="20"/>
          <w:szCs w:val="20"/>
          <w:lang w:val="en-GB"/>
        </w:rPr>
        <w:instrText xml:space="preserve"> REF _Ref516216288 </w:instrText>
      </w:r>
      <w:r>
        <w:rPr>
          <w:rFonts w:ascii="Myriad Pro" w:hAnsi="Myriad Pro"/>
          <w:i/>
          <w:sz w:val="20"/>
          <w:szCs w:val="20"/>
          <w:lang w:val="en-GB"/>
        </w:rPr>
        <w:fldChar w:fldCharType="separate"/>
      </w:r>
      <w:r w:rsidR="0075258B">
        <w:rPr>
          <w:rFonts w:ascii="Myriad Pro" w:hAnsi="Myriad Pro"/>
          <w:b/>
          <w:sz w:val="20"/>
          <w:szCs w:val="20"/>
          <w:lang w:val="en-GB"/>
        </w:rPr>
        <w:t>Section XI. Force Majeure</w:t>
      </w:r>
      <w:r>
        <w:rPr>
          <w:rFonts w:ascii="Myriad Pro" w:hAnsi="Myriad Pro"/>
          <w:i/>
          <w:sz w:val="20"/>
          <w:szCs w:val="20"/>
          <w:lang w:val="en-GB"/>
        </w:rPr>
        <w:fldChar w:fldCharType="end"/>
      </w:r>
      <w:r>
        <w:rPr>
          <w:rFonts w:ascii="Myriad Pro" w:hAnsi="Myriad Pro"/>
          <w:sz w:val="20"/>
          <w:szCs w:val="20"/>
          <w:lang w:val="en-GB"/>
        </w:rPr>
        <w:t xml:space="preserve"> an amount equal to the costs reasonably and properly incurred by the Contractor as a result of or in connection with such termination</w:t>
      </w:r>
      <w:r>
        <w:rPr>
          <w:lang w:val="en-GB"/>
        </w:rPr>
        <w:t>.</w:t>
      </w:r>
    </w:p>
    <w:p w14:paraId="51091C42" w14:textId="77777777" w:rsidR="00670079" w:rsidRDefault="008321A2">
      <w:pPr>
        <w:pStyle w:val="ListParagraph"/>
        <w:numPr>
          <w:ilvl w:val="0"/>
          <w:numId w:val="33"/>
        </w:numPr>
        <w:ind w:left="0" w:hanging="567"/>
        <w:jc w:val="both"/>
      </w:pPr>
      <w:r>
        <w:rPr>
          <w:rFonts w:ascii="Myriad Pro" w:hAnsi="Myriad Pro"/>
          <w:i/>
          <w:sz w:val="20"/>
          <w:szCs w:val="20"/>
          <w:lang w:val="en-GB"/>
        </w:rPr>
        <w:t>No Obligation to Pay Costs Incurred Prior to Acceptance.</w:t>
      </w:r>
      <w:r>
        <w:rPr>
          <w:rFonts w:ascii="Myriad Pro" w:hAnsi="Myriad Pro"/>
          <w:sz w:val="20"/>
          <w:szCs w:val="20"/>
          <w:lang w:val="en-GB"/>
        </w:rPr>
        <w:t xml:space="preserve"> Notwithstanding anything set forth in this Agreement to the contrary including, without limitation, under Clause </w:t>
      </w:r>
      <w:r>
        <w:rPr>
          <w:rFonts w:ascii="Myriad Pro" w:hAnsi="Myriad Pro"/>
          <w:sz w:val="20"/>
          <w:szCs w:val="20"/>
          <w:lang w:val="en-GB"/>
        </w:rPr>
        <w:fldChar w:fldCharType="begin"/>
      </w:r>
      <w:r>
        <w:rPr>
          <w:rFonts w:ascii="Myriad Pro" w:hAnsi="Myriad Pro"/>
          <w:sz w:val="20"/>
          <w:szCs w:val="20"/>
          <w:lang w:val="en-GB"/>
        </w:rPr>
        <w:instrText xml:space="preserve"> PAGEREF _Ref516216309 </w:instrText>
      </w:r>
      <w:r>
        <w:rPr>
          <w:rFonts w:ascii="Myriad Pro" w:hAnsi="Myriad Pro"/>
          <w:sz w:val="20"/>
          <w:szCs w:val="20"/>
          <w:lang w:val="en-GB"/>
        </w:rPr>
        <w:fldChar w:fldCharType="separate"/>
      </w:r>
      <w:r w:rsidR="0075258B">
        <w:rPr>
          <w:rFonts w:ascii="Myriad Pro" w:hAnsi="Myriad Pro"/>
          <w:noProof/>
          <w:sz w:val="20"/>
          <w:szCs w:val="20"/>
          <w:lang w:val="en-GB"/>
        </w:rPr>
        <w:t>19</w:t>
      </w:r>
      <w:r>
        <w:rPr>
          <w:rFonts w:ascii="Myriad Pro" w:hAnsi="Myriad Pro"/>
          <w:sz w:val="20"/>
          <w:szCs w:val="20"/>
          <w:lang w:val="en-GB"/>
        </w:rPr>
        <w:fldChar w:fldCharType="end"/>
      </w:r>
      <w:r>
        <w:rPr>
          <w:rFonts w:ascii="Myriad Pro" w:hAnsi="Myriad Pro"/>
          <w:sz w:val="20"/>
          <w:szCs w:val="20"/>
          <w:lang w:val="en-GB"/>
        </w:rPr>
        <w:t xml:space="preserve"> of this Agreement, the Principal shall have no obligation to pay any of the Costs incurred by the Contractor with respect to any Works or the Services (or part of any Works or the Services) not deemed as having been accepted by the Principal in accordance with Clauses </w:t>
      </w:r>
      <w:r>
        <w:rPr>
          <w:rFonts w:ascii="Myriad Pro" w:hAnsi="Myriad Pro"/>
          <w:sz w:val="20"/>
          <w:szCs w:val="20"/>
          <w:lang w:val="en-GB"/>
        </w:rPr>
        <w:fldChar w:fldCharType="begin"/>
      </w:r>
      <w:r>
        <w:rPr>
          <w:rFonts w:ascii="Myriad Pro" w:hAnsi="Myriad Pro"/>
          <w:sz w:val="20"/>
          <w:szCs w:val="20"/>
          <w:lang w:val="en-GB"/>
        </w:rPr>
        <w:instrText xml:space="preserve"> PAGEREF _Ref523748439 </w:instrText>
      </w:r>
      <w:r>
        <w:rPr>
          <w:rFonts w:ascii="Myriad Pro" w:hAnsi="Myriad Pro"/>
          <w:sz w:val="20"/>
          <w:szCs w:val="20"/>
          <w:lang w:val="en-GB"/>
        </w:rPr>
        <w:fldChar w:fldCharType="separate"/>
      </w:r>
      <w:r w:rsidR="0075258B">
        <w:rPr>
          <w:rFonts w:ascii="Myriad Pro" w:hAnsi="Myriad Pro"/>
          <w:noProof/>
          <w:sz w:val="20"/>
          <w:szCs w:val="20"/>
          <w:lang w:val="en-GB"/>
        </w:rPr>
        <w:t>13</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_Ref516214366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and </w:t>
      </w:r>
      <w:r>
        <w:rPr>
          <w:rFonts w:ascii="Myriad Pro" w:hAnsi="Myriad Pro"/>
          <w:sz w:val="20"/>
          <w:szCs w:val="20"/>
          <w:lang w:val="en-GB"/>
        </w:rPr>
        <w:fldChar w:fldCharType="begin"/>
      </w:r>
      <w:r>
        <w:rPr>
          <w:rFonts w:ascii="Myriad Pro" w:hAnsi="Myriad Pro"/>
          <w:sz w:val="20"/>
          <w:szCs w:val="20"/>
          <w:lang w:val="en-GB"/>
        </w:rPr>
        <w:instrText xml:space="preserve"> PAGEREF _Ref516214377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of this Agreement.</w:t>
      </w:r>
    </w:p>
    <w:p w14:paraId="658DE46B" w14:textId="77777777" w:rsidR="00670079" w:rsidRDefault="008321A2">
      <w:pPr>
        <w:pStyle w:val="ListParagraph"/>
        <w:numPr>
          <w:ilvl w:val="0"/>
          <w:numId w:val="33"/>
        </w:numPr>
        <w:ind w:left="0" w:hanging="567"/>
        <w:jc w:val="both"/>
      </w:pPr>
      <w:r>
        <w:rPr>
          <w:rFonts w:ascii="Myriad Pro" w:hAnsi="Myriad Pro"/>
          <w:i/>
          <w:sz w:val="20"/>
          <w:szCs w:val="20"/>
          <w:lang w:val="en-GB"/>
        </w:rPr>
        <w:t>No Prejudice to Other Rights</w:t>
      </w:r>
      <w:r>
        <w:rPr>
          <w:rFonts w:ascii="Myriad Pro" w:hAnsi="Myriad Pro"/>
          <w:sz w:val="20"/>
          <w:szCs w:val="20"/>
          <w:lang w:val="en-GB"/>
        </w:rPr>
        <w:t>. The right to terminate this Agreement shall be without prejudice to any other right of either Party which has accrued prior to or as a result of such termination or to any remedy available to either Party under the terms of this Agreement or in accordance with Applicable Law.</w:t>
      </w:r>
    </w:p>
    <w:p w14:paraId="0F80D1EA" w14:textId="77777777" w:rsidR="00670079" w:rsidRDefault="008321A2">
      <w:pPr>
        <w:pStyle w:val="Heading1"/>
      </w:pPr>
      <w:bookmarkStart w:id="82" w:name="_Toc48824201"/>
      <w:r>
        <w:rPr>
          <w:rFonts w:ascii="Myriad Pro" w:hAnsi="Myriad Pro"/>
          <w:b/>
          <w:sz w:val="20"/>
          <w:szCs w:val="20"/>
          <w:lang w:val="en-GB"/>
        </w:rPr>
        <w:t>Section X. Liability</w:t>
      </w:r>
      <w:bookmarkEnd w:id="82"/>
    </w:p>
    <w:p w14:paraId="5C01A6D8" w14:textId="77777777" w:rsidR="00670079" w:rsidRDefault="008321A2">
      <w:pPr>
        <w:pStyle w:val="ListParagraph"/>
        <w:numPr>
          <w:ilvl w:val="0"/>
          <w:numId w:val="94"/>
        </w:numPr>
        <w:ind w:left="0" w:hanging="567"/>
        <w:jc w:val="both"/>
      </w:pPr>
      <w:bookmarkStart w:id="83" w:name="_Ref520886804"/>
      <w:r>
        <w:rPr>
          <w:rFonts w:ascii="Myriad Pro" w:hAnsi="Myriad Pro"/>
          <w:i/>
          <w:sz w:val="20"/>
          <w:szCs w:val="20"/>
          <w:lang w:val="en-GB"/>
        </w:rPr>
        <w:t>Liability of the Parties</w:t>
      </w:r>
      <w:r>
        <w:rPr>
          <w:rFonts w:ascii="Myriad Pro" w:hAnsi="Myriad Pro"/>
          <w:sz w:val="20"/>
          <w:szCs w:val="20"/>
          <w:lang w:val="en-GB"/>
        </w:rPr>
        <w:t xml:space="preserve">. The Contractor shall be liable to compensate Damages incurred by the Principal arising out of or in connection with this Agreement and pay contractual penalty set forth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_Ref516214832 </w:instrText>
      </w:r>
      <w:r>
        <w:rPr>
          <w:rFonts w:ascii="Myriad Pro" w:hAnsi="Myriad Pro"/>
          <w:sz w:val="20"/>
          <w:szCs w:val="20"/>
          <w:lang w:val="en-GB"/>
        </w:rPr>
        <w:fldChar w:fldCharType="separate"/>
      </w:r>
      <w:r w:rsidR="0075258B">
        <w:rPr>
          <w:rFonts w:ascii="Myriad Pro" w:hAnsi="Myriad Pro"/>
          <w:noProof/>
          <w:sz w:val="20"/>
          <w:szCs w:val="20"/>
          <w:lang w:val="en-GB"/>
        </w:rPr>
        <w:t>20</w:t>
      </w:r>
      <w:r>
        <w:rPr>
          <w:rFonts w:ascii="Myriad Pro" w:hAnsi="Myriad Pro"/>
          <w:sz w:val="20"/>
          <w:szCs w:val="20"/>
          <w:lang w:val="en-GB"/>
        </w:rPr>
        <w:fldChar w:fldCharType="end"/>
      </w:r>
      <w:r>
        <w:rPr>
          <w:rFonts w:ascii="Myriad Pro" w:hAnsi="Myriad Pro"/>
          <w:sz w:val="20"/>
          <w:szCs w:val="20"/>
          <w:lang w:val="en-GB"/>
        </w:rPr>
        <w:t xml:space="preserve"> of this Agreement if a breach of any of the obligations of the Contractor under this Agreement is established against the Contractor. The Principal shall be liable to pay the </w:t>
      </w:r>
      <w:r>
        <w:rPr>
          <w:rFonts w:ascii="Myriad Pro" w:hAnsi="Myriad Pro"/>
          <w:sz w:val="20"/>
          <w:szCs w:val="20"/>
          <w:lang w:val="en-GB"/>
        </w:rPr>
        <w:lastRenderedPageBreak/>
        <w:t xml:space="preserve">contractual penalty set forth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_Ref516214832 </w:instrText>
      </w:r>
      <w:r>
        <w:rPr>
          <w:rFonts w:ascii="Myriad Pro" w:hAnsi="Myriad Pro"/>
          <w:sz w:val="20"/>
          <w:szCs w:val="20"/>
          <w:lang w:val="en-GB"/>
        </w:rPr>
        <w:fldChar w:fldCharType="separate"/>
      </w:r>
      <w:r w:rsidR="0075258B">
        <w:rPr>
          <w:rFonts w:ascii="Myriad Pro" w:hAnsi="Myriad Pro"/>
          <w:noProof/>
          <w:sz w:val="20"/>
          <w:szCs w:val="20"/>
          <w:lang w:val="en-GB"/>
        </w:rPr>
        <w:t>20</w:t>
      </w:r>
      <w:r>
        <w:rPr>
          <w:rFonts w:ascii="Myriad Pro" w:hAnsi="Myriad Pro"/>
          <w:sz w:val="20"/>
          <w:szCs w:val="20"/>
          <w:lang w:val="en-GB"/>
        </w:rPr>
        <w:fldChar w:fldCharType="end"/>
      </w:r>
      <w:r>
        <w:rPr>
          <w:rFonts w:ascii="Myriad Pro" w:hAnsi="Myriad Pro"/>
          <w:sz w:val="20"/>
          <w:szCs w:val="20"/>
          <w:lang w:val="en-GB"/>
        </w:rPr>
        <w:t xml:space="preserve"> of this Agreement if a breach of payment obligations of the Principal under this Agreement is established against the Principal.</w:t>
      </w:r>
      <w:bookmarkEnd w:id="83"/>
    </w:p>
    <w:p w14:paraId="466A8615" w14:textId="77777777" w:rsidR="0075258B" w:rsidRPr="0075258B" w:rsidRDefault="008321A2">
      <w:pPr>
        <w:pStyle w:val="Standard"/>
        <w:suppressAutoHyphens w:val="0"/>
        <w:rPr>
          <w:rFonts w:ascii="Myriad Pro" w:eastAsia="F" w:hAnsi="Myriad Pro" w:cs="F"/>
          <w:b/>
          <w:bCs/>
          <w:iCs/>
          <w:sz w:val="20"/>
          <w:szCs w:val="20"/>
          <w:lang w:val="en-GB"/>
        </w:rPr>
      </w:pPr>
      <w:bookmarkStart w:id="84" w:name="_Ref516840388"/>
      <w:bookmarkStart w:id="85" w:name="_Ref516214832"/>
      <w:r>
        <w:rPr>
          <w:rFonts w:ascii="Myriad Pro" w:hAnsi="Myriad Pro"/>
          <w:i/>
          <w:sz w:val="20"/>
          <w:szCs w:val="20"/>
          <w:lang w:val="en-GB"/>
        </w:rPr>
        <w:t>Contractual Penalty</w:t>
      </w:r>
      <w:r>
        <w:rPr>
          <w:rFonts w:ascii="Myriad Pro" w:hAnsi="Myriad Pro"/>
          <w:sz w:val="20"/>
          <w:szCs w:val="20"/>
          <w:lang w:val="en-GB"/>
        </w:rPr>
        <w:t>. In the event of failure by the Contractor to meet any Services Milestone and/or supply any Deliverable, the Contractor shall be liable to pay to the Principal  a penalty of zero point five (0.5%) of the amount of total Fee payable under this Agreement with respect to the relevant Services period for each day of delay</w:t>
      </w:r>
      <w:r>
        <w:rPr>
          <w:rFonts w:ascii="Myriad Pro" w:hAnsi="Myriad Pro" w:cs="Arial"/>
          <w:color w:val="000000"/>
          <w:sz w:val="20"/>
          <w:szCs w:val="20"/>
          <w:lang w:val="en-GB"/>
        </w:rPr>
        <w:t xml:space="preserve"> </w:t>
      </w:r>
      <w:r>
        <w:rPr>
          <w:rFonts w:ascii="Myriad Pro" w:hAnsi="Myriad Pro"/>
          <w:sz w:val="20"/>
          <w:szCs w:val="20"/>
          <w:lang w:val="en-GB"/>
        </w:rPr>
        <w:t xml:space="preserve">starting from the first delayed day with meeting any of the Services Milestones and/or supplying any of the Deliverables set forth in accordance with </w:t>
      </w:r>
      <w:r w:rsidRPr="0075258B">
        <w:rPr>
          <w:rFonts w:ascii="Myriad Pro" w:hAnsi="Myriad Pro"/>
          <w:b/>
          <w:bCs/>
          <w:iCs/>
          <w:sz w:val="20"/>
          <w:szCs w:val="20"/>
          <w:lang w:val="en-GB"/>
        </w:rPr>
        <w:fldChar w:fldCharType="begin"/>
      </w:r>
      <w:r w:rsidRPr="0075258B">
        <w:rPr>
          <w:rFonts w:ascii="Myriad Pro" w:hAnsi="Myriad Pro"/>
          <w:b/>
          <w:bCs/>
          <w:iCs/>
          <w:sz w:val="20"/>
          <w:szCs w:val="20"/>
          <w:lang w:val="en-GB"/>
        </w:rPr>
        <w:instrText xml:space="preserve"> REF _Ref516218402 </w:instrText>
      </w:r>
      <w:r w:rsidR="0075258B" w:rsidRPr="0075258B">
        <w:rPr>
          <w:rFonts w:ascii="Myriad Pro" w:hAnsi="Myriad Pro"/>
          <w:b/>
          <w:bCs/>
          <w:iCs/>
          <w:sz w:val="20"/>
          <w:szCs w:val="20"/>
          <w:lang w:val="en-GB"/>
        </w:rPr>
        <w:instrText xml:space="preserve"> \* MERGEFORMAT </w:instrText>
      </w:r>
      <w:r w:rsidRPr="0075258B">
        <w:rPr>
          <w:rFonts w:ascii="Myriad Pro" w:hAnsi="Myriad Pro"/>
          <w:b/>
          <w:bCs/>
          <w:iCs/>
          <w:sz w:val="20"/>
          <w:szCs w:val="20"/>
          <w:lang w:val="en-GB"/>
        </w:rPr>
        <w:fldChar w:fldCharType="separate"/>
      </w:r>
    </w:p>
    <w:p w14:paraId="7FA6B6C1" w14:textId="77777777" w:rsidR="0075258B" w:rsidRPr="0075258B" w:rsidRDefault="0075258B">
      <w:pPr>
        <w:pStyle w:val="Standard"/>
        <w:suppressAutoHyphens w:val="0"/>
        <w:rPr>
          <w:rFonts w:ascii="Myriad Pro" w:eastAsia="F" w:hAnsi="Myriad Pro" w:cs="F"/>
          <w:b/>
          <w:bCs/>
          <w:iCs/>
          <w:sz w:val="20"/>
          <w:szCs w:val="20"/>
          <w:lang w:val="en-GB"/>
        </w:rPr>
      </w:pPr>
      <w:r w:rsidRPr="0075258B">
        <w:rPr>
          <w:rFonts w:ascii="Myriad Pro" w:hAnsi="Myriad Pro"/>
          <w:b/>
          <w:bCs/>
          <w:iCs/>
          <w:sz w:val="20"/>
          <w:szCs w:val="20"/>
          <w:lang w:val="en-GB"/>
        </w:rPr>
        <w:t xml:space="preserve">Annex C: Schedule of </w:t>
      </w:r>
      <w:r w:rsidR="008321A2" w:rsidRPr="0075258B">
        <w:rPr>
          <w:rFonts w:ascii="Myriad Pro" w:hAnsi="Myriad Pro"/>
          <w:b/>
          <w:bCs/>
          <w:iCs/>
          <w:sz w:val="20"/>
          <w:szCs w:val="20"/>
          <w:lang w:val="en-GB"/>
        </w:rPr>
        <w:fldChar w:fldCharType="end"/>
      </w:r>
      <w:r w:rsidR="008321A2" w:rsidRPr="0075258B">
        <w:rPr>
          <w:rFonts w:ascii="Myriad Pro" w:hAnsi="Myriad Pro"/>
          <w:b/>
          <w:bCs/>
          <w:iCs/>
          <w:sz w:val="20"/>
          <w:szCs w:val="20"/>
          <w:lang w:val="en-GB"/>
        </w:rPr>
        <w:t>Services;</w:t>
      </w:r>
      <w:r w:rsidR="008321A2">
        <w:rPr>
          <w:rFonts w:ascii="Myriad Pro" w:hAnsi="Myriad Pro"/>
          <w:sz w:val="20"/>
          <w:szCs w:val="20"/>
          <w:lang w:val="en-GB"/>
        </w:rPr>
        <w:t xml:space="preserve"> provided, however, that the total amount of penalty payable by the Contractor under this Clause </w:t>
      </w:r>
      <w:r w:rsidR="008321A2">
        <w:rPr>
          <w:rFonts w:ascii="Myriad Pro" w:hAnsi="Myriad Pro"/>
          <w:sz w:val="20"/>
          <w:szCs w:val="20"/>
          <w:lang w:val="en-GB"/>
        </w:rPr>
        <w:fldChar w:fldCharType="begin"/>
      </w:r>
      <w:r w:rsidR="008321A2">
        <w:rPr>
          <w:rFonts w:ascii="Myriad Pro" w:hAnsi="Myriad Pro"/>
          <w:sz w:val="20"/>
          <w:szCs w:val="20"/>
          <w:lang w:val="en-GB"/>
        </w:rPr>
        <w:instrText xml:space="preserve"> PAGEREF _Ref516214832 </w:instrText>
      </w:r>
      <w:r w:rsidR="008321A2">
        <w:rPr>
          <w:rFonts w:ascii="Myriad Pro" w:hAnsi="Myriad Pro"/>
          <w:sz w:val="20"/>
          <w:szCs w:val="20"/>
          <w:lang w:val="en-GB"/>
        </w:rPr>
        <w:fldChar w:fldCharType="separate"/>
      </w:r>
      <w:r>
        <w:rPr>
          <w:rFonts w:ascii="Myriad Pro" w:hAnsi="Myriad Pro"/>
          <w:noProof/>
          <w:sz w:val="20"/>
          <w:szCs w:val="20"/>
          <w:lang w:val="en-GB"/>
        </w:rPr>
        <w:t>20</w:t>
      </w:r>
      <w:r w:rsidR="008321A2">
        <w:rPr>
          <w:rFonts w:ascii="Myriad Pro" w:hAnsi="Myriad Pro"/>
          <w:sz w:val="20"/>
          <w:szCs w:val="20"/>
          <w:lang w:val="en-GB"/>
        </w:rPr>
        <w:fldChar w:fldCharType="end"/>
      </w:r>
      <w:r w:rsidR="008321A2">
        <w:rPr>
          <w:rFonts w:ascii="Myriad Pro" w:hAnsi="Myriad Pro"/>
          <w:sz w:val="20"/>
          <w:szCs w:val="20"/>
          <w:lang w:val="en-GB"/>
        </w:rPr>
        <w:t xml:space="preserve"> for the relevant Works, as specified according to </w:t>
      </w:r>
      <w:r w:rsidR="008321A2" w:rsidRPr="0075258B">
        <w:rPr>
          <w:rFonts w:ascii="Myriad Pro" w:hAnsi="Myriad Pro"/>
          <w:b/>
          <w:bCs/>
          <w:iCs/>
          <w:sz w:val="20"/>
          <w:szCs w:val="20"/>
          <w:lang w:val="en-GB"/>
        </w:rPr>
        <w:fldChar w:fldCharType="begin"/>
      </w:r>
      <w:r w:rsidR="008321A2" w:rsidRPr="0075258B">
        <w:rPr>
          <w:rFonts w:ascii="Myriad Pro" w:hAnsi="Myriad Pro"/>
          <w:b/>
          <w:bCs/>
          <w:iCs/>
          <w:sz w:val="20"/>
          <w:szCs w:val="20"/>
          <w:lang w:val="en-GB"/>
        </w:rPr>
        <w:instrText xml:space="preserve"> REF _Ref516218402 </w:instrText>
      </w:r>
      <w:r w:rsidRPr="0075258B">
        <w:rPr>
          <w:rFonts w:ascii="Myriad Pro" w:hAnsi="Myriad Pro"/>
          <w:b/>
          <w:bCs/>
          <w:iCs/>
          <w:sz w:val="20"/>
          <w:szCs w:val="20"/>
          <w:lang w:val="en-GB"/>
        </w:rPr>
        <w:instrText xml:space="preserve"> \* MERGEFORMAT </w:instrText>
      </w:r>
      <w:r w:rsidR="008321A2" w:rsidRPr="0075258B">
        <w:rPr>
          <w:rFonts w:ascii="Myriad Pro" w:hAnsi="Myriad Pro"/>
          <w:b/>
          <w:bCs/>
          <w:iCs/>
          <w:sz w:val="20"/>
          <w:szCs w:val="20"/>
          <w:lang w:val="en-GB"/>
        </w:rPr>
        <w:fldChar w:fldCharType="separate"/>
      </w:r>
    </w:p>
    <w:p w14:paraId="39BE163B" w14:textId="77777777" w:rsidR="00670079" w:rsidRDefault="0075258B">
      <w:pPr>
        <w:pStyle w:val="ListParagraph"/>
        <w:numPr>
          <w:ilvl w:val="0"/>
          <w:numId w:val="38"/>
        </w:numPr>
        <w:ind w:left="0" w:hanging="567"/>
        <w:jc w:val="both"/>
      </w:pPr>
      <w:r w:rsidRPr="0075258B">
        <w:rPr>
          <w:rFonts w:ascii="Myriad Pro" w:hAnsi="Myriad Pro"/>
          <w:b/>
          <w:bCs/>
          <w:iCs/>
          <w:sz w:val="20"/>
          <w:szCs w:val="20"/>
          <w:lang w:val="en-GB"/>
        </w:rPr>
        <w:t xml:space="preserve">Annex C: Schedule of </w:t>
      </w:r>
      <w:r w:rsidR="008321A2" w:rsidRPr="0075258B">
        <w:rPr>
          <w:rFonts w:ascii="Myriad Pro" w:hAnsi="Myriad Pro"/>
          <w:b/>
          <w:bCs/>
          <w:iCs/>
          <w:sz w:val="20"/>
          <w:szCs w:val="20"/>
          <w:lang w:val="en-GB"/>
        </w:rPr>
        <w:fldChar w:fldCharType="end"/>
      </w:r>
      <w:r w:rsidR="008321A2" w:rsidRPr="0075258B">
        <w:rPr>
          <w:rFonts w:ascii="Myriad Pro" w:hAnsi="Myriad Pro"/>
          <w:b/>
          <w:bCs/>
          <w:iCs/>
          <w:sz w:val="20"/>
          <w:szCs w:val="20"/>
          <w:lang w:val="en-GB"/>
        </w:rPr>
        <w:t>Services</w:t>
      </w:r>
      <w:r w:rsidR="008321A2">
        <w:rPr>
          <w:rFonts w:ascii="Myriad Pro" w:hAnsi="Myriad Pro"/>
          <w:i/>
          <w:sz w:val="20"/>
          <w:szCs w:val="20"/>
          <w:lang w:val="en-GB"/>
        </w:rPr>
        <w:t xml:space="preserve"> </w:t>
      </w:r>
      <w:r w:rsidR="008321A2">
        <w:rPr>
          <w:rFonts w:ascii="Myriad Pro" w:hAnsi="Myriad Pro"/>
          <w:sz w:val="20"/>
          <w:szCs w:val="20"/>
          <w:lang w:val="en-GB"/>
        </w:rPr>
        <w:t xml:space="preserve">shall not exceed ten percent (10%) of the total amount of the Fee. In the event of failure by the Principal to pay any amount in accordance with Clause </w:t>
      </w:r>
      <w:r w:rsidR="008321A2">
        <w:rPr>
          <w:rFonts w:ascii="Myriad Pro" w:hAnsi="Myriad Pro"/>
          <w:sz w:val="20"/>
          <w:szCs w:val="20"/>
          <w:lang w:val="en-GB"/>
        </w:rPr>
        <w:fldChar w:fldCharType="begin"/>
      </w:r>
      <w:r w:rsidR="008321A2">
        <w:rPr>
          <w:rFonts w:ascii="Myriad Pro" w:hAnsi="Myriad Pro"/>
          <w:sz w:val="20"/>
          <w:szCs w:val="20"/>
          <w:lang w:val="en-GB"/>
        </w:rPr>
        <w:instrText xml:space="preserve"> PAGEREF _Ref516214311 </w:instrText>
      </w:r>
      <w:r w:rsidR="008321A2">
        <w:rPr>
          <w:rFonts w:ascii="Myriad Pro" w:hAnsi="Myriad Pro"/>
          <w:sz w:val="20"/>
          <w:szCs w:val="20"/>
          <w:lang w:val="en-GB"/>
        </w:rPr>
        <w:fldChar w:fldCharType="separate"/>
      </w:r>
      <w:r>
        <w:rPr>
          <w:rFonts w:ascii="Myriad Pro" w:hAnsi="Myriad Pro"/>
          <w:noProof/>
          <w:sz w:val="20"/>
          <w:szCs w:val="20"/>
          <w:lang w:val="en-GB"/>
        </w:rPr>
        <w:t>11</w:t>
      </w:r>
      <w:r w:rsidR="008321A2">
        <w:rPr>
          <w:rFonts w:ascii="Myriad Pro" w:hAnsi="Myriad Pro"/>
          <w:sz w:val="20"/>
          <w:szCs w:val="20"/>
          <w:lang w:val="en-GB"/>
        </w:rPr>
        <w:fldChar w:fldCharType="end"/>
      </w:r>
      <w:r w:rsidR="008321A2">
        <w:rPr>
          <w:rFonts w:ascii="Myriad Pro" w:hAnsi="Myriad Pro"/>
          <w:sz w:val="20"/>
          <w:szCs w:val="20"/>
          <w:lang w:val="en-GB"/>
        </w:rPr>
        <w:t xml:space="preserve"> of this Agreement, the Principal shall be liable to pay the Contractor a penalty of zero point zero one percent (0.01%) of the amount of the amount invoiced for each day of delay with meeting the payment obligation; provided, however, that the total amount of penalty payable by the Principal under this Clause </w:t>
      </w:r>
      <w:r w:rsidR="008321A2">
        <w:rPr>
          <w:rFonts w:ascii="Myriad Pro" w:hAnsi="Myriad Pro"/>
          <w:sz w:val="20"/>
          <w:szCs w:val="20"/>
          <w:lang w:val="en-GB"/>
        </w:rPr>
        <w:fldChar w:fldCharType="begin"/>
      </w:r>
      <w:r w:rsidR="008321A2">
        <w:rPr>
          <w:rFonts w:ascii="Myriad Pro" w:hAnsi="Myriad Pro"/>
          <w:sz w:val="20"/>
          <w:szCs w:val="20"/>
          <w:lang w:val="en-GB"/>
        </w:rPr>
        <w:instrText xml:space="preserve"> PAGEREF _Ref516214832 </w:instrText>
      </w:r>
      <w:r w:rsidR="008321A2">
        <w:rPr>
          <w:rFonts w:ascii="Myriad Pro" w:hAnsi="Myriad Pro"/>
          <w:sz w:val="20"/>
          <w:szCs w:val="20"/>
          <w:lang w:val="en-GB"/>
        </w:rPr>
        <w:fldChar w:fldCharType="separate"/>
      </w:r>
      <w:r>
        <w:rPr>
          <w:rFonts w:ascii="Myriad Pro" w:hAnsi="Myriad Pro"/>
          <w:noProof/>
          <w:sz w:val="20"/>
          <w:szCs w:val="20"/>
          <w:lang w:val="en-GB"/>
        </w:rPr>
        <w:t>20</w:t>
      </w:r>
      <w:r w:rsidR="008321A2">
        <w:rPr>
          <w:rFonts w:ascii="Myriad Pro" w:hAnsi="Myriad Pro"/>
          <w:sz w:val="20"/>
          <w:szCs w:val="20"/>
          <w:lang w:val="en-GB"/>
        </w:rPr>
        <w:fldChar w:fldCharType="end"/>
      </w:r>
      <w:r w:rsidR="008321A2">
        <w:rPr>
          <w:rFonts w:ascii="Myriad Pro" w:hAnsi="Myriad Pro"/>
          <w:sz w:val="20"/>
          <w:szCs w:val="20"/>
          <w:lang w:val="en-GB"/>
        </w:rPr>
        <w:t xml:space="preserve"> of this Agreement shall not exceed ten percent (10%) of the total amount remaining unpaid under the relevant invoice.</w:t>
      </w:r>
      <w:bookmarkEnd w:id="84"/>
      <w:bookmarkEnd w:id="85"/>
    </w:p>
    <w:p w14:paraId="4C67A2AF" w14:textId="77777777" w:rsidR="00670079" w:rsidRDefault="008321A2">
      <w:pPr>
        <w:pStyle w:val="ListParagraph"/>
        <w:numPr>
          <w:ilvl w:val="0"/>
          <w:numId w:val="38"/>
        </w:numPr>
        <w:ind w:left="0" w:hanging="567"/>
        <w:jc w:val="both"/>
      </w:pPr>
      <w:bookmarkStart w:id="86" w:name="_Ref516840392"/>
      <w:bookmarkStart w:id="87" w:name="_Ref516214850"/>
      <w:r>
        <w:rPr>
          <w:rFonts w:ascii="Myriad Pro" w:hAnsi="Myriad Pro"/>
          <w:i/>
          <w:sz w:val="20"/>
          <w:szCs w:val="20"/>
          <w:lang w:val="en-GB"/>
        </w:rPr>
        <w:t>Compensation for Damages</w:t>
      </w:r>
      <w:r>
        <w:rPr>
          <w:rFonts w:ascii="Myriad Pro" w:hAnsi="Myriad Pro"/>
          <w:sz w:val="20"/>
          <w:szCs w:val="20"/>
          <w:lang w:val="en-GB"/>
        </w:rPr>
        <w:t xml:space="preserve">. Notwithstanding of and without prejudice to any contractual penalty payable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_Ref516214832 </w:instrText>
      </w:r>
      <w:r>
        <w:rPr>
          <w:rFonts w:ascii="Myriad Pro" w:hAnsi="Myriad Pro"/>
          <w:sz w:val="20"/>
          <w:szCs w:val="20"/>
          <w:lang w:val="en-GB"/>
        </w:rPr>
        <w:fldChar w:fldCharType="separate"/>
      </w:r>
      <w:r w:rsidR="0075258B">
        <w:rPr>
          <w:rFonts w:ascii="Myriad Pro" w:hAnsi="Myriad Pro"/>
          <w:noProof/>
          <w:sz w:val="20"/>
          <w:szCs w:val="20"/>
          <w:lang w:val="en-GB"/>
        </w:rPr>
        <w:t>20</w:t>
      </w:r>
      <w:r>
        <w:rPr>
          <w:rFonts w:ascii="Myriad Pro" w:hAnsi="Myriad Pro"/>
          <w:sz w:val="20"/>
          <w:szCs w:val="20"/>
          <w:lang w:val="en-GB"/>
        </w:rPr>
        <w:fldChar w:fldCharType="end"/>
      </w:r>
      <w:r>
        <w:rPr>
          <w:rFonts w:ascii="Myriad Pro" w:hAnsi="Myriad Pro"/>
          <w:sz w:val="20"/>
          <w:szCs w:val="20"/>
          <w:lang w:val="en-GB"/>
        </w:rPr>
        <w:t xml:space="preserve"> of this Agreement and subject to the provisions of Clause </w:t>
      </w:r>
      <w:r>
        <w:rPr>
          <w:rFonts w:ascii="Myriad Pro" w:hAnsi="Myriad Pro"/>
          <w:sz w:val="20"/>
          <w:szCs w:val="20"/>
          <w:lang w:val="en-GB"/>
        </w:rPr>
        <w:fldChar w:fldCharType="begin"/>
      </w:r>
      <w:r>
        <w:rPr>
          <w:rFonts w:ascii="Myriad Pro" w:hAnsi="Myriad Pro"/>
          <w:sz w:val="20"/>
          <w:szCs w:val="20"/>
          <w:lang w:val="en-GB"/>
        </w:rPr>
        <w:instrText xml:space="preserve"> PAGEREF _Ref516216492 </w:instrText>
      </w:r>
      <w:r>
        <w:rPr>
          <w:rFonts w:ascii="Myriad Pro" w:hAnsi="Myriad Pro"/>
          <w:sz w:val="20"/>
          <w:szCs w:val="20"/>
          <w:lang w:val="en-GB"/>
        </w:rPr>
        <w:fldChar w:fldCharType="separate"/>
      </w:r>
      <w:r w:rsidR="0075258B">
        <w:rPr>
          <w:rFonts w:ascii="Myriad Pro" w:hAnsi="Myriad Pro"/>
          <w:noProof/>
          <w:sz w:val="20"/>
          <w:szCs w:val="20"/>
          <w:lang w:val="en-GB"/>
        </w:rPr>
        <w:t>20</w:t>
      </w:r>
      <w:r>
        <w:rPr>
          <w:rFonts w:ascii="Myriad Pro" w:hAnsi="Myriad Pro"/>
          <w:sz w:val="20"/>
          <w:szCs w:val="20"/>
          <w:lang w:val="en-GB"/>
        </w:rPr>
        <w:fldChar w:fldCharType="end"/>
      </w:r>
      <w:r>
        <w:rPr>
          <w:rFonts w:ascii="Myriad Pro" w:hAnsi="Myriad Pro"/>
          <w:sz w:val="20"/>
          <w:szCs w:val="20"/>
          <w:lang w:val="en-GB"/>
        </w:rPr>
        <w:t xml:space="preserve"> of this Agreement, in the event it is established that either Party is liable to the other Party with respect to any breach of its respective obligations under this Agreement, the liable Party shall compensate the other Party for any Damages incurred as a result of such breach, subject to the following terms:</w:t>
      </w:r>
      <w:bookmarkEnd w:id="86"/>
      <w:bookmarkEnd w:id="87"/>
    </w:p>
    <w:p w14:paraId="3ED8F7D4" w14:textId="77777777" w:rsidR="00670079" w:rsidRDefault="008321A2">
      <w:pPr>
        <w:pStyle w:val="ListParagraph"/>
        <w:numPr>
          <w:ilvl w:val="0"/>
          <w:numId w:val="95"/>
        </w:numPr>
        <w:ind w:left="567" w:hanging="567"/>
        <w:jc w:val="both"/>
      </w:pPr>
      <w:r>
        <w:rPr>
          <w:rFonts w:ascii="Myriad Pro" w:hAnsi="Myriad Pro"/>
          <w:sz w:val="20"/>
          <w:szCs w:val="20"/>
          <w:lang w:val="en-GB"/>
        </w:rPr>
        <w:t>the amount of compensation shall be limited to the amount of reasonably foreseeable Damages suffered as a result of the breach(es), but not otherwise; and</w:t>
      </w:r>
    </w:p>
    <w:p w14:paraId="24A85B35" w14:textId="77777777" w:rsidR="00670079" w:rsidRDefault="008321A2">
      <w:pPr>
        <w:pStyle w:val="ListParagraph"/>
        <w:numPr>
          <w:ilvl w:val="0"/>
          <w:numId w:val="39"/>
        </w:numPr>
        <w:ind w:left="567" w:hanging="567"/>
        <w:jc w:val="both"/>
      </w:pPr>
      <w:r>
        <w:rPr>
          <w:rFonts w:ascii="Myriad Pro" w:hAnsi="Myriad Pro"/>
          <w:sz w:val="20"/>
          <w:szCs w:val="20"/>
          <w:lang w:val="en-GB"/>
        </w:rPr>
        <w:t>if either Party is considered to be liable jointly with third parties to the other, the proportion of compensation payable by the liable Party shall be limited to that proportion of liability which is attributable to the breach by the liable Party.</w:t>
      </w:r>
    </w:p>
    <w:p w14:paraId="69BFB5E6" w14:textId="77777777" w:rsidR="00670079" w:rsidRDefault="008321A2">
      <w:pPr>
        <w:pStyle w:val="ListParagraph"/>
        <w:numPr>
          <w:ilvl w:val="0"/>
          <w:numId w:val="38"/>
        </w:numPr>
        <w:ind w:left="0" w:hanging="567"/>
        <w:jc w:val="both"/>
      </w:pPr>
      <w:r>
        <w:rPr>
          <w:rFonts w:ascii="Myriad Pro" w:hAnsi="Myriad Pro"/>
          <w:i/>
          <w:sz w:val="20"/>
          <w:szCs w:val="20"/>
          <w:lang w:val="en-GB"/>
        </w:rPr>
        <w:t>Attribution of Damages</w:t>
      </w:r>
      <w:r>
        <w:rPr>
          <w:rFonts w:ascii="Myriad Pro" w:hAnsi="Myriad Pro"/>
          <w:sz w:val="20"/>
          <w:szCs w:val="20"/>
          <w:lang w:val="en-GB"/>
        </w:rPr>
        <w:t xml:space="preserve">. Any Damages suffered by either Party shall, for the purposes of Clause </w:t>
      </w:r>
      <w:r>
        <w:rPr>
          <w:rFonts w:ascii="Myriad Pro" w:hAnsi="Myriad Pro"/>
          <w:sz w:val="20"/>
          <w:szCs w:val="20"/>
          <w:lang w:val="en-GB"/>
        </w:rPr>
        <w:fldChar w:fldCharType="begin"/>
      </w:r>
      <w:r>
        <w:rPr>
          <w:rFonts w:ascii="Myriad Pro" w:hAnsi="Myriad Pro"/>
          <w:sz w:val="20"/>
          <w:szCs w:val="20"/>
          <w:lang w:val="en-GB"/>
        </w:rPr>
        <w:instrText xml:space="preserve"> PAGEREF _Ref516214850 </w:instrText>
      </w:r>
      <w:r>
        <w:rPr>
          <w:rFonts w:ascii="Myriad Pro" w:hAnsi="Myriad Pro"/>
          <w:sz w:val="20"/>
          <w:szCs w:val="20"/>
          <w:lang w:val="en-GB"/>
        </w:rPr>
        <w:fldChar w:fldCharType="separate"/>
      </w:r>
      <w:r w:rsidR="0075258B">
        <w:rPr>
          <w:rFonts w:ascii="Myriad Pro" w:hAnsi="Myriad Pro"/>
          <w:noProof/>
          <w:sz w:val="20"/>
          <w:szCs w:val="20"/>
          <w:lang w:val="en-GB"/>
        </w:rPr>
        <w:t>20</w:t>
      </w:r>
      <w:r>
        <w:rPr>
          <w:rFonts w:ascii="Myriad Pro" w:hAnsi="Myriad Pro"/>
          <w:sz w:val="20"/>
          <w:szCs w:val="20"/>
          <w:lang w:val="en-GB"/>
        </w:rPr>
        <w:fldChar w:fldCharType="end"/>
      </w:r>
      <w:r>
        <w:rPr>
          <w:rFonts w:ascii="Myriad Pro" w:hAnsi="Myriad Pro"/>
          <w:sz w:val="20"/>
          <w:szCs w:val="20"/>
          <w:lang w:val="en-GB"/>
        </w:rPr>
        <w:t xml:space="preserve"> of this Agreement, be reduced to the extent that the Damages are caused by or contributed to by the other Party’s own negligence or breach of its obligations under this Agreement.</w:t>
      </w:r>
    </w:p>
    <w:p w14:paraId="7AB23ADA" w14:textId="77777777" w:rsidR="00670079" w:rsidRDefault="008321A2">
      <w:pPr>
        <w:pStyle w:val="ListParagraph"/>
        <w:numPr>
          <w:ilvl w:val="0"/>
          <w:numId w:val="38"/>
        </w:numPr>
        <w:ind w:left="0" w:hanging="567"/>
        <w:jc w:val="both"/>
      </w:pPr>
      <w:bookmarkStart w:id="88" w:name="_Ref516216492"/>
      <w:r>
        <w:rPr>
          <w:rFonts w:ascii="Myriad Pro" w:hAnsi="Myriad Pro"/>
          <w:i/>
          <w:iCs/>
          <w:sz w:val="20"/>
          <w:szCs w:val="20"/>
          <w:lang w:val="en-GB"/>
        </w:rPr>
        <w:t>Limitation of Liability</w:t>
      </w:r>
      <w:r>
        <w:rPr>
          <w:rFonts w:ascii="Myriad Pro" w:hAnsi="Myriad Pro"/>
          <w:sz w:val="20"/>
          <w:szCs w:val="20"/>
          <w:lang w:val="en-GB"/>
        </w:rPr>
        <w:t>. Notwithstanding anything to the contrary set forth in this Agreement, in no circumstances shall the Contractor or the Principal be liable to one another for any loss of production, loss of profit, loss of revenue, loss of contract, liability incurred under other agreements or any indirect or consequential loss arising out of or in connection with this Agreement. The Contractor’s total liability for the Works carried out under this Agreement shall in no circumstances exceed EUR 400.000 (four hundred thousand euros).</w:t>
      </w:r>
      <w:bookmarkEnd w:id="88"/>
    </w:p>
    <w:p w14:paraId="2288B888" w14:textId="77777777" w:rsidR="00670079" w:rsidRDefault="008321A2">
      <w:pPr>
        <w:pStyle w:val="ListParagraph"/>
        <w:numPr>
          <w:ilvl w:val="0"/>
          <w:numId w:val="38"/>
        </w:numPr>
        <w:ind w:left="0" w:hanging="567"/>
        <w:jc w:val="both"/>
      </w:pPr>
      <w:r>
        <w:rPr>
          <w:rFonts w:ascii="Myriad Pro" w:hAnsi="Myriad Pro"/>
          <w:i/>
          <w:sz w:val="20"/>
          <w:szCs w:val="20"/>
          <w:lang w:val="en-GB"/>
        </w:rPr>
        <w:t>Professional Risk Indemnity Insurance</w:t>
      </w:r>
      <w:r>
        <w:rPr>
          <w:rFonts w:ascii="Myriad Pro" w:hAnsi="Myriad Pro"/>
          <w:sz w:val="20"/>
          <w:szCs w:val="20"/>
          <w:lang w:val="en-GB"/>
        </w:rPr>
        <w:t>. The Contractor shall insure against public/third party liability (Professional risk indemnity insurance) for the implementation of the Services during the term of the Agreement.</w:t>
      </w:r>
    </w:p>
    <w:p w14:paraId="721BEC48" w14:textId="77777777" w:rsidR="00670079" w:rsidRDefault="008321A2">
      <w:pPr>
        <w:pStyle w:val="ListParagraph"/>
        <w:numPr>
          <w:ilvl w:val="0"/>
          <w:numId w:val="38"/>
        </w:numPr>
        <w:ind w:left="0" w:hanging="567"/>
        <w:jc w:val="both"/>
      </w:pPr>
      <w:r>
        <w:rPr>
          <w:rFonts w:ascii="Myriad Pro" w:hAnsi="Myriad Pro"/>
          <w:i/>
          <w:sz w:val="20"/>
          <w:szCs w:val="20"/>
          <w:lang w:val="en-GB"/>
        </w:rPr>
        <w:t>Obligation</w:t>
      </w:r>
      <w:r>
        <w:rPr>
          <w:rFonts w:ascii="Myriad Pro" w:hAnsi="Myriad Pro"/>
          <w:sz w:val="20"/>
          <w:szCs w:val="20"/>
          <w:lang w:val="en-GB"/>
        </w:rPr>
        <w:t xml:space="preserve"> </w:t>
      </w:r>
      <w:r>
        <w:rPr>
          <w:rFonts w:ascii="Myriad Pro" w:hAnsi="Myriad Pro"/>
          <w:i/>
          <w:iCs/>
          <w:sz w:val="20"/>
          <w:szCs w:val="20"/>
          <w:lang w:val="en-GB"/>
        </w:rPr>
        <w:t>to Effect Insurance</w:t>
      </w:r>
      <w:r>
        <w:rPr>
          <w:rFonts w:ascii="Myriad Pro" w:hAnsi="Myriad Pro"/>
          <w:sz w:val="20"/>
          <w:szCs w:val="20"/>
          <w:lang w:val="en-GB"/>
        </w:rPr>
        <w:t xml:space="preserve">. The Contractor undertakes to effect such insurance with an insurer as detailed by the Principal and </w:t>
      </w:r>
      <w:r>
        <w:rPr>
          <w:rFonts w:ascii="Myriad Pro" w:hAnsi="Myriad Pro"/>
          <w:sz w:val="20"/>
          <w:szCs w:val="20"/>
        </w:rPr>
        <w:t>based on commercially reasonable terms (including reasonable exclusions) and which is compliant with the Agreement conditions or certificate with the insurer’s confirmation regarding full coverage of the policy towards the Agreement conditions. In case of mandatory legal requirements related to specific insurances for activities stipulated in Section 2 of this Agreement Contractor shall also provide additional insurance for these activities or shall include respective extensions to Contractor’s professional civil liability insurance policy. These documents shall be submitted to the Principal within a time frame indicated in Clause 10.8 of this Agreement</w:t>
      </w:r>
      <w:r>
        <w:rPr>
          <w:rFonts w:ascii="Myriad Pro" w:hAnsi="Myriad Pro"/>
          <w:sz w:val="20"/>
          <w:szCs w:val="20"/>
          <w:lang w:val="en-GB"/>
        </w:rPr>
        <w:t xml:space="preserve">. The limit of Professional Risk Indemnity Insurance liability (Clause 10.6) for the insurance coverable shall be no less than EUR 400.000 (four hundred thousand euros) </w:t>
      </w:r>
      <w:r>
        <w:rPr>
          <w:rFonts w:ascii="Myriad Pro" w:hAnsi="Myriad Pro"/>
          <w:sz w:val="20"/>
          <w:szCs w:val="20"/>
        </w:rPr>
        <w:t xml:space="preserve">in aggregate and for each insured event </w:t>
      </w:r>
      <w:r>
        <w:rPr>
          <w:rFonts w:ascii="Myriad Pro" w:hAnsi="Myriad Pro"/>
          <w:sz w:val="20"/>
          <w:szCs w:val="20"/>
          <w:lang w:val="en-GB"/>
        </w:rPr>
        <w:t>during the whole period of performance of the Agreement. The costs of such insurance shall be at the sole expense of the Contractor.</w:t>
      </w:r>
    </w:p>
    <w:p w14:paraId="34446CCF" w14:textId="77777777" w:rsidR="00670079" w:rsidRDefault="008321A2">
      <w:pPr>
        <w:pStyle w:val="ListParagraph"/>
        <w:numPr>
          <w:ilvl w:val="0"/>
          <w:numId w:val="38"/>
        </w:numPr>
        <w:ind w:left="0" w:hanging="567"/>
        <w:jc w:val="both"/>
      </w:pPr>
      <w:r>
        <w:rPr>
          <w:rFonts w:ascii="Myriad Pro" w:hAnsi="Myriad Pro"/>
          <w:i/>
          <w:sz w:val="20"/>
          <w:szCs w:val="20"/>
          <w:lang w:val="en-GB"/>
        </w:rPr>
        <w:t>Insurance</w:t>
      </w:r>
      <w:r>
        <w:rPr>
          <w:rFonts w:ascii="Myriad Pro" w:hAnsi="Myriad Pro"/>
          <w:sz w:val="20"/>
          <w:szCs w:val="20"/>
          <w:lang w:val="en-GB"/>
        </w:rPr>
        <w:t xml:space="preserve"> </w:t>
      </w:r>
      <w:r>
        <w:rPr>
          <w:rFonts w:ascii="Myriad Pro" w:hAnsi="Myriad Pro"/>
          <w:i/>
          <w:iCs/>
          <w:sz w:val="20"/>
          <w:szCs w:val="20"/>
          <w:lang w:val="en-GB"/>
        </w:rPr>
        <w:t>Certificate</w:t>
      </w:r>
      <w:r>
        <w:rPr>
          <w:rFonts w:ascii="Myriad Pro" w:hAnsi="Myriad Pro"/>
          <w:sz w:val="20"/>
          <w:szCs w:val="20"/>
          <w:lang w:val="en-GB"/>
        </w:rPr>
        <w:t xml:space="preserve">. Before entering into the Agreement, the Contractor shall provide certificate from its insurer or broker stating that the insurance required under this Section X. Liability are in full </w:t>
      </w:r>
      <w:r>
        <w:rPr>
          <w:rFonts w:ascii="Myriad Pro" w:hAnsi="Myriad Pro"/>
          <w:sz w:val="20"/>
          <w:szCs w:val="20"/>
          <w:lang w:val="en-GB"/>
        </w:rPr>
        <w:lastRenderedPageBreak/>
        <w:t>force and effect. The Contractor shall maintain it in force as long as it is necessary to accomplish any obligations according to this Agreement. In addition, the Contractor shall provide not less than five (5) Working Days prior written notice to the Principal of any cancellation or material reduction in the insurance. The Contractor is obliged to submit to the respective Principal a copy of a renewed insurance certificate or a new insurance certificate including the provisions set in Clause 10.6 within five (5) Working Days before the date of expiry of the previous insurance certificate.</w:t>
      </w:r>
    </w:p>
    <w:p w14:paraId="400F1558" w14:textId="77777777" w:rsidR="00670079" w:rsidRDefault="008321A2">
      <w:pPr>
        <w:pStyle w:val="ListParagraph"/>
        <w:numPr>
          <w:ilvl w:val="0"/>
          <w:numId w:val="38"/>
        </w:numPr>
        <w:jc w:val="both"/>
      </w:pPr>
      <w:r>
        <w:rPr>
          <w:rFonts w:ascii="Myriad Pro" w:hAnsi="Myriad Pro"/>
          <w:sz w:val="20"/>
          <w:szCs w:val="20"/>
          <w:lang w:val="en-GB"/>
        </w:rPr>
        <w:t>Together with the document indicated in Clause 10.8 of this Agreement and in a term set in Clause 10.8 the Contractor shall submit to the Principal payment evidences certifying payment for the particular insurance.</w:t>
      </w:r>
    </w:p>
    <w:p w14:paraId="1DB2AA23" w14:textId="77777777" w:rsidR="00670079" w:rsidRDefault="008321A2">
      <w:pPr>
        <w:pStyle w:val="ListParagraph"/>
        <w:numPr>
          <w:ilvl w:val="0"/>
          <w:numId w:val="38"/>
        </w:numPr>
        <w:jc w:val="both"/>
      </w:pPr>
      <w:r>
        <w:rPr>
          <w:rFonts w:ascii="Myriad Pro" w:hAnsi="Myriad Pro"/>
          <w:sz w:val="20"/>
          <w:szCs w:val="20"/>
          <w:lang w:val="en-GB"/>
        </w:rPr>
        <w:t>The Contractor shall maintain the professional civil liability insurance contract valid throughout the Term of Agreement mentioned in Clause 2.7 of this Agreement and any other additional period if so required by Applicable Law. The Contractor’s failure to maintain the professional civil liability insurance contract valid and/or extend it (as the case may be) and provide it to the Principal shall be considered as a material breach of the Agreement.</w:t>
      </w:r>
    </w:p>
    <w:p w14:paraId="6A35BA08" w14:textId="77777777" w:rsidR="00670079" w:rsidRDefault="008321A2">
      <w:pPr>
        <w:pStyle w:val="ListParagraph"/>
        <w:numPr>
          <w:ilvl w:val="0"/>
          <w:numId w:val="38"/>
        </w:numPr>
      </w:pPr>
      <w:r>
        <w:rPr>
          <w:rFonts w:ascii="Myriad Pro" w:hAnsi="Myriad Pro"/>
          <w:sz w:val="20"/>
          <w:szCs w:val="20"/>
          <w:lang w:val="en-GB"/>
        </w:rPr>
        <w:t>The insurance shall cover the Contractor (in case of group of suppliers – each member), it’s Experts and Sub-Contractors Services and additional Services, as the case may be, under this Agreement.</w:t>
      </w:r>
    </w:p>
    <w:p w14:paraId="2A2EC363" w14:textId="77777777" w:rsidR="00670079" w:rsidRDefault="008321A2">
      <w:pPr>
        <w:pStyle w:val="ListParagraph"/>
        <w:numPr>
          <w:ilvl w:val="0"/>
          <w:numId w:val="38"/>
        </w:numPr>
        <w:jc w:val="both"/>
      </w:pPr>
      <w:r>
        <w:rPr>
          <w:rFonts w:ascii="Myriad Pro" w:hAnsi="Myriad Pro"/>
          <w:sz w:val="20"/>
          <w:szCs w:val="20"/>
          <w:lang w:val="en-GB"/>
        </w:rPr>
        <w:t>The professional civil liability insurance contract (policy) must provide for no less than 24 months’ extended reporting period as of the date of completion of all Services by Contractor as confirmed by the Principal by issuance of the Final Acceptance Deed. The extended reporting period shall cover claims arising out of or in relation to an act or omission of the Contractor, it’s Experts and Sub-Contractors occurring during the Term of the Agreement, provided that the claim is reported by the Principal within the extended reporting period.</w:t>
      </w:r>
    </w:p>
    <w:p w14:paraId="5F0A77D1" w14:textId="77777777" w:rsidR="00670079" w:rsidRDefault="008321A2">
      <w:pPr>
        <w:pStyle w:val="ListParagraph"/>
        <w:numPr>
          <w:ilvl w:val="0"/>
          <w:numId w:val="38"/>
        </w:numPr>
        <w:jc w:val="both"/>
      </w:pPr>
      <w:r>
        <w:rPr>
          <w:rFonts w:ascii="Myriad Pro" w:hAnsi="Myriad Pro"/>
          <w:sz w:val="20"/>
          <w:szCs w:val="20"/>
          <w:lang w:val="en-GB"/>
        </w:rPr>
        <w:t>In each and every case of a renewed insurance policy, the coverage must be continuous and must be inclusive of all periods from the Commencement Date to the issuance of a renewed insurance policy. It is the Contractor’s obligation to constantly and proactively monitor validity of the insurance coverage and carry out all the necessary activities in order to ensure full insurance coverage as per the Agreement’s conditions.</w:t>
      </w:r>
    </w:p>
    <w:p w14:paraId="2FA37860" w14:textId="77777777" w:rsidR="00670079" w:rsidRDefault="008321A2">
      <w:pPr>
        <w:pStyle w:val="ListParagraph"/>
        <w:numPr>
          <w:ilvl w:val="0"/>
          <w:numId w:val="38"/>
        </w:numPr>
        <w:jc w:val="both"/>
      </w:pPr>
      <w:r>
        <w:rPr>
          <w:rFonts w:ascii="Myriad Pro" w:hAnsi="Myriad Pro"/>
          <w:sz w:val="20"/>
          <w:szCs w:val="20"/>
          <w:lang w:val="en-GB"/>
        </w:rPr>
        <w:t>The professional civil liability insurance contract (insurance policy) shall be taken out with an insurance company (re-insurance company), bank or financial institution which is entitled to issue insurance policies, with a required minimum rating of BB+ (or equivalent) in accordance with Standard &amp; Poor’s rating, Fitch's rating or Moody’s rating. The Principal has the right to request a replacement of the insurer in case the rating falls below the required minimum. The insurer shall be registered within the European Economic Area.</w:t>
      </w:r>
    </w:p>
    <w:p w14:paraId="2D4DC07C" w14:textId="77777777" w:rsidR="00670079" w:rsidRDefault="008321A2">
      <w:pPr>
        <w:pStyle w:val="ListParagraph"/>
        <w:numPr>
          <w:ilvl w:val="0"/>
          <w:numId w:val="38"/>
        </w:numPr>
        <w:jc w:val="both"/>
      </w:pPr>
      <w:r>
        <w:rPr>
          <w:rFonts w:ascii="Myriad Pro" w:hAnsi="Myriad Pro"/>
          <w:sz w:val="20"/>
          <w:szCs w:val="20"/>
          <w:lang w:val="en-GB"/>
        </w:rPr>
        <w:t>The insurance contract (insurance policy) shall refer to the direct beneficiaries as the Principal.</w:t>
      </w:r>
    </w:p>
    <w:p w14:paraId="1ADE2513" w14:textId="77777777" w:rsidR="00670079" w:rsidRDefault="008321A2">
      <w:pPr>
        <w:pStyle w:val="ListParagraph"/>
        <w:numPr>
          <w:ilvl w:val="0"/>
          <w:numId w:val="38"/>
        </w:numPr>
        <w:jc w:val="both"/>
      </w:pPr>
      <w:r>
        <w:rPr>
          <w:rFonts w:ascii="Myriad Pro" w:hAnsi="Myriad Pro"/>
          <w:sz w:val="20"/>
          <w:szCs w:val="20"/>
          <w:lang w:val="en-GB"/>
        </w:rPr>
        <w:t>Professional civil liability insurance contract (policy) may not be subject to any unusual conditions limiting the insurance coverage as well as any reservations or exceptions.</w:t>
      </w:r>
    </w:p>
    <w:p w14:paraId="5740FD14" w14:textId="77777777" w:rsidR="00670079" w:rsidRDefault="008321A2">
      <w:pPr>
        <w:pStyle w:val="Heading1"/>
      </w:pPr>
      <w:bookmarkStart w:id="89" w:name="_Toc48824202"/>
      <w:r>
        <w:rPr>
          <w:rFonts w:ascii="Myriad Pro" w:hAnsi="Myriad Pro"/>
          <w:b/>
          <w:sz w:val="20"/>
          <w:szCs w:val="20"/>
          <w:lang w:val="en-GB"/>
        </w:rPr>
        <w:t>Section XI. Performance guarantee</w:t>
      </w:r>
      <w:bookmarkEnd w:id="89"/>
    </w:p>
    <w:p w14:paraId="7339C46D" w14:textId="77777777" w:rsidR="00670079" w:rsidRDefault="008321A2">
      <w:pPr>
        <w:pStyle w:val="Standard"/>
        <w:ind w:hanging="567"/>
        <w:jc w:val="both"/>
      </w:pPr>
      <w:r>
        <w:rPr>
          <w:rFonts w:ascii="Myriad Pro" w:hAnsi="Myriad Pro"/>
          <w:sz w:val="20"/>
          <w:szCs w:val="20"/>
          <w:lang w:val="en-GB"/>
        </w:rPr>
        <w:t>11.1</w:t>
      </w:r>
      <w:r>
        <w:rPr>
          <w:rFonts w:ascii="Myriad Pro" w:hAnsi="Myriad Pro"/>
          <w:sz w:val="20"/>
          <w:szCs w:val="20"/>
          <w:lang w:val="en-GB"/>
        </w:rPr>
        <w:tab/>
      </w:r>
      <w:r>
        <w:rPr>
          <w:rFonts w:ascii="Myriad Pro" w:hAnsi="Myriad Pro"/>
          <w:i/>
          <w:iCs/>
          <w:sz w:val="20"/>
          <w:szCs w:val="20"/>
          <w:lang w:val="en-GB"/>
        </w:rPr>
        <w:t>Performance Guarantee</w:t>
      </w:r>
      <w:r>
        <w:rPr>
          <w:rFonts w:ascii="Myriad Pro" w:hAnsi="Myriad Pro"/>
          <w:sz w:val="20"/>
          <w:szCs w:val="20"/>
          <w:lang w:val="en-GB"/>
        </w:rPr>
        <w:t>.  For this Agreement the request to provide the Performance Guarantee is not applied.</w:t>
      </w:r>
    </w:p>
    <w:p w14:paraId="0A31737A" w14:textId="77777777" w:rsidR="00670079" w:rsidRDefault="008321A2">
      <w:pPr>
        <w:pStyle w:val="Heading1"/>
      </w:pPr>
      <w:bookmarkStart w:id="90" w:name="_Ref516216288"/>
      <w:bookmarkStart w:id="91" w:name="_Toc48824203"/>
      <w:r>
        <w:rPr>
          <w:rFonts w:ascii="Myriad Pro" w:hAnsi="Myriad Pro"/>
          <w:b/>
          <w:sz w:val="20"/>
          <w:szCs w:val="20"/>
          <w:lang w:val="en-GB"/>
        </w:rPr>
        <w:t>Section XI. Force Majeure</w:t>
      </w:r>
      <w:bookmarkEnd w:id="90"/>
      <w:bookmarkEnd w:id="91"/>
    </w:p>
    <w:p w14:paraId="2627B5C3" w14:textId="77777777" w:rsidR="00670079" w:rsidRDefault="008321A2">
      <w:pPr>
        <w:pStyle w:val="ListParagraph"/>
        <w:numPr>
          <w:ilvl w:val="0"/>
          <w:numId w:val="96"/>
        </w:numPr>
        <w:ind w:left="0" w:hanging="567"/>
        <w:jc w:val="both"/>
      </w:pPr>
      <w:r>
        <w:rPr>
          <w:rFonts w:ascii="Myriad Pro" w:hAnsi="Myriad Pro"/>
          <w:i/>
          <w:sz w:val="20"/>
          <w:szCs w:val="20"/>
          <w:lang w:val="en-GB"/>
        </w:rPr>
        <w:t>Effects of Force Majeure</w:t>
      </w:r>
      <w:r>
        <w:rPr>
          <w:rFonts w:ascii="Myriad Pro" w:hAnsi="Myriad Pro"/>
          <w:sz w:val="20"/>
          <w:szCs w:val="20"/>
          <w:lang w:val="en-GB"/>
        </w:rPr>
        <w:t xml:space="preserve">. Subject to the requirements set forth in accordance with Clauses </w:t>
      </w:r>
      <w:r>
        <w:rPr>
          <w:rFonts w:ascii="Myriad Pro" w:hAnsi="Myriad Pro"/>
          <w:sz w:val="20"/>
          <w:szCs w:val="20"/>
          <w:lang w:val="en-GB"/>
        </w:rPr>
        <w:fldChar w:fldCharType="begin"/>
      </w:r>
      <w:r>
        <w:rPr>
          <w:rFonts w:ascii="Myriad Pro" w:hAnsi="Myriad Pro"/>
          <w:sz w:val="20"/>
          <w:szCs w:val="20"/>
          <w:lang w:val="en-GB"/>
        </w:rPr>
        <w:instrText xml:space="preserve"> PAGEREF _Ref516216944 </w:instrText>
      </w:r>
      <w:r>
        <w:rPr>
          <w:rFonts w:ascii="Myriad Pro" w:hAnsi="Myriad Pro"/>
          <w:sz w:val="20"/>
          <w:szCs w:val="20"/>
          <w:lang w:val="en-GB"/>
        </w:rPr>
        <w:fldChar w:fldCharType="separate"/>
      </w:r>
      <w:r w:rsidR="0075258B">
        <w:rPr>
          <w:rFonts w:ascii="Myriad Pro" w:hAnsi="Myriad Pro"/>
          <w:noProof/>
          <w:sz w:val="20"/>
          <w:szCs w:val="20"/>
          <w:lang w:val="en-GB"/>
        </w:rPr>
        <w:t>21</w:t>
      </w:r>
      <w:r>
        <w:rPr>
          <w:rFonts w:ascii="Myriad Pro" w:hAnsi="Myriad Pro"/>
          <w:sz w:val="20"/>
          <w:szCs w:val="20"/>
          <w:lang w:val="en-GB"/>
        </w:rPr>
        <w:fldChar w:fldCharType="end"/>
      </w:r>
      <w:r>
        <w:rPr>
          <w:rFonts w:ascii="Myriad Pro" w:hAnsi="Myriad Pro"/>
          <w:sz w:val="20"/>
          <w:szCs w:val="20"/>
          <w:lang w:val="en-GB"/>
        </w:rPr>
        <w:t xml:space="preserve"> and </w:t>
      </w:r>
      <w:r>
        <w:rPr>
          <w:rFonts w:ascii="Myriad Pro" w:hAnsi="Myriad Pro"/>
          <w:sz w:val="20"/>
          <w:szCs w:val="20"/>
          <w:lang w:val="en-GB"/>
        </w:rPr>
        <w:fldChar w:fldCharType="begin"/>
      </w:r>
      <w:r>
        <w:rPr>
          <w:rFonts w:ascii="Myriad Pro" w:hAnsi="Myriad Pro"/>
          <w:sz w:val="20"/>
          <w:szCs w:val="20"/>
          <w:lang w:val="en-GB"/>
        </w:rPr>
        <w:instrText xml:space="preserve"> PAGEREF _Ref516216951 </w:instrText>
      </w:r>
      <w:r>
        <w:rPr>
          <w:rFonts w:ascii="Myriad Pro" w:hAnsi="Myriad Pro"/>
          <w:sz w:val="20"/>
          <w:szCs w:val="20"/>
          <w:lang w:val="en-GB"/>
        </w:rPr>
        <w:fldChar w:fldCharType="separate"/>
      </w:r>
      <w:r w:rsidR="0075258B">
        <w:rPr>
          <w:rFonts w:ascii="Myriad Pro" w:hAnsi="Myriad Pro"/>
          <w:noProof/>
          <w:sz w:val="20"/>
          <w:szCs w:val="20"/>
          <w:lang w:val="en-GB"/>
        </w:rPr>
        <w:t>22</w:t>
      </w:r>
      <w:r>
        <w:rPr>
          <w:rFonts w:ascii="Myriad Pro" w:hAnsi="Myriad Pro"/>
          <w:sz w:val="20"/>
          <w:szCs w:val="20"/>
          <w:lang w:val="en-GB"/>
        </w:rPr>
        <w:fldChar w:fldCharType="end"/>
      </w:r>
      <w:r>
        <w:rPr>
          <w:rFonts w:ascii="Myriad Pro" w:hAnsi="Myriad Pro"/>
          <w:sz w:val="20"/>
          <w:szCs w:val="20"/>
          <w:lang w:val="en-GB"/>
        </w:rPr>
        <w:t xml:space="preserve"> of this Agreement, each Party shall be relieved from liability for non-performance of its obligations under this Agreement (other than any obligation to pay) to the extent that the Party is not able to perform such obligations due to a Force Majeure Event.</w:t>
      </w:r>
      <w:bookmarkStart w:id="92" w:name="_Ref472340627"/>
    </w:p>
    <w:p w14:paraId="5C74B448" w14:textId="77777777" w:rsidR="00670079" w:rsidRDefault="008321A2">
      <w:pPr>
        <w:pStyle w:val="ListParagraph"/>
        <w:numPr>
          <w:ilvl w:val="0"/>
          <w:numId w:val="40"/>
        </w:numPr>
        <w:ind w:left="0" w:hanging="567"/>
        <w:jc w:val="both"/>
      </w:pPr>
      <w:bookmarkStart w:id="93" w:name="_Ref516216944"/>
      <w:r>
        <w:rPr>
          <w:rFonts w:ascii="Myriad Pro" w:hAnsi="Myriad Pro"/>
          <w:i/>
          <w:sz w:val="20"/>
          <w:szCs w:val="20"/>
          <w:lang w:val="en-GB"/>
        </w:rPr>
        <w:t>Action on Becoming Aware of Force Majeure</w:t>
      </w:r>
      <w:r>
        <w:rPr>
          <w:rFonts w:ascii="Myriad Pro" w:eastAsia="F" w:hAnsi="Myriad Pro" w:cs="F"/>
          <w:sz w:val="20"/>
          <w:szCs w:val="20"/>
          <w:lang w:val="en-GB"/>
        </w:rPr>
        <w:t>. Each Party shall at all times, following the occurrence of a Force Majeure Event:</w:t>
      </w:r>
      <w:bookmarkEnd w:id="92"/>
      <w:bookmarkEnd w:id="93"/>
    </w:p>
    <w:p w14:paraId="04352213" w14:textId="77777777" w:rsidR="00670079" w:rsidRDefault="008321A2">
      <w:pPr>
        <w:pStyle w:val="Level2"/>
        <w:numPr>
          <w:ilvl w:val="0"/>
          <w:numId w:val="97"/>
        </w:numPr>
        <w:ind w:left="567" w:hanging="567"/>
      </w:pPr>
      <w:bookmarkStart w:id="94" w:name="_Ref516216972"/>
      <w:r>
        <w:rPr>
          <w:rFonts w:ascii="Myriad Pro" w:hAnsi="Myriad Pro"/>
          <w:sz w:val="20"/>
          <w:szCs w:val="20"/>
        </w:rPr>
        <w:lastRenderedPageBreak/>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94"/>
    </w:p>
    <w:p w14:paraId="0568E64F" w14:textId="77777777" w:rsidR="00670079" w:rsidRDefault="008321A2">
      <w:pPr>
        <w:pStyle w:val="Level2"/>
        <w:numPr>
          <w:ilvl w:val="0"/>
          <w:numId w:val="41"/>
        </w:numPr>
        <w:ind w:left="567" w:hanging="567"/>
      </w:pPr>
      <w:r>
        <w:rPr>
          <w:rFonts w:ascii="Myriad Pro" w:hAnsi="Myriad Pro"/>
          <w:sz w:val="20"/>
          <w:szCs w:val="20"/>
        </w:rPr>
        <w:t xml:space="preserve">not be relieved from liability under this Agreement to the extent that it is not able to perform, or has not in fact performed, its obligations under this Agreement due to any failure to comply with its obligations under Clause </w:t>
      </w:r>
      <w:r>
        <w:rPr>
          <w:rFonts w:ascii="Myriad Pro" w:hAnsi="Myriad Pro"/>
          <w:sz w:val="20"/>
          <w:szCs w:val="20"/>
        </w:rPr>
        <w:fldChar w:fldCharType="begin"/>
      </w:r>
      <w:r>
        <w:rPr>
          <w:rFonts w:ascii="Myriad Pro" w:hAnsi="Myriad Pro"/>
          <w:sz w:val="20"/>
          <w:szCs w:val="20"/>
        </w:rPr>
        <w:instrText xml:space="preserve"> PAGEREF _Ref516216944 </w:instrText>
      </w:r>
      <w:r>
        <w:rPr>
          <w:rFonts w:ascii="Myriad Pro" w:hAnsi="Myriad Pro"/>
          <w:sz w:val="20"/>
          <w:szCs w:val="20"/>
        </w:rPr>
        <w:fldChar w:fldCharType="separate"/>
      </w:r>
      <w:r w:rsidR="0075258B">
        <w:rPr>
          <w:rFonts w:ascii="Myriad Pro" w:hAnsi="Myriad Pro"/>
          <w:noProof/>
          <w:sz w:val="20"/>
          <w:szCs w:val="20"/>
        </w:rPr>
        <w:t>21</w:t>
      </w:r>
      <w:r>
        <w:rPr>
          <w:rFonts w:ascii="Myriad Pro" w:hAnsi="Myriad Pro"/>
          <w:sz w:val="20"/>
          <w:szCs w:val="20"/>
        </w:rPr>
        <w:fldChar w:fldCharType="end"/>
      </w:r>
      <w:r>
        <w:rPr>
          <w:rFonts w:ascii="Myriad Pro" w:hAnsi="Myriad Pro"/>
          <w:sz w:val="20"/>
          <w:szCs w:val="20"/>
        </w:rPr>
        <w:fldChar w:fldCharType="begin"/>
      </w:r>
      <w:r>
        <w:rPr>
          <w:rFonts w:ascii="Myriad Pro" w:hAnsi="Myriad Pro"/>
          <w:sz w:val="20"/>
          <w:szCs w:val="20"/>
        </w:rPr>
        <w:instrText xml:space="preserve"> PAGEREF _Ref516216972 </w:instrText>
      </w:r>
      <w:r>
        <w:rPr>
          <w:rFonts w:ascii="Myriad Pro" w:hAnsi="Myriad Pro"/>
          <w:sz w:val="20"/>
          <w:szCs w:val="20"/>
        </w:rPr>
        <w:fldChar w:fldCharType="separate"/>
      </w:r>
      <w:r w:rsidR="0075258B">
        <w:rPr>
          <w:rFonts w:ascii="Myriad Pro" w:hAnsi="Myriad Pro"/>
          <w:noProof/>
          <w:sz w:val="20"/>
          <w:szCs w:val="20"/>
        </w:rPr>
        <w:t>21</w:t>
      </w:r>
      <w:r>
        <w:rPr>
          <w:rFonts w:ascii="Myriad Pro" w:hAnsi="Myriad Pro"/>
          <w:sz w:val="20"/>
          <w:szCs w:val="20"/>
        </w:rPr>
        <w:fldChar w:fldCharType="end"/>
      </w:r>
      <w:r>
        <w:rPr>
          <w:rFonts w:ascii="Myriad Pro" w:hAnsi="Myriad Pro"/>
          <w:sz w:val="20"/>
          <w:szCs w:val="20"/>
        </w:rPr>
        <w:t xml:space="preserve"> of this Agreement.</w:t>
      </w:r>
    </w:p>
    <w:p w14:paraId="2458090B" w14:textId="77777777" w:rsidR="00670079" w:rsidRDefault="008321A2">
      <w:pPr>
        <w:pStyle w:val="ListParagraph"/>
        <w:numPr>
          <w:ilvl w:val="0"/>
          <w:numId w:val="40"/>
        </w:numPr>
        <w:ind w:left="0" w:hanging="567"/>
        <w:jc w:val="both"/>
      </w:pPr>
      <w:bookmarkStart w:id="95" w:name="_Ref472340632"/>
      <w:bookmarkStart w:id="96" w:name="_Ref516216951"/>
      <w:r>
        <w:rPr>
          <w:rFonts w:ascii="Myriad Pro" w:hAnsi="Myriad Pro"/>
          <w:i/>
          <w:sz w:val="20"/>
          <w:szCs w:val="20"/>
          <w:lang w:val="en-GB"/>
        </w:rPr>
        <w:t>Notification Requirements</w:t>
      </w:r>
      <w:r>
        <w:rPr>
          <w:rFonts w:ascii="Myriad Pro" w:hAnsi="Myriad Pro"/>
          <w:sz w:val="20"/>
          <w:szCs w:val="20"/>
          <w:lang w:val="en-GB"/>
        </w:rPr>
        <w:t xml:space="preserve">. Upon the occurrence of a Force Majeure Event, the affected Party shall notify the other Party as soon as reasonably practicable and in any event within ten (10) Working Days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_Ref516216944 </w:instrText>
      </w:r>
      <w:r>
        <w:rPr>
          <w:rFonts w:ascii="Myriad Pro" w:hAnsi="Myriad Pro"/>
          <w:sz w:val="20"/>
          <w:szCs w:val="20"/>
          <w:lang w:val="en-GB"/>
        </w:rPr>
        <w:fldChar w:fldCharType="separate"/>
      </w:r>
      <w:r w:rsidR="0075258B">
        <w:rPr>
          <w:rFonts w:ascii="Myriad Pro" w:hAnsi="Myriad Pro"/>
          <w:noProof/>
          <w:sz w:val="20"/>
          <w:szCs w:val="20"/>
          <w:lang w:val="en-GB"/>
        </w:rPr>
        <w:t>21</w:t>
      </w:r>
      <w:r>
        <w:rPr>
          <w:rFonts w:ascii="Myriad Pro" w:hAnsi="Myriad Pro"/>
          <w:sz w:val="20"/>
          <w:szCs w:val="20"/>
          <w:lang w:val="en-GB"/>
        </w:rPr>
        <w:fldChar w:fldCharType="end"/>
      </w:r>
      <w:r>
        <w:rPr>
          <w:rFonts w:ascii="Myriad Pro" w:hAnsi="Myriad Pro"/>
          <w:sz w:val="20"/>
          <w:szCs w:val="20"/>
          <w:lang w:val="en-GB"/>
        </w:rPr>
        <w:fldChar w:fldCharType="begin"/>
      </w:r>
      <w:r>
        <w:rPr>
          <w:rFonts w:ascii="Myriad Pro" w:hAnsi="Myriad Pro"/>
          <w:sz w:val="20"/>
          <w:szCs w:val="20"/>
          <w:lang w:val="en-GB"/>
        </w:rPr>
        <w:instrText xml:space="preserve"> PAGEREF _Ref516216972 </w:instrText>
      </w:r>
      <w:r>
        <w:rPr>
          <w:rFonts w:ascii="Myriad Pro" w:hAnsi="Myriad Pro"/>
          <w:sz w:val="20"/>
          <w:szCs w:val="20"/>
          <w:lang w:val="en-GB"/>
        </w:rPr>
        <w:fldChar w:fldCharType="separate"/>
      </w:r>
      <w:r w:rsidR="0075258B">
        <w:rPr>
          <w:rFonts w:ascii="Myriad Pro" w:hAnsi="Myriad Pro"/>
          <w:noProof/>
          <w:sz w:val="20"/>
          <w:szCs w:val="20"/>
          <w:lang w:val="en-GB"/>
        </w:rPr>
        <w:t>21</w:t>
      </w:r>
      <w:r>
        <w:rPr>
          <w:rFonts w:ascii="Myriad Pro" w:hAnsi="Myriad Pro"/>
          <w:sz w:val="20"/>
          <w:szCs w:val="20"/>
          <w:lang w:val="en-GB"/>
        </w:rPr>
        <w:fldChar w:fldCharType="end"/>
      </w:r>
      <w:r>
        <w:rPr>
          <w:rFonts w:ascii="Myriad Pro" w:hAnsi="Myriad Pro"/>
          <w:sz w:val="20"/>
          <w:szCs w:val="20"/>
          <w:lang w:val="en-GB"/>
        </w:rPr>
        <w:t xml:space="preserve"> of this Agreement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period of time required to overcome its effects.</w:t>
      </w:r>
      <w:bookmarkEnd w:id="95"/>
      <w:bookmarkEnd w:id="96"/>
    </w:p>
    <w:p w14:paraId="605FA224" w14:textId="77777777" w:rsidR="00670079" w:rsidRDefault="008321A2">
      <w:pPr>
        <w:pStyle w:val="ListParagraph"/>
        <w:numPr>
          <w:ilvl w:val="0"/>
          <w:numId w:val="40"/>
        </w:numPr>
        <w:ind w:left="0" w:hanging="567"/>
        <w:jc w:val="both"/>
      </w:pPr>
      <w:r>
        <w:rPr>
          <w:rFonts w:ascii="Myriad Pro" w:hAnsi="Myriad Pro"/>
          <w:i/>
          <w:sz w:val="20"/>
          <w:szCs w:val="20"/>
          <w:lang w:val="en-GB"/>
        </w:rPr>
        <w:t>Notification of Resumed Performance</w:t>
      </w:r>
      <w:r>
        <w:rPr>
          <w:rFonts w:ascii="Myriad Pro" w:hAnsi="Myriad Pro"/>
          <w:sz w:val="20"/>
          <w:szCs w:val="20"/>
          <w:lang w:val="en-GB"/>
        </w:rPr>
        <w:t>. The affected Party shall notify the other Party as soon as practicable once the performance of its affected obligations can be resumed (performance to continue on the terms existing immediately prior to the occurrence of the Force Majeure Event).</w:t>
      </w:r>
    </w:p>
    <w:p w14:paraId="4FDC334B" w14:textId="77777777" w:rsidR="00670079" w:rsidRDefault="008321A2">
      <w:pPr>
        <w:pStyle w:val="ListParagraph"/>
        <w:numPr>
          <w:ilvl w:val="0"/>
          <w:numId w:val="40"/>
        </w:numPr>
        <w:ind w:left="0" w:hanging="567"/>
        <w:jc w:val="both"/>
      </w:pPr>
      <w:r>
        <w:rPr>
          <w:rFonts w:ascii="Myriad Pro" w:hAnsi="Myriad Pro"/>
          <w:i/>
          <w:sz w:val="20"/>
          <w:szCs w:val="20"/>
          <w:lang w:val="en-GB"/>
        </w:rPr>
        <w:t>Mitigation of Effects of Force Majeure</w:t>
      </w:r>
      <w:r>
        <w:rPr>
          <w:rFonts w:ascii="Myriad Pro" w:hAnsi="Myriad Pro"/>
          <w:sz w:val="20"/>
          <w:szCs w:val="20"/>
          <w:lang w:val="en-GB"/>
        </w:rPr>
        <w:t xml:space="preserve">. As soon as practicable after the notification specified pursuant to Clause </w:t>
      </w:r>
      <w:r>
        <w:rPr>
          <w:rFonts w:ascii="Myriad Pro" w:hAnsi="Myriad Pro"/>
          <w:sz w:val="20"/>
          <w:szCs w:val="20"/>
          <w:lang w:val="en-GB"/>
        </w:rPr>
        <w:fldChar w:fldCharType="begin"/>
      </w:r>
      <w:r>
        <w:rPr>
          <w:rFonts w:ascii="Myriad Pro" w:hAnsi="Myriad Pro"/>
          <w:sz w:val="20"/>
          <w:szCs w:val="20"/>
          <w:lang w:val="en-GB"/>
        </w:rPr>
        <w:instrText xml:space="preserve"> PAGEREF _Ref516216951 </w:instrText>
      </w:r>
      <w:r>
        <w:rPr>
          <w:rFonts w:ascii="Myriad Pro" w:hAnsi="Myriad Pro"/>
          <w:sz w:val="20"/>
          <w:szCs w:val="20"/>
          <w:lang w:val="en-GB"/>
        </w:rPr>
        <w:fldChar w:fldCharType="separate"/>
      </w:r>
      <w:r w:rsidR="0075258B">
        <w:rPr>
          <w:rFonts w:ascii="Myriad Pro" w:hAnsi="Myriad Pro"/>
          <w:noProof/>
          <w:sz w:val="20"/>
          <w:szCs w:val="20"/>
          <w:lang w:val="en-GB"/>
        </w:rPr>
        <w:t>22</w:t>
      </w:r>
      <w:r>
        <w:rPr>
          <w:rFonts w:ascii="Myriad Pro" w:hAnsi="Myriad Pro"/>
          <w:sz w:val="20"/>
          <w:szCs w:val="20"/>
          <w:lang w:val="en-GB"/>
        </w:rPr>
        <w:fldChar w:fldCharType="end"/>
      </w:r>
      <w:r>
        <w:rPr>
          <w:rFonts w:ascii="Myriad Pro" w:hAnsi="Myriad Pro"/>
          <w:sz w:val="20"/>
          <w:szCs w:val="20"/>
          <w:lang w:val="en-GB"/>
        </w:rPr>
        <w:t xml:space="preserve"> of this Agreement, the Parties shall use reasonable endeavours to agree appropriate terms or modifications to the Services to mitigate the effects of the Force Majeure Event and to facilitate the continued performance of this Agreement.</w:t>
      </w:r>
    </w:p>
    <w:p w14:paraId="4DA89385" w14:textId="77777777" w:rsidR="00670079" w:rsidRDefault="008321A2">
      <w:pPr>
        <w:pStyle w:val="Heading1"/>
      </w:pPr>
      <w:bookmarkStart w:id="97" w:name="_Ref516215920"/>
      <w:bookmarkStart w:id="98" w:name="_Toc48824204"/>
      <w:r>
        <w:rPr>
          <w:rFonts w:ascii="Myriad Pro" w:hAnsi="Myriad Pro"/>
          <w:b/>
          <w:sz w:val="20"/>
          <w:szCs w:val="20"/>
          <w:lang w:val="en-GB"/>
        </w:rPr>
        <w:t>Secion XIII. Confidentiality</w:t>
      </w:r>
      <w:bookmarkEnd w:id="97"/>
      <w:bookmarkEnd w:id="98"/>
    </w:p>
    <w:p w14:paraId="573035E6" w14:textId="77777777" w:rsidR="00670079" w:rsidRDefault="008321A2">
      <w:pPr>
        <w:pStyle w:val="ListParagraph"/>
        <w:numPr>
          <w:ilvl w:val="0"/>
          <w:numId w:val="98"/>
        </w:numPr>
        <w:ind w:left="0" w:hanging="567"/>
        <w:jc w:val="both"/>
      </w:pPr>
      <w:bookmarkStart w:id="99" w:name="_Ref516217270"/>
      <w:r>
        <w:rPr>
          <w:rFonts w:ascii="Myriad Pro" w:hAnsi="Myriad Pro"/>
          <w:i/>
          <w:sz w:val="20"/>
          <w:szCs w:val="20"/>
          <w:lang w:val="en-GB"/>
        </w:rPr>
        <w:t>Confidential Information</w:t>
      </w:r>
      <w:r>
        <w:rPr>
          <w:rFonts w:ascii="Myriad Pro" w:hAnsi="Myriad Pro"/>
          <w:sz w:val="20"/>
          <w:szCs w:val="20"/>
          <w:lang w:val="en-GB"/>
        </w:rPr>
        <w:t>. “</w:t>
      </w:r>
      <w:r>
        <w:rPr>
          <w:rFonts w:ascii="Myriad Pro" w:hAnsi="Myriad Pro"/>
          <w:sz w:val="20"/>
          <w:szCs w:val="20"/>
          <w:u w:val="single"/>
          <w:lang w:val="en-GB"/>
        </w:rPr>
        <w:t>Confidential Information</w:t>
      </w:r>
      <w:r>
        <w:rPr>
          <w:rFonts w:ascii="Myriad Pro" w:hAnsi="Myriad Pro"/>
          <w:sz w:val="20"/>
          <w:szCs w:val="20"/>
          <w:lang w:val="en-GB"/>
        </w:rPr>
        <w:t>” means, in relation to the Principal, all information of a confidential nature relating to the Principal and its affiliates which is supplied by the Principal (whether before or after the date of this Agreement) to the Contractor, either in writing, orally or in any other form and includes all analyses, compilations, Deeds, studies, memoranda and other documents and information which contain or otherwise reflect or are derived from such information, but excludes information which:</w:t>
      </w:r>
      <w:bookmarkEnd w:id="99"/>
    </w:p>
    <w:p w14:paraId="6F909790" w14:textId="77777777" w:rsidR="00670079" w:rsidRDefault="008321A2">
      <w:pPr>
        <w:pStyle w:val="Level2"/>
        <w:numPr>
          <w:ilvl w:val="0"/>
          <w:numId w:val="99"/>
        </w:numPr>
        <w:ind w:left="567" w:hanging="567"/>
      </w:pPr>
      <w:r>
        <w:rPr>
          <w:rFonts w:ascii="Myriad Pro" w:hAnsi="Myriad Pro"/>
          <w:sz w:val="20"/>
          <w:szCs w:val="20"/>
        </w:rPr>
        <w:t>the Principal confirms in writing is not required to be treated as confidential; or</w:t>
      </w:r>
    </w:p>
    <w:p w14:paraId="19135571" w14:textId="77777777" w:rsidR="00670079" w:rsidRDefault="008321A2">
      <w:pPr>
        <w:pStyle w:val="Level2"/>
        <w:numPr>
          <w:ilvl w:val="0"/>
          <w:numId w:val="43"/>
        </w:numPr>
        <w:ind w:left="567" w:hanging="567"/>
      </w:pPr>
      <w:r>
        <w:rPr>
          <w:rFonts w:ascii="Myriad Pro" w:hAnsi="Myriad Pro"/>
          <w:sz w:val="20"/>
          <w:szCs w:val="20"/>
        </w:rPr>
        <w:t>the Contractor can show that the Confidential Information was in its possession or known to it (by being in its use or being recorded in its files or computers or other recording media) prior to receipt from the Principal and was not previously acquired by the Contractor from the Principal under an obligation of confidence; or</w:t>
      </w:r>
    </w:p>
    <w:p w14:paraId="15C199B5" w14:textId="77777777" w:rsidR="00670079" w:rsidRDefault="008321A2">
      <w:pPr>
        <w:pStyle w:val="Level2"/>
        <w:numPr>
          <w:ilvl w:val="0"/>
          <w:numId w:val="43"/>
        </w:numPr>
        <w:ind w:left="567" w:hanging="567"/>
      </w:pPr>
      <w:r>
        <w:rPr>
          <w:rFonts w:ascii="Myriad Pro" w:hAnsi="Myriad Pro"/>
          <w:sz w:val="20"/>
          <w:szCs w:val="20"/>
        </w:rPr>
        <w:t>was developed by or for the Contractor at any time independently of this Agreement.</w:t>
      </w:r>
    </w:p>
    <w:p w14:paraId="3F327D6F" w14:textId="77777777" w:rsidR="00670079" w:rsidRDefault="008321A2">
      <w:pPr>
        <w:pStyle w:val="ListParagraph"/>
        <w:numPr>
          <w:ilvl w:val="0"/>
          <w:numId w:val="42"/>
        </w:numPr>
        <w:ind w:left="0" w:hanging="567"/>
        <w:jc w:val="both"/>
      </w:pPr>
      <w:bookmarkStart w:id="100" w:name="_Ref516217303"/>
      <w:r>
        <w:rPr>
          <w:rFonts w:ascii="Myriad Pro" w:hAnsi="Myriad Pro"/>
          <w:i/>
          <w:sz w:val="20"/>
          <w:szCs w:val="20"/>
          <w:lang w:val="en-GB"/>
        </w:rPr>
        <w:t>Undertakings with Respect to Confidential Information</w:t>
      </w:r>
      <w:r>
        <w:rPr>
          <w:rFonts w:ascii="Myriad Pro" w:hAnsi="Myriad Pro"/>
          <w:sz w:val="20"/>
          <w:szCs w:val="20"/>
          <w:lang w:val="en-GB"/>
        </w:rPr>
        <w:t xml:space="preserve">. Subject to Clauses </w:t>
      </w:r>
      <w:r>
        <w:rPr>
          <w:rFonts w:ascii="Myriad Pro" w:hAnsi="Myriad Pro"/>
          <w:sz w:val="20"/>
          <w:szCs w:val="20"/>
          <w:lang w:val="en-GB"/>
        </w:rPr>
        <w:fldChar w:fldCharType="begin"/>
      </w:r>
      <w:r>
        <w:rPr>
          <w:rFonts w:ascii="Myriad Pro" w:hAnsi="Myriad Pro"/>
          <w:sz w:val="20"/>
          <w:szCs w:val="20"/>
          <w:lang w:val="en-GB"/>
        </w:rPr>
        <w:instrText xml:space="preserve"> PAGEREF _Ref516217270 </w:instrText>
      </w:r>
      <w:r>
        <w:rPr>
          <w:rFonts w:ascii="Myriad Pro" w:hAnsi="Myriad Pro"/>
          <w:sz w:val="20"/>
          <w:szCs w:val="20"/>
          <w:lang w:val="en-GB"/>
        </w:rPr>
        <w:fldChar w:fldCharType="separate"/>
      </w:r>
      <w:r w:rsidR="0075258B">
        <w:rPr>
          <w:rFonts w:ascii="Myriad Pro" w:hAnsi="Myriad Pro"/>
          <w:noProof/>
          <w:sz w:val="20"/>
          <w:szCs w:val="20"/>
          <w:lang w:val="en-GB"/>
        </w:rPr>
        <w:t>22</w:t>
      </w:r>
      <w:r>
        <w:rPr>
          <w:rFonts w:ascii="Myriad Pro" w:hAnsi="Myriad Pro"/>
          <w:sz w:val="20"/>
          <w:szCs w:val="20"/>
          <w:lang w:val="en-GB"/>
        </w:rPr>
        <w:fldChar w:fldCharType="end"/>
      </w:r>
      <w:r>
        <w:rPr>
          <w:rFonts w:ascii="Myriad Pro" w:hAnsi="Myriad Pro"/>
          <w:sz w:val="20"/>
          <w:szCs w:val="20"/>
          <w:lang w:val="en-GB"/>
        </w:rPr>
        <w:t xml:space="preserve"> and </w:t>
      </w:r>
      <w:r>
        <w:rPr>
          <w:rFonts w:ascii="Myriad Pro" w:hAnsi="Myriad Pro"/>
          <w:sz w:val="20"/>
          <w:szCs w:val="20"/>
          <w:lang w:val="en-GB"/>
        </w:rPr>
        <w:fldChar w:fldCharType="begin"/>
      </w:r>
      <w:r>
        <w:rPr>
          <w:rFonts w:ascii="Myriad Pro" w:hAnsi="Myriad Pro"/>
          <w:sz w:val="20"/>
          <w:szCs w:val="20"/>
          <w:lang w:val="en-GB"/>
        </w:rPr>
        <w:instrText xml:space="preserve"> PAGEREF _Ref516217280 </w:instrText>
      </w:r>
      <w:r>
        <w:rPr>
          <w:rFonts w:ascii="Myriad Pro" w:hAnsi="Myriad Pro"/>
          <w:sz w:val="20"/>
          <w:szCs w:val="20"/>
          <w:lang w:val="en-GB"/>
        </w:rPr>
        <w:fldChar w:fldCharType="separate"/>
      </w:r>
      <w:r w:rsidR="0075258B">
        <w:rPr>
          <w:rFonts w:ascii="Myriad Pro" w:hAnsi="Myriad Pro"/>
          <w:noProof/>
          <w:sz w:val="20"/>
          <w:szCs w:val="20"/>
          <w:lang w:val="en-GB"/>
        </w:rPr>
        <w:t>22</w:t>
      </w:r>
      <w:r>
        <w:rPr>
          <w:rFonts w:ascii="Myriad Pro" w:hAnsi="Myriad Pro"/>
          <w:sz w:val="20"/>
          <w:szCs w:val="20"/>
          <w:lang w:val="en-GB"/>
        </w:rPr>
        <w:fldChar w:fldCharType="end"/>
      </w:r>
      <w:r>
        <w:rPr>
          <w:rFonts w:ascii="Myriad Pro" w:hAnsi="Myriad Pro"/>
          <w:sz w:val="20"/>
          <w:szCs w:val="20"/>
          <w:lang w:val="en-GB"/>
        </w:rPr>
        <w:t>, the Contractor shall:</w:t>
      </w:r>
      <w:bookmarkEnd w:id="100"/>
    </w:p>
    <w:p w14:paraId="0F02EC82" w14:textId="77777777" w:rsidR="00670079" w:rsidRDefault="008321A2">
      <w:pPr>
        <w:pStyle w:val="Level2"/>
        <w:numPr>
          <w:ilvl w:val="0"/>
          <w:numId w:val="100"/>
        </w:numPr>
        <w:ind w:left="567" w:hanging="567"/>
      </w:pPr>
      <w:r>
        <w:rPr>
          <w:rFonts w:ascii="Myriad Pro" w:hAnsi="Myriad Pro"/>
          <w:sz w:val="20"/>
          <w:szCs w:val="20"/>
        </w:rPr>
        <w:t>at all times keep confidential all Confidential Information received by it and shall not disclose such Confidential Information to any other Person; and</w:t>
      </w:r>
    </w:p>
    <w:p w14:paraId="7E380141" w14:textId="77777777" w:rsidR="00670079" w:rsidRDefault="008321A2">
      <w:pPr>
        <w:pStyle w:val="Level2"/>
        <w:numPr>
          <w:ilvl w:val="0"/>
          <w:numId w:val="44"/>
        </w:numPr>
        <w:ind w:left="567" w:hanging="567"/>
      </w:pPr>
      <w:r>
        <w:rPr>
          <w:rFonts w:ascii="Myriad Pro" w:hAnsi="Myriad Pro"/>
          <w:sz w:val="20"/>
          <w:szCs w:val="20"/>
        </w:rPr>
        <w:t>procure that its affiliates and its and their respective officers, employees and agents shall keep confidential and not disclose to any Person any Confidential Information except with the prior written consent of the Party to which such Confidential Information relates.</w:t>
      </w:r>
    </w:p>
    <w:p w14:paraId="45950623" w14:textId="77777777" w:rsidR="00670079" w:rsidRDefault="008321A2">
      <w:pPr>
        <w:pStyle w:val="ListParagraph"/>
        <w:numPr>
          <w:ilvl w:val="0"/>
          <w:numId w:val="42"/>
        </w:numPr>
        <w:ind w:left="0" w:hanging="567"/>
        <w:jc w:val="both"/>
      </w:pPr>
      <w:bookmarkStart w:id="101" w:name="_Ref516217280"/>
      <w:r>
        <w:rPr>
          <w:rFonts w:ascii="Myriad Pro" w:hAnsi="Myriad Pro"/>
          <w:i/>
          <w:sz w:val="20"/>
          <w:szCs w:val="20"/>
          <w:lang w:val="en-GB"/>
        </w:rPr>
        <w:t>Permitted Disclosure</w:t>
      </w:r>
      <w:r>
        <w:rPr>
          <w:rFonts w:ascii="Myriad Pro" w:hAnsi="Myriad Pro"/>
          <w:sz w:val="20"/>
          <w:szCs w:val="20"/>
          <w:lang w:val="en-GB"/>
        </w:rPr>
        <w:t xml:space="preserve">. Notwithstanding anything to the contrary set forth in accordance with Clauses </w:t>
      </w:r>
      <w:r>
        <w:rPr>
          <w:rFonts w:ascii="Myriad Pro" w:hAnsi="Myriad Pro"/>
          <w:sz w:val="20"/>
          <w:szCs w:val="20"/>
          <w:lang w:val="en-GB"/>
        </w:rPr>
        <w:fldChar w:fldCharType="begin"/>
      </w:r>
      <w:r>
        <w:rPr>
          <w:rFonts w:ascii="Myriad Pro" w:hAnsi="Myriad Pro"/>
          <w:sz w:val="20"/>
          <w:szCs w:val="20"/>
          <w:lang w:val="en-GB"/>
        </w:rPr>
        <w:instrText xml:space="preserve"> PAGEREF _Ref516217270 </w:instrText>
      </w:r>
      <w:r>
        <w:rPr>
          <w:rFonts w:ascii="Myriad Pro" w:hAnsi="Myriad Pro"/>
          <w:sz w:val="20"/>
          <w:szCs w:val="20"/>
          <w:lang w:val="en-GB"/>
        </w:rPr>
        <w:fldChar w:fldCharType="separate"/>
      </w:r>
      <w:r w:rsidR="0075258B">
        <w:rPr>
          <w:rFonts w:ascii="Myriad Pro" w:hAnsi="Myriad Pro"/>
          <w:noProof/>
          <w:sz w:val="20"/>
          <w:szCs w:val="20"/>
          <w:lang w:val="en-GB"/>
        </w:rPr>
        <w:t>22</w:t>
      </w:r>
      <w:r>
        <w:rPr>
          <w:rFonts w:ascii="Myriad Pro" w:hAnsi="Myriad Pro"/>
          <w:sz w:val="20"/>
          <w:szCs w:val="20"/>
          <w:lang w:val="en-GB"/>
        </w:rPr>
        <w:fldChar w:fldCharType="end"/>
      </w:r>
      <w:r>
        <w:rPr>
          <w:rFonts w:ascii="Myriad Pro" w:hAnsi="Myriad Pro"/>
          <w:sz w:val="20"/>
          <w:szCs w:val="20"/>
          <w:lang w:val="en-GB"/>
        </w:rPr>
        <w:t xml:space="preserve"> and </w:t>
      </w:r>
      <w:r>
        <w:rPr>
          <w:rFonts w:ascii="Myriad Pro" w:hAnsi="Myriad Pro"/>
          <w:sz w:val="20"/>
          <w:szCs w:val="20"/>
          <w:lang w:val="en-GB"/>
        </w:rPr>
        <w:fldChar w:fldCharType="begin"/>
      </w:r>
      <w:r>
        <w:rPr>
          <w:rFonts w:ascii="Myriad Pro" w:hAnsi="Myriad Pro"/>
          <w:sz w:val="20"/>
          <w:szCs w:val="20"/>
          <w:lang w:val="en-GB"/>
        </w:rPr>
        <w:instrText xml:space="preserve"> PAGEREF _Ref516217303 </w:instrText>
      </w:r>
      <w:r>
        <w:rPr>
          <w:rFonts w:ascii="Myriad Pro" w:hAnsi="Myriad Pro"/>
          <w:sz w:val="20"/>
          <w:szCs w:val="20"/>
          <w:lang w:val="en-GB"/>
        </w:rPr>
        <w:fldChar w:fldCharType="separate"/>
      </w:r>
      <w:r w:rsidR="0075258B">
        <w:rPr>
          <w:rFonts w:ascii="Myriad Pro" w:hAnsi="Myriad Pro"/>
          <w:noProof/>
          <w:sz w:val="20"/>
          <w:szCs w:val="20"/>
          <w:lang w:val="en-GB"/>
        </w:rPr>
        <w:t>22</w:t>
      </w:r>
      <w:r>
        <w:rPr>
          <w:rFonts w:ascii="Myriad Pro" w:hAnsi="Myriad Pro"/>
          <w:sz w:val="20"/>
          <w:szCs w:val="20"/>
          <w:lang w:val="en-GB"/>
        </w:rPr>
        <w:fldChar w:fldCharType="end"/>
      </w:r>
      <w:r>
        <w:rPr>
          <w:rFonts w:ascii="Myriad Pro" w:hAnsi="Myriad Pro"/>
          <w:sz w:val="20"/>
          <w:szCs w:val="20"/>
          <w:lang w:val="en-GB"/>
        </w:rPr>
        <w:t xml:space="preserve"> of this Agreement, the Contractor shall, without the prior written consent of the Principal, be entitled to disclose Confidential Information:</w:t>
      </w:r>
      <w:bookmarkEnd w:id="101"/>
    </w:p>
    <w:p w14:paraId="0119395F" w14:textId="77777777" w:rsidR="00670079" w:rsidRDefault="008321A2">
      <w:pPr>
        <w:pStyle w:val="Level2"/>
        <w:numPr>
          <w:ilvl w:val="0"/>
          <w:numId w:val="101"/>
        </w:numPr>
        <w:ind w:left="567" w:hanging="567"/>
      </w:pPr>
      <w:bookmarkStart w:id="102" w:name="_Ref516217412"/>
      <w:r>
        <w:rPr>
          <w:rFonts w:ascii="Myriad Pro" w:hAnsi="Myriad Pro"/>
          <w:sz w:val="20"/>
          <w:szCs w:val="20"/>
        </w:rPr>
        <w:t xml:space="preserve">that is reasonably required by the Contractor in the performance of its obligations pursuant to this Agreement, including the disclosure of any Confidential Information to any employee, </w:t>
      </w:r>
      <w:r>
        <w:rPr>
          <w:rFonts w:ascii="Myriad Pro" w:hAnsi="Myriad Pro"/>
          <w:sz w:val="20"/>
          <w:szCs w:val="20"/>
        </w:rPr>
        <w:lastRenderedPageBreak/>
        <w:t>contractor, agent, officer, Sub-Contractor (of any tier) or adviser to the extent necessary to enable the Contractor to perform its obligations under this Agreement;</w:t>
      </w:r>
      <w:bookmarkEnd w:id="102"/>
    </w:p>
    <w:p w14:paraId="3FBA9E05" w14:textId="77777777" w:rsidR="00670079" w:rsidRDefault="008321A2">
      <w:pPr>
        <w:pStyle w:val="Level2"/>
        <w:numPr>
          <w:ilvl w:val="0"/>
          <w:numId w:val="45"/>
        </w:numPr>
        <w:ind w:left="567" w:hanging="567"/>
      </w:pPr>
      <w:r>
        <w:rPr>
          <w:rFonts w:ascii="Myriad Pro" w:hAnsi="Myriad Pro"/>
          <w:sz w:val="20"/>
          <w:szCs w:val="20"/>
        </w:rPr>
        <w:t xml:space="preserve">to enable a determination to be made pursuant to </w:t>
      </w:r>
      <w:r>
        <w:rPr>
          <w:rFonts w:ascii="Myriad Pro" w:hAnsi="Myriad Pro"/>
          <w:i/>
          <w:sz w:val="20"/>
          <w:szCs w:val="20"/>
        </w:rPr>
        <w:fldChar w:fldCharType="begin"/>
      </w:r>
      <w:r>
        <w:rPr>
          <w:rFonts w:ascii="Myriad Pro" w:hAnsi="Myriad Pro"/>
          <w:i/>
          <w:sz w:val="20"/>
          <w:szCs w:val="20"/>
        </w:rPr>
        <w:instrText xml:space="preserve"> REF _Ref516217376 </w:instrText>
      </w:r>
      <w:r>
        <w:rPr>
          <w:rFonts w:ascii="Myriad Pro" w:hAnsi="Myriad Pro"/>
          <w:i/>
          <w:sz w:val="20"/>
          <w:szCs w:val="20"/>
        </w:rPr>
        <w:fldChar w:fldCharType="separate"/>
      </w:r>
      <w:r w:rsidR="0075258B">
        <w:rPr>
          <w:rFonts w:ascii="Myriad Pro" w:hAnsi="Myriad Pro"/>
          <w:b/>
          <w:sz w:val="20"/>
          <w:szCs w:val="20"/>
        </w:rPr>
        <w:t>Section XV. On-the-spot-visits</w:t>
      </w:r>
      <w:r>
        <w:rPr>
          <w:rFonts w:ascii="Myriad Pro" w:hAnsi="Myriad Pro"/>
          <w:i/>
          <w:sz w:val="20"/>
          <w:szCs w:val="20"/>
        </w:rPr>
        <w:fldChar w:fldCharType="end"/>
      </w:r>
      <w:r>
        <w:rPr>
          <w:rFonts w:ascii="Myriad Pro" w:hAnsi="Myriad Pro"/>
          <w:sz w:val="20"/>
          <w:szCs w:val="20"/>
        </w:rPr>
        <w:t>;</w:t>
      </w:r>
    </w:p>
    <w:p w14:paraId="754CFB9C" w14:textId="77777777" w:rsidR="00670079" w:rsidRDefault="008321A2">
      <w:pPr>
        <w:pStyle w:val="Level2"/>
        <w:numPr>
          <w:ilvl w:val="0"/>
          <w:numId w:val="45"/>
        </w:numPr>
        <w:ind w:left="567" w:hanging="567"/>
      </w:pPr>
      <w:bookmarkStart w:id="103" w:name="_Ref516217418"/>
      <w:r>
        <w:rPr>
          <w:rFonts w:ascii="Myriad Pro" w:hAnsi="Myriad Pro"/>
          <w:sz w:val="20"/>
          <w:szCs w:val="20"/>
        </w:rPr>
        <w:t>to its lenders or their professional advisers, any rating agencies, or its insurance advisers but only to the extent reasonably necessary to enable a decision to be taken on the proposal;</w:t>
      </w:r>
      <w:bookmarkEnd w:id="103"/>
    </w:p>
    <w:p w14:paraId="255D7427" w14:textId="77777777" w:rsidR="00670079" w:rsidRDefault="008321A2">
      <w:pPr>
        <w:pStyle w:val="Level2"/>
        <w:numPr>
          <w:ilvl w:val="0"/>
          <w:numId w:val="45"/>
        </w:numPr>
        <w:ind w:left="567" w:hanging="567"/>
      </w:pPr>
      <w:r>
        <w:rPr>
          <w:rFonts w:ascii="Myriad Pro" w:hAnsi="Myriad Pro"/>
          <w:sz w:val="20"/>
          <w:szCs w:val="20"/>
        </w:rPr>
        <w:t>to the extent required by Applicable Law or pursuant to an order of any court of competent jurisdiction, any parliamentary obligation or the rules of any stock exchange or governmental or regulatory authority having the force of law; or</w:t>
      </w:r>
    </w:p>
    <w:p w14:paraId="0D3DC5FA" w14:textId="77777777" w:rsidR="00670079" w:rsidRDefault="008321A2">
      <w:pPr>
        <w:pStyle w:val="Level2"/>
        <w:numPr>
          <w:ilvl w:val="0"/>
          <w:numId w:val="45"/>
        </w:numPr>
        <w:ind w:left="567" w:hanging="567"/>
      </w:pPr>
      <w:r>
        <w:rPr>
          <w:rFonts w:ascii="Myriad Pro" w:hAnsi="Myriad Pro"/>
          <w:sz w:val="20"/>
          <w:szCs w:val="20"/>
        </w:rPr>
        <w:t>to the extent Confidential Information has become available to the public other than as a result of any breach of an obligation of confidence; provided that any such disclosure is made in good faith.</w:t>
      </w:r>
    </w:p>
    <w:p w14:paraId="15E0B814" w14:textId="77777777" w:rsidR="00670079" w:rsidRDefault="008321A2">
      <w:pPr>
        <w:pStyle w:val="ListParagraph"/>
        <w:numPr>
          <w:ilvl w:val="0"/>
          <w:numId w:val="42"/>
        </w:numPr>
        <w:ind w:left="0" w:hanging="567"/>
        <w:jc w:val="both"/>
      </w:pPr>
      <w:bookmarkStart w:id="104" w:name="_Ref516217459"/>
      <w:r>
        <w:rPr>
          <w:rFonts w:ascii="Myriad Pro" w:hAnsi="Myriad Pro"/>
          <w:i/>
          <w:sz w:val="20"/>
          <w:szCs w:val="20"/>
          <w:lang w:val="en-GB"/>
        </w:rPr>
        <w:t>Obligation of Confidentiality Pertinent to Recipients of Confidential Information</w:t>
      </w:r>
      <w:r>
        <w:rPr>
          <w:rFonts w:ascii="Myriad Pro" w:hAnsi="Myriad Pro"/>
          <w:sz w:val="20"/>
          <w:szCs w:val="20"/>
          <w:lang w:val="en-GB"/>
        </w:rPr>
        <w:t xml:space="preserve">. Whenever disclosure is permitted to be made pursuant to Clauses </w:t>
      </w:r>
      <w:r>
        <w:rPr>
          <w:rFonts w:ascii="Myriad Pro" w:hAnsi="Myriad Pro"/>
          <w:sz w:val="20"/>
          <w:szCs w:val="20"/>
          <w:lang w:val="en-GB"/>
        </w:rPr>
        <w:fldChar w:fldCharType="begin"/>
      </w:r>
      <w:r>
        <w:rPr>
          <w:rFonts w:ascii="Myriad Pro" w:hAnsi="Myriad Pro"/>
          <w:sz w:val="20"/>
          <w:szCs w:val="20"/>
          <w:lang w:val="en-GB"/>
        </w:rPr>
        <w:instrText xml:space="preserve"> PAGEREF _Ref516217280 </w:instrText>
      </w:r>
      <w:r>
        <w:rPr>
          <w:rFonts w:ascii="Myriad Pro" w:hAnsi="Myriad Pro"/>
          <w:sz w:val="20"/>
          <w:szCs w:val="20"/>
          <w:lang w:val="en-GB"/>
        </w:rPr>
        <w:fldChar w:fldCharType="separate"/>
      </w:r>
      <w:r w:rsidR="0075258B">
        <w:rPr>
          <w:rFonts w:ascii="Myriad Pro" w:hAnsi="Myriad Pro"/>
          <w:noProof/>
          <w:sz w:val="20"/>
          <w:szCs w:val="20"/>
          <w:lang w:val="en-GB"/>
        </w:rPr>
        <w:t>22</w:t>
      </w:r>
      <w:r>
        <w:rPr>
          <w:rFonts w:ascii="Myriad Pro" w:hAnsi="Myriad Pro"/>
          <w:sz w:val="20"/>
          <w:szCs w:val="20"/>
          <w:lang w:val="en-GB"/>
        </w:rPr>
        <w:fldChar w:fldCharType="end"/>
      </w:r>
      <w:r>
        <w:rPr>
          <w:rFonts w:ascii="Myriad Pro" w:hAnsi="Myriad Pro"/>
          <w:sz w:val="20"/>
          <w:szCs w:val="20"/>
          <w:lang w:val="en-GB"/>
        </w:rPr>
        <w:fldChar w:fldCharType="begin"/>
      </w:r>
      <w:r>
        <w:rPr>
          <w:rFonts w:ascii="Myriad Pro" w:hAnsi="Myriad Pro"/>
          <w:sz w:val="20"/>
          <w:szCs w:val="20"/>
          <w:lang w:val="en-GB"/>
        </w:rPr>
        <w:instrText xml:space="preserve"> PAGEREF _Ref516217412 </w:instrText>
      </w:r>
      <w:r>
        <w:rPr>
          <w:rFonts w:ascii="Myriad Pro" w:hAnsi="Myriad Pro"/>
          <w:sz w:val="20"/>
          <w:szCs w:val="20"/>
          <w:lang w:val="en-GB"/>
        </w:rPr>
        <w:fldChar w:fldCharType="separate"/>
      </w:r>
      <w:r w:rsidR="0075258B">
        <w:rPr>
          <w:rFonts w:ascii="Myriad Pro" w:hAnsi="Myriad Pro"/>
          <w:noProof/>
          <w:sz w:val="20"/>
          <w:szCs w:val="20"/>
          <w:lang w:val="en-GB"/>
        </w:rPr>
        <w:t>22</w:t>
      </w:r>
      <w:r>
        <w:rPr>
          <w:rFonts w:ascii="Myriad Pro" w:hAnsi="Myriad Pro"/>
          <w:sz w:val="20"/>
          <w:szCs w:val="20"/>
          <w:lang w:val="en-GB"/>
        </w:rPr>
        <w:fldChar w:fldCharType="end"/>
      </w:r>
      <w:r>
        <w:rPr>
          <w:rFonts w:ascii="Myriad Pro" w:hAnsi="Myriad Pro"/>
          <w:sz w:val="20"/>
          <w:szCs w:val="20"/>
          <w:lang w:val="en-GB"/>
        </w:rPr>
        <w:t xml:space="preserve">or </w:t>
      </w:r>
      <w:r>
        <w:rPr>
          <w:rFonts w:ascii="Myriad Pro" w:hAnsi="Myriad Pro"/>
          <w:sz w:val="20"/>
          <w:szCs w:val="20"/>
          <w:lang w:val="en-GB"/>
        </w:rPr>
        <w:fldChar w:fldCharType="begin"/>
      </w:r>
      <w:r>
        <w:rPr>
          <w:rFonts w:ascii="Myriad Pro" w:hAnsi="Myriad Pro"/>
          <w:sz w:val="20"/>
          <w:szCs w:val="20"/>
          <w:lang w:val="en-GB"/>
        </w:rPr>
        <w:instrText xml:space="preserve"> PAGEREF _Ref516217418 </w:instrText>
      </w:r>
      <w:r>
        <w:rPr>
          <w:rFonts w:ascii="Myriad Pro" w:hAnsi="Myriad Pro"/>
          <w:sz w:val="20"/>
          <w:szCs w:val="20"/>
          <w:lang w:val="en-GB"/>
        </w:rPr>
        <w:fldChar w:fldCharType="separate"/>
      </w:r>
      <w:r w:rsidR="0075258B">
        <w:rPr>
          <w:rFonts w:ascii="Myriad Pro" w:hAnsi="Myriad Pro"/>
          <w:noProof/>
          <w:sz w:val="20"/>
          <w:szCs w:val="20"/>
          <w:lang w:val="en-GB"/>
        </w:rPr>
        <w:t>23</w:t>
      </w:r>
      <w:r>
        <w:rPr>
          <w:rFonts w:ascii="Myriad Pro" w:hAnsi="Myriad Pro"/>
          <w:sz w:val="20"/>
          <w:szCs w:val="20"/>
          <w:lang w:val="en-GB"/>
        </w:rPr>
        <w:fldChar w:fldCharType="end"/>
      </w:r>
      <w:r>
        <w:rPr>
          <w:rFonts w:ascii="Myriad Pro" w:hAnsi="Myriad Pro"/>
          <w:sz w:val="20"/>
          <w:szCs w:val="20"/>
          <w:lang w:val="en-GB"/>
        </w:rPr>
        <w:t>, the Contractor shall require that the recipient of Confidential Information be subject to the same obligation of confidentiality as that contained in this Agreement.</w:t>
      </w:r>
      <w:bookmarkEnd w:id="104"/>
    </w:p>
    <w:p w14:paraId="690289D7" w14:textId="77777777" w:rsidR="00670079" w:rsidRDefault="008321A2">
      <w:pPr>
        <w:pStyle w:val="ListParagraph"/>
        <w:numPr>
          <w:ilvl w:val="0"/>
          <w:numId w:val="42"/>
        </w:numPr>
        <w:ind w:left="0" w:hanging="567"/>
        <w:jc w:val="both"/>
      </w:pPr>
      <w:r>
        <w:rPr>
          <w:rFonts w:ascii="Myriad Pro" w:hAnsi="Myriad Pro"/>
          <w:i/>
          <w:sz w:val="20"/>
          <w:szCs w:val="20"/>
          <w:lang w:val="en-GB"/>
        </w:rPr>
        <w:t>Certain Obligations on Termination of Agreement</w:t>
      </w:r>
      <w:r>
        <w:rPr>
          <w:rFonts w:ascii="Myriad Pro" w:hAnsi="Myriad Pro"/>
          <w:sz w:val="20"/>
          <w:szCs w:val="20"/>
          <w:lang w:val="en-GB"/>
        </w:rPr>
        <w:t>. If this Agreement is terminated for whatsoever reason, the Contractor shall:</w:t>
      </w:r>
    </w:p>
    <w:p w14:paraId="216EEE40" w14:textId="77777777" w:rsidR="00670079" w:rsidRDefault="008321A2">
      <w:pPr>
        <w:pStyle w:val="Level2"/>
        <w:numPr>
          <w:ilvl w:val="0"/>
          <w:numId w:val="102"/>
        </w:numPr>
        <w:ind w:left="567" w:hanging="567"/>
      </w:pPr>
      <w:r>
        <w:rPr>
          <w:rFonts w:ascii="Myriad Pro" w:hAnsi="Myriad Pro"/>
          <w:sz w:val="20"/>
          <w:szCs w:val="20"/>
        </w:rPr>
        <w:t>return to the Principal all of the Confidential Information then within the possession or control of the Contractor; or</w:t>
      </w:r>
    </w:p>
    <w:p w14:paraId="37B6CB5E" w14:textId="77777777" w:rsidR="00670079" w:rsidRDefault="008321A2">
      <w:pPr>
        <w:pStyle w:val="Level2"/>
        <w:numPr>
          <w:ilvl w:val="0"/>
          <w:numId w:val="46"/>
        </w:numPr>
        <w:ind w:left="567" w:hanging="567"/>
      </w:pPr>
      <w:r>
        <w:rPr>
          <w:rFonts w:ascii="Myriad Pro" w:hAnsi="Myriad Pro"/>
          <w:sz w:val="20"/>
          <w:szCs w:val="20"/>
        </w:rPr>
        <w:t>destroy such Confidential Information using a secure and confidential method of destruction.</w:t>
      </w:r>
    </w:p>
    <w:p w14:paraId="7AA49EE0" w14:textId="77777777" w:rsidR="00670079" w:rsidRDefault="008321A2">
      <w:pPr>
        <w:pStyle w:val="ListParagraph"/>
        <w:numPr>
          <w:ilvl w:val="0"/>
          <w:numId w:val="42"/>
        </w:numPr>
        <w:ind w:left="0" w:hanging="567"/>
        <w:jc w:val="both"/>
      </w:pPr>
      <w:bookmarkStart w:id="105" w:name="_Ref516217465"/>
      <w:r>
        <w:rPr>
          <w:rFonts w:ascii="Myriad Pro" w:hAnsi="Myriad Pro"/>
          <w:i/>
          <w:sz w:val="20"/>
          <w:szCs w:val="20"/>
          <w:lang w:val="en-GB"/>
        </w:rPr>
        <w:t>No Press Release by Contractor</w:t>
      </w:r>
      <w:r>
        <w:rPr>
          <w:rFonts w:ascii="Myriad Pro" w:hAnsi="Myriad Pro"/>
          <w:sz w:val="20"/>
          <w:szCs w:val="20"/>
          <w:lang w:val="en-GB"/>
        </w:rPr>
        <w:t>. Save as required by Applicable Law, the Contractor shall not issue any press release in relation to the matters contemplated under this Agreement without the prior written consent of the Principal (such consent not to be unreasonably withheld or delayed) as to both the content and the timing of the issue of the press release.</w:t>
      </w:r>
      <w:bookmarkEnd w:id="105"/>
    </w:p>
    <w:p w14:paraId="186FED64" w14:textId="77777777" w:rsidR="00670079" w:rsidRDefault="008321A2">
      <w:pPr>
        <w:pStyle w:val="ListParagraph"/>
        <w:numPr>
          <w:ilvl w:val="0"/>
          <w:numId w:val="42"/>
        </w:numPr>
        <w:ind w:left="0" w:hanging="567"/>
        <w:jc w:val="both"/>
      </w:pPr>
      <w:r>
        <w:rPr>
          <w:rFonts w:ascii="Myriad Pro" w:hAnsi="Myriad Pro"/>
          <w:i/>
          <w:sz w:val="20"/>
          <w:szCs w:val="20"/>
          <w:lang w:val="en-GB"/>
        </w:rPr>
        <w:t>Right to Publish</w:t>
      </w:r>
      <w:r>
        <w:rPr>
          <w:rFonts w:ascii="Myriad Pro" w:hAnsi="Myriad Pro"/>
          <w:sz w:val="20"/>
          <w:szCs w:val="20"/>
          <w:lang w:val="en-GB"/>
        </w:rPr>
        <w:t>. For the avoidance of any doubt, the Principal shall have the right to publish any of the documents, information or data provided by the Contractor to the Principal during provision of the Services.</w:t>
      </w:r>
    </w:p>
    <w:p w14:paraId="18F2CC1A" w14:textId="77777777" w:rsidR="00670079" w:rsidRDefault="008321A2">
      <w:pPr>
        <w:pStyle w:val="ListParagraph"/>
        <w:numPr>
          <w:ilvl w:val="0"/>
          <w:numId w:val="42"/>
        </w:numPr>
        <w:ind w:left="0" w:hanging="567"/>
        <w:jc w:val="both"/>
      </w:pPr>
      <w:r>
        <w:rPr>
          <w:rFonts w:ascii="Myriad Pro" w:hAnsi="Myriad Pro"/>
          <w:i/>
          <w:sz w:val="20"/>
          <w:szCs w:val="20"/>
          <w:lang w:val="en-GB"/>
        </w:rPr>
        <w:t>Remedies</w:t>
      </w:r>
      <w:r>
        <w:rPr>
          <w:rFonts w:ascii="Myriad Pro" w:hAnsi="Myriad Pro"/>
          <w:sz w:val="20"/>
          <w:szCs w:val="20"/>
          <w:lang w:val="en-GB"/>
        </w:rPr>
        <w:t xml:space="preserve">. The Parties acknowledge and agree that a breach of the provisions of this </w:t>
      </w:r>
      <w:r>
        <w:rPr>
          <w:rFonts w:ascii="Myriad Pro" w:hAnsi="Myriad Pro"/>
          <w:i/>
          <w:sz w:val="20"/>
          <w:szCs w:val="20"/>
          <w:lang w:val="en-GB"/>
        </w:rPr>
        <w:fldChar w:fldCharType="begin"/>
      </w:r>
      <w:r>
        <w:rPr>
          <w:rFonts w:ascii="Myriad Pro" w:hAnsi="Myriad Pro"/>
          <w:i/>
          <w:sz w:val="20"/>
          <w:szCs w:val="20"/>
          <w:lang w:val="en-GB"/>
        </w:rPr>
        <w:instrText xml:space="preserve"> REF _Ref516215920 </w:instrText>
      </w:r>
      <w:r>
        <w:rPr>
          <w:rFonts w:ascii="Myriad Pro" w:hAnsi="Myriad Pro"/>
          <w:i/>
          <w:sz w:val="20"/>
          <w:szCs w:val="20"/>
          <w:lang w:val="en-GB"/>
        </w:rPr>
        <w:fldChar w:fldCharType="separate"/>
      </w:r>
      <w:r w:rsidR="0075258B">
        <w:rPr>
          <w:rFonts w:ascii="Myriad Pro" w:hAnsi="Myriad Pro"/>
          <w:b/>
          <w:sz w:val="20"/>
          <w:szCs w:val="20"/>
          <w:lang w:val="en-GB"/>
        </w:rPr>
        <w:t>Secion XIII. Confidentiality</w:t>
      </w:r>
      <w:r>
        <w:rPr>
          <w:rFonts w:ascii="Myriad Pro" w:hAnsi="Myriad Pro"/>
          <w:i/>
          <w:sz w:val="20"/>
          <w:szCs w:val="20"/>
          <w:lang w:val="en-GB"/>
        </w:rPr>
        <w:fldChar w:fldCharType="end"/>
      </w:r>
      <w:r>
        <w:rPr>
          <w:rFonts w:ascii="Myriad Pro" w:hAnsi="Myriad Pro"/>
          <w:sz w:val="20"/>
          <w:szCs w:val="20"/>
          <w:lang w:val="en-GB"/>
        </w:rPr>
        <w:t xml:space="preserve"> may cause the owner of Confidential Information to suffer irreparable Damages that could not be adequately remedied by an action at law. Accordingly, the Contractor agrees that the owner of Confidential Information that is disclosed in breach of Clauses </w:t>
      </w:r>
      <w:r>
        <w:rPr>
          <w:rFonts w:ascii="Myriad Pro" w:hAnsi="Myriad Pro"/>
          <w:sz w:val="20"/>
          <w:szCs w:val="20"/>
          <w:lang w:val="en-GB"/>
        </w:rPr>
        <w:fldChar w:fldCharType="begin"/>
      </w:r>
      <w:r>
        <w:rPr>
          <w:rFonts w:ascii="Myriad Pro" w:hAnsi="Myriad Pro"/>
          <w:sz w:val="20"/>
          <w:szCs w:val="20"/>
          <w:lang w:val="en-GB"/>
        </w:rPr>
        <w:instrText xml:space="preserve"> PAGEREF _Ref516217303 </w:instrText>
      </w:r>
      <w:r>
        <w:rPr>
          <w:rFonts w:ascii="Myriad Pro" w:hAnsi="Myriad Pro"/>
          <w:sz w:val="20"/>
          <w:szCs w:val="20"/>
          <w:lang w:val="en-GB"/>
        </w:rPr>
        <w:fldChar w:fldCharType="separate"/>
      </w:r>
      <w:r w:rsidR="0075258B">
        <w:rPr>
          <w:rFonts w:ascii="Myriad Pro" w:hAnsi="Myriad Pro"/>
          <w:noProof/>
          <w:sz w:val="20"/>
          <w:szCs w:val="20"/>
          <w:lang w:val="en-GB"/>
        </w:rPr>
        <w:t>22</w:t>
      </w:r>
      <w:r>
        <w:rPr>
          <w:rFonts w:ascii="Myriad Pro" w:hAnsi="Myriad Pro"/>
          <w:sz w:val="20"/>
          <w:szCs w:val="20"/>
          <w:lang w:val="en-GB"/>
        </w:rPr>
        <w:fldChar w:fldCharType="end"/>
      </w:r>
      <w:r>
        <w:rPr>
          <w:rFonts w:ascii="Myriad Pro" w:hAnsi="Myriad Pro"/>
          <w:sz w:val="20"/>
          <w:szCs w:val="20"/>
          <w:lang w:val="en-GB"/>
        </w:rPr>
        <w:t xml:space="preserve">, </w:t>
      </w:r>
      <w:r>
        <w:rPr>
          <w:rFonts w:ascii="Myriad Pro" w:hAnsi="Myriad Pro"/>
          <w:sz w:val="20"/>
          <w:szCs w:val="20"/>
          <w:lang w:val="en-GB"/>
        </w:rPr>
        <w:fldChar w:fldCharType="begin"/>
      </w:r>
      <w:r>
        <w:rPr>
          <w:rFonts w:ascii="Myriad Pro" w:hAnsi="Myriad Pro"/>
          <w:sz w:val="20"/>
          <w:szCs w:val="20"/>
          <w:lang w:val="en-GB"/>
        </w:rPr>
        <w:instrText xml:space="preserve"> PAGEREF _Ref516217459 </w:instrText>
      </w:r>
      <w:r>
        <w:rPr>
          <w:rFonts w:ascii="Myriad Pro" w:hAnsi="Myriad Pro"/>
          <w:sz w:val="20"/>
          <w:szCs w:val="20"/>
          <w:lang w:val="en-GB"/>
        </w:rPr>
        <w:fldChar w:fldCharType="separate"/>
      </w:r>
      <w:r w:rsidR="0075258B">
        <w:rPr>
          <w:rFonts w:ascii="Myriad Pro" w:hAnsi="Myriad Pro"/>
          <w:noProof/>
          <w:sz w:val="20"/>
          <w:szCs w:val="20"/>
          <w:lang w:val="en-GB"/>
        </w:rPr>
        <w:t>23</w:t>
      </w:r>
      <w:r>
        <w:rPr>
          <w:rFonts w:ascii="Myriad Pro" w:hAnsi="Myriad Pro"/>
          <w:sz w:val="20"/>
          <w:szCs w:val="20"/>
          <w:lang w:val="en-GB"/>
        </w:rPr>
        <w:fldChar w:fldCharType="end"/>
      </w:r>
      <w:r>
        <w:rPr>
          <w:rFonts w:ascii="Myriad Pro" w:hAnsi="Myriad Pro"/>
          <w:sz w:val="20"/>
          <w:szCs w:val="20"/>
          <w:lang w:val="en-GB"/>
        </w:rPr>
        <w:t xml:space="preserve"> or </w:t>
      </w:r>
      <w:r>
        <w:rPr>
          <w:rFonts w:ascii="Myriad Pro" w:hAnsi="Myriad Pro"/>
          <w:sz w:val="20"/>
          <w:szCs w:val="20"/>
          <w:lang w:val="en-GB"/>
        </w:rPr>
        <w:fldChar w:fldCharType="begin"/>
      </w:r>
      <w:r>
        <w:rPr>
          <w:rFonts w:ascii="Myriad Pro" w:hAnsi="Myriad Pro"/>
          <w:sz w:val="20"/>
          <w:szCs w:val="20"/>
          <w:lang w:val="en-GB"/>
        </w:rPr>
        <w:instrText xml:space="preserve"> PAGEREF _Ref516217465 </w:instrText>
      </w:r>
      <w:r>
        <w:rPr>
          <w:rFonts w:ascii="Myriad Pro" w:hAnsi="Myriad Pro"/>
          <w:sz w:val="20"/>
          <w:szCs w:val="20"/>
          <w:lang w:val="en-GB"/>
        </w:rPr>
        <w:fldChar w:fldCharType="separate"/>
      </w:r>
      <w:r w:rsidR="0075258B">
        <w:rPr>
          <w:rFonts w:ascii="Myriad Pro" w:hAnsi="Myriad Pro"/>
          <w:noProof/>
          <w:sz w:val="20"/>
          <w:szCs w:val="20"/>
          <w:lang w:val="en-GB"/>
        </w:rPr>
        <w:t>23</w:t>
      </w:r>
      <w:r>
        <w:rPr>
          <w:rFonts w:ascii="Myriad Pro" w:hAnsi="Myriad Pro"/>
          <w:sz w:val="20"/>
          <w:szCs w:val="20"/>
          <w:lang w:val="en-GB"/>
        </w:rPr>
        <w:fldChar w:fldCharType="end"/>
      </w:r>
      <w:r>
        <w:rPr>
          <w:rFonts w:ascii="Myriad Pro" w:hAnsi="Myriad Pro"/>
          <w:sz w:val="20"/>
          <w:szCs w:val="20"/>
          <w:lang w:val="en-GB"/>
        </w:rPr>
        <w:t xml:space="preserve"> may be entitled to specific performance of those provisions to enjoin a breach or attempted breach thereof and to any other remedy, including, inter alia, damages and injunctive relief, awarded by a court of competent jurisdiction.</w:t>
      </w:r>
    </w:p>
    <w:p w14:paraId="358CD2D2" w14:textId="77777777" w:rsidR="00670079" w:rsidRDefault="008321A2">
      <w:pPr>
        <w:pStyle w:val="Heading1"/>
      </w:pPr>
      <w:bookmarkStart w:id="106" w:name="_Ref516215930"/>
      <w:bookmarkStart w:id="107" w:name="_Toc48824205"/>
      <w:bookmarkStart w:id="108" w:name="_Ref516217506"/>
      <w:bookmarkStart w:id="109" w:name="_Ref516217498"/>
      <w:r>
        <w:rPr>
          <w:rFonts w:ascii="Myriad Pro" w:hAnsi="Myriad Pro"/>
          <w:b/>
          <w:sz w:val="20"/>
          <w:szCs w:val="20"/>
          <w:lang w:val="en-GB"/>
        </w:rPr>
        <w:t>Section XIV. Right to Audit</w:t>
      </w:r>
      <w:bookmarkEnd w:id="106"/>
      <w:bookmarkEnd w:id="107"/>
      <w:bookmarkEnd w:id="108"/>
      <w:bookmarkEnd w:id="109"/>
    </w:p>
    <w:p w14:paraId="76807FCD" w14:textId="77777777" w:rsidR="00670079" w:rsidRDefault="008321A2">
      <w:pPr>
        <w:pStyle w:val="ListParagraph"/>
        <w:numPr>
          <w:ilvl w:val="0"/>
          <w:numId w:val="103"/>
        </w:numPr>
        <w:ind w:left="0" w:hanging="567"/>
        <w:jc w:val="both"/>
      </w:pPr>
      <w:r>
        <w:rPr>
          <w:rFonts w:ascii="Myriad Pro" w:hAnsi="Myriad Pro"/>
          <w:i/>
          <w:sz w:val="20"/>
          <w:szCs w:val="20"/>
          <w:lang w:val="en-GB"/>
        </w:rPr>
        <w:t>Right to Audit</w:t>
      </w:r>
      <w:r>
        <w:rPr>
          <w:rFonts w:ascii="Myriad Pro" w:hAnsi="Myriad Pro"/>
          <w:sz w:val="20"/>
          <w:szCs w:val="20"/>
          <w:lang w:val="en-GB"/>
        </w:rPr>
        <w:t>. Notwithstanding anything to the contrary set forth in this Agreement including, the Principal itself, a reputable outside independent body or expert engaged and authorized by the Principal shall be entitled to inspect and/or audit the Contractor to ensure compliance with the terms of this Agreement, including inspecting and/or auditing:</w:t>
      </w:r>
    </w:p>
    <w:p w14:paraId="3AB3E08C" w14:textId="77777777" w:rsidR="00670079" w:rsidRDefault="008321A2">
      <w:pPr>
        <w:pStyle w:val="Standard"/>
        <w:ind w:left="567" w:hanging="567"/>
        <w:jc w:val="both"/>
      </w:pPr>
      <w:r>
        <w:rPr>
          <w:rFonts w:ascii="Myriad Pro" w:hAnsi="Myriad Pro"/>
          <w:sz w:val="20"/>
          <w:szCs w:val="20"/>
          <w:lang w:val="en-GB"/>
        </w:rPr>
        <w:t>(a)</w:t>
      </w:r>
      <w:r>
        <w:rPr>
          <w:rFonts w:ascii="Myriad Pro" w:hAnsi="Myriad Pro"/>
          <w:sz w:val="20"/>
          <w:szCs w:val="20"/>
          <w:lang w:val="en-GB"/>
        </w:rPr>
        <w:tab/>
        <w:t>the performance of any aspect of the Services; and/or</w:t>
      </w:r>
    </w:p>
    <w:p w14:paraId="21BA251E" w14:textId="77777777" w:rsidR="00670079" w:rsidRDefault="008321A2">
      <w:pPr>
        <w:pStyle w:val="Standard"/>
        <w:ind w:left="567" w:hanging="567"/>
        <w:jc w:val="both"/>
      </w:pPr>
      <w:r>
        <w:rPr>
          <w:rFonts w:ascii="Myriad Pro" w:hAnsi="Myriad Pro"/>
          <w:sz w:val="20"/>
          <w:szCs w:val="20"/>
          <w:lang w:val="en-GB"/>
        </w:rPr>
        <w:t>(b)</w:t>
      </w:r>
      <w:r>
        <w:rPr>
          <w:rFonts w:ascii="Myriad Pro" w:hAnsi="Myriad Pro"/>
          <w:sz w:val="20"/>
          <w:szCs w:val="20"/>
          <w:lang w:val="en-GB"/>
        </w:rPr>
        <w:tab/>
        <w:t>any documentation, including all payrolls, accounts of the Contractor and/or other records used in or related to the performance of the Services.</w:t>
      </w:r>
    </w:p>
    <w:p w14:paraId="7D2EA398" w14:textId="77777777" w:rsidR="00670079" w:rsidRDefault="008321A2">
      <w:pPr>
        <w:pStyle w:val="ListParagraph"/>
        <w:numPr>
          <w:ilvl w:val="0"/>
          <w:numId w:val="47"/>
        </w:numPr>
        <w:ind w:left="0" w:hanging="567"/>
        <w:jc w:val="both"/>
      </w:pPr>
      <w:r>
        <w:rPr>
          <w:rFonts w:ascii="Myriad Pro" w:hAnsi="Myriad Pro"/>
          <w:i/>
          <w:sz w:val="20"/>
          <w:szCs w:val="20"/>
          <w:lang w:val="en-GB"/>
        </w:rPr>
        <w:t>Obligation to Assist</w:t>
      </w:r>
      <w:r>
        <w:rPr>
          <w:rFonts w:ascii="Myriad Pro" w:hAnsi="Myriad Pro"/>
          <w:sz w:val="20"/>
          <w:szCs w:val="20"/>
          <w:lang w:val="en-GB"/>
        </w:rPr>
        <w:t xml:space="preserve">. The Contractor shall provide all reasonable assistance to the Principal  or the independent body authorized by the Principal in carrying out any inspection or audit pursuant to this </w:t>
      </w:r>
      <w:r>
        <w:rPr>
          <w:rFonts w:ascii="Myriad Pro" w:hAnsi="Myriad Pro"/>
          <w:i/>
          <w:sz w:val="20"/>
          <w:szCs w:val="20"/>
          <w:lang w:val="en-GB"/>
        </w:rPr>
        <w:fldChar w:fldCharType="begin"/>
      </w:r>
      <w:r>
        <w:rPr>
          <w:rFonts w:ascii="Myriad Pro" w:hAnsi="Myriad Pro"/>
          <w:i/>
          <w:sz w:val="20"/>
          <w:szCs w:val="20"/>
          <w:lang w:val="en-GB"/>
        </w:rPr>
        <w:instrText xml:space="preserve"> REF _Ref516217498 </w:instrText>
      </w:r>
      <w:r>
        <w:rPr>
          <w:rFonts w:ascii="Myriad Pro" w:hAnsi="Myriad Pro"/>
          <w:i/>
          <w:sz w:val="20"/>
          <w:szCs w:val="20"/>
          <w:lang w:val="en-GB"/>
        </w:rPr>
        <w:fldChar w:fldCharType="separate"/>
      </w:r>
      <w:r w:rsidR="0075258B">
        <w:rPr>
          <w:rFonts w:ascii="Myriad Pro" w:hAnsi="Myriad Pro"/>
          <w:b/>
          <w:sz w:val="20"/>
          <w:szCs w:val="20"/>
          <w:lang w:val="en-GB"/>
        </w:rPr>
        <w:t>Section XIV. Right to Audit</w:t>
      </w:r>
      <w:r>
        <w:rPr>
          <w:rFonts w:ascii="Myriad Pro" w:hAnsi="Myriad Pro"/>
          <w:i/>
          <w:sz w:val="20"/>
          <w:szCs w:val="20"/>
          <w:lang w:val="en-GB"/>
        </w:rPr>
        <w:fldChar w:fldCharType="end"/>
      </w:r>
      <w:r>
        <w:rPr>
          <w:rFonts w:ascii="Myriad Pro" w:hAnsi="Myriad Pro"/>
          <w:sz w:val="20"/>
          <w:szCs w:val="20"/>
          <w:lang w:val="en-GB"/>
        </w:rPr>
        <w:t xml:space="preserve">. The Principal shall be responsible for its own costs, or the costs incurred by the outside independent body designated by the Principal, incurred toward carrying out such inspection or audit, unless, in the case of any such audit, that audit reveals that the Contractor is not </w:t>
      </w:r>
      <w:r>
        <w:rPr>
          <w:rFonts w:ascii="Myriad Pro" w:hAnsi="Myriad Pro"/>
          <w:sz w:val="20"/>
          <w:szCs w:val="20"/>
          <w:lang w:val="en-GB"/>
        </w:rPr>
        <w:lastRenderedPageBreak/>
        <w:t>compliant with the terms of this Agreement, in which case the Contractor shall reimburse the Principal for all of its additional reasonable costs incurred, provided such non-compliance is material.</w:t>
      </w:r>
    </w:p>
    <w:p w14:paraId="01470B2A" w14:textId="77777777" w:rsidR="00670079" w:rsidRDefault="008321A2">
      <w:pPr>
        <w:pStyle w:val="ListParagraph"/>
        <w:numPr>
          <w:ilvl w:val="0"/>
          <w:numId w:val="47"/>
        </w:numPr>
        <w:ind w:left="0" w:hanging="567"/>
        <w:jc w:val="both"/>
      </w:pPr>
      <w:r>
        <w:rPr>
          <w:rFonts w:ascii="Myriad Pro" w:hAnsi="Myriad Pro"/>
          <w:i/>
          <w:iCs/>
          <w:sz w:val="20"/>
          <w:szCs w:val="20"/>
          <w:lang w:val="en-GB"/>
        </w:rPr>
        <w:t>Survival of Termination</w:t>
      </w:r>
      <w:r>
        <w:rPr>
          <w:rFonts w:ascii="Myriad Pro" w:hAnsi="Myriad Pro"/>
          <w:sz w:val="20"/>
          <w:szCs w:val="20"/>
          <w:lang w:val="en-GB"/>
        </w:rPr>
        <w:t xml:space="preserve">. The rights and obligations of the Principal set forth in accordance with this </w:t>
      </w:r>
      <w:r>
        <w:rPr>
          <w:rFonts w:ascii="Myriad Pro" w:hAnsi="Myriad Pro"/>
          <w:i/>
          <w:iCs/>
          <w:sz w:val="20"/>
          <w:szCs w:val="20"/>
          <w:lang w:val="en-GB"/>
        </w:rPr>
        <w:fldChar w:fldCharType="begin"/>
      </w:r>
      <w:r>
        <w:rPr>
          <w:rFonts w:ascii="Myriad Pro" w:hAnsi="Myriad Pro"/>
          <w:i/>
          <w:iCs/>
          <w:sz w:val="20"/>
          <w:szCs w:val="20"/>
          <w:lang w:val="en-GB"/>
        </w:rPr>
        <w:instrText xml:space="preserve"> REF _Ref516217506 </w:instrText>
      </w:r>
      <w:r>
        <w:rPr>
          <w:rFonts w:ascii="Myriad Pro" w:hAnsi="Myriad Pro"/>
          <w:i/>
          <w:iCs/>
          <w:sz w:val="20"/>
          <w:szCs w:val="20"/>
          <w:lang w:val="en-GB"/>
        </w:rPr>
        <w:fldChar w:fldCharType="separate"/>
      </w:r>
      <w:r w:rsidR="0075258B">
        <w:rPr>
          <w:rFonts w:ascii="Myriad Pro" w:hAnsi="Myriad Pro"/>
          <w:b/>
          <w:sz w:val="20"/>
          <w:szCs w:val="20"/>
          <w:lang w:val="en-GB"/>
        </w:rPr>
        <w:t>Section XIV. Right to Audit</w:t>
      </w:r>
      <w:r>
        <w:rPr>
          <w:rFonts w:ascii="Myriad Pro" w:hAnsi="Myriad Pro"/>
          <w:i/>
          <w:iCs/>
          <w:sz w:val="20"/>
          <w:szCs w:val="20"/>
          <w:lang w:val="en-GB"/>
        </w:rPr>
        <w:fldChar w:fldCharType="end"/>
      </w:r>
      <w:r>
        <w:rPr>
          <w:rFonts w:ascii="Myriad Pro" w:hAnsi="Myriad Pro"/>
          <w:sz w:val="20"/>
          <w:szCs w:val="20"/>
          <w:lang w:val="en-GB"/>
        </w:rPr>
        <w:t xml:space="preserve"> shall survive expiration or termination of this Agreement for any reason and shall continue to apply during ten (10) years following expiration or termination of this Agreement for any reason whatsoever.</w:t>
      </w:r>
    </w:p>
    <w:p w14:paraId="1D83F100" w14:textId="77777777" w:rsidR="00670079" w:rsidRDefault="008321A2">
      <w:pPr>
        <w:pStyle w:val="Heading1"/>
      </w:pPr>
      <w:bookmarkStart w:id="110" w:name="_Ref516215936"/>
      <w:bookmarkStart w:id="111" w:name="_Toc48824206"/>
      <w:bookmarkStart w:id="112" w:name="_Ref520886844"/>
      <w:bookmarkStart w:id="113" w:name="_Ref516217376"/>
      <w:r>
        <w:rPr>
          <w:rFonts w:ascii="Myriad Pro" w:hAnsi="Myriad Pro"/>
          <w:b/>
          <w:sz w:val="20"/>
          <w:szCs w:val="20"/>
          <w:lang w:val="en-GB"/>
        </w:rPr>
        <w:t>Section XV. On-the-spot-visits</w:t>
      </w:r>
      <w:bookmarkEnd w:id="110"/>
      <w:bookmarkEnd w:id="111"/>
      <w:bookmarkEnd w:id="112"/>
      <w:bookmarkEnd w:id="113"/>
    </w:p>
    <w:p w14:paraId="69C13CF4" w14:textId="77777777" w:rsidR="00670079" w:rsidRDefault="008321A2">
      <w:pPr>
        <w:pStyle w:val="ListParagraph"/>
        <w:numPr>
          <w:ilvl w:val="0"/>
          <w:numId w:val="104"/>
        </w:numPr>
        <w:ind w:left="0" w:hanging="567"/>
        <w:jc w:val="both"/>
      </w:pPr>
      <w:bookmarkStart w:id="114" w:name="_Ref524267528"/>
      <w:r>
        <w:rPr>
          <w:rFonts w:ascii="Myriad Pro" w:hAnsi="Myriad Pro"/>
          <w:i/>
          <w:iCs/>
          <w:sz w:val="20"/>
          <w:szCs w:val="20"/>
          <w:lang w:val="en-GB"/>
        </w:rPr>
        <w:t>Right to perform On-the-spot visits</w:t>
      </w:r>
      <w:r>
        <w:rPr>
          <w:rFonts w:ascii="Myriad Pro" w:hAnsi="Myriad Pro"/>
          <w:i/>
          <w:sz w:val="20"/>
          <w:szCs w:val="20"/>
          <w:lang w:val="en-GB"/>
        </w:rPr>
        <w:t>.</w:t>
      </w:r>
      <w:r>
        <w:rPr>
          <w:rFonts w:ascii="Myriad Pro" w:hAnsi="Myriad Pro"/>
          <w:b/>
          <w:bCs/>
          <w:i/>
          <w:sz w:val="20"/>
          <w:szCs w:val="20"/>
          <w:lang w:val="en-GB"/>
        </w:rPr>
        <w:t xml:space="preserve"> </w:t>
      </w:r>
      <w:r>
        <w:rPr>
          <w:rFonts w:ascii="Myriad Pro" w:hAnsi="Myriad Pro"/>
          <w:sz w:val="20"/>
          <w:szCs w:val="20"/>
          <w:lang w:val="en-GB"/>
        </w:rPr>
        <w:t>By submitting a written notice five (5) Working Days in advance, but at the same time reserving the right of an unannounced on-the-spot visit without an advance notice, the Principal may carry out on-the-spot visits to the sites and premises where the activities implemented within the Agreement are or were carried out.</w:t>
      </w:r>
      <w:bookmarkEnd w:id="114"/>
    </w:p>
    <w:p w14:paraId="354C4B93" w14:textId="77777777" w:rsidR="00670079" w:rsidRDefault="008321A2">
      <w:pPr>
        <w:pStyle w:val="ListParagraph"/>
        <w:numPr>
          <w:ilvl w:val="0"/>
          <w:numId w:val="48"/>
        </w:numPr>
        <w:ind w:left="0" w:hanging="567"/>
        <w:jc w:val="both"/>
      </w:pPr>
      <w:r>
        <w:rPr>
          <w:rFonts w:ascii="Myriad Pro" w:hAnsi="Myriad Pro"/>
          <w:i/>
          <w:sz w:val="20"/>
          <w:szCs w:val="20"/>
          <w:lang w:val="en-GB"/>
        </w:rPr>
        <w:t xml:space="preserve">Personnel involved. </w:t>
      </w:r>
      <w:r>
        <w:rPr>
          <w:rFonts w:ascii="Myriad Pro" w:hAnsi="Myriad Pro"/>
          <w:sz w:val="20"/>
          <w:szCs w:val="20"/>
          <w:lang w:val="en-GB"/>
        </w:rPr>
        <w:t>On-the-spot visits may be carried out either directly by authorised staff or representatives of the Principal or by any other outside body or third party authorised to do so on behalf of the Principal. Information provided and collected in the framework of on-the-spot visits shall be treated on confidential basis. The Principal shall ensure that any authorised outside body or third party shall be bound by the same confidentiality obligations.</w:t>
      </w:r>
      <w:bookmarkStart w:id="115" w:name="_Ref472340659"/>
      <w:bookmarkEnd w:id="115"/>
    </w:p>
    <w:p w14:paraId="4AFC09FD" w14:textId="77777777" w:rsidR="00670079" w:rsidRDefault="008321A2">
      <w:pPr>
        <w:pStyle w:val="ListParagraph"/>
        <w:numPr>
          <w:ilvl w:val="0"/>
          <w:numId w:val="48"/>
        </w:numPr>
        <w:ind w:left="0" w:hanging="567"/>
        <w:jc w:val="both"/>
      </w:pPr>
      <w:r>
        <w:rPr>
          <w:rFonts w:ascii="Myriad Pro" w:hAnsi="Myriad Pro"/>
          <w:i/>
          <w:sz w:val="20"/>
          <w:szCs w:val="20"/>
          <w:lang w:val="en-GB"/>
        </w:rPr>
        <w:t xml:space="preserve">Access to the information. </w:t>
      </w:r>
      <w:r>
        <w:rPr>
          <w:rFonts w:ascii="Myriad Pro" w:hAnsi="Myriad Pro"/>
          <w:sz w:val="20"/>
          <w:szCs w:val="20"/>
          <w:lang w:val="en-GB"/>
        </w:rPr>
        <w:t>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w:t>
      </w:r>
    </w:p>
    <w:p w14:paraId="4218029B" w14:textId="77777777" w:rsidR="00670079" w:rsidRDefault="008321A2">
      <w:pPr>
        <w:pStyle w:val="ListParagraph"/>
        <w:numPr>
          <w:ilvl w:val="0"/>
          <w:numId w:val="48"/>
        </w:numPr>
        <w:ind w:left="0" w:hanging="567"/>
        <w:jc w:val="both"/>
      </w:pPr>
      <w:r>
        <w:rPr>
          <w:rFonts w:ascii="Myriad Pro" w:hAnsi="Myriad Pro"/>
          <w:i/>
          <w:sz w:val="20"/>
          <w:szCs w:val="20"/>
          <w:lang w:val="en-GB"/>
        </w:rPr>
        <w:t>OLAF checks and inspections.</w:t>
      </w:r>
      <w:r>
        <w:rPr>
          <w:rFonts w:ascii="Myriad Pro" w:hAnsi="Myriad Pro"/>
          <w:sz w:val="20"/>
          <w:szCs w:val="20"/>
          <w:lang w:val="en-GB"/>
        </w:rPr>
        <w:t xml:space="preserve"> By virtue of Council Regulation (Euratom, EC) No 2185/961 of 11 November 1996 concerning on-the-spot checks and inspections carried out by the Commission in order to protect the European Communities' financial interests against fraud and other irregularities and Regulation (EU) No 883/2013 of the European Parliament and the Council of 11 September 2013 concerning investigations conducted by the European Anti-Fraud Office (OLAF), OLAF may also carry out on-the-spot checks and inspections in accordance with the procedures laid down by European Union law for the protection of the financial interests of the European Union against fraud and other irregularities. Where appropriate, OLAF findings may lead to criminal prosecution under national law.</w:t>
      </w:r>
    </w:p>
    <w:p w14:paraId="2E28CA07" w14:textId="77777777" w:rsidR="00670079" w:rsidRDefault="008321A2">
      <w:pPr>
        <w:pStyle w:val="Heading1"/>
      </w:pPr>
      <w:bookmarkStart w:id="116" w:name="_Ref520886854"/>
      <w:bookmarkStart w:id="117" w:name="_Toc48824207"/>
      <w:bookmarkStart w:id="118" w:name="_Ref523214909"/>
      <w:r>
        <w:rPr>
          <w:rFonts w:ascii="Myriad Pro" w:hAnsi="Myriad Pro"/>
          <w:b/>
          <w:sz w:val="20"/>
          <w:szCs w:val="20"/>
          <w:lang w:val="en-GB"/>
        </w:rPr>
        <w:t xml:space="preserve">Section XVI. Governing Law and Resolution of </w:t>
      </w:r>
      <w:bookmarkEnd w:id="116"/>
      <w:r>
        <w:rPr>
          <w:rFonts w:ascii="Myriad Pro" w:hAnsi="Myriad Pro"/>
          <w:b/>
          <w:sz w:val="20"/>
          <w:szCs w:val="20"/>
          <w:lang w:val="en-GB"/>
        </w:rPr>
        <w:t>Disputes</w:t>
      </w:r>
      <w:bookmarkEnd w:id="117"/>
      <w:bookmarkEnd w:id="118"/>
    </w:p>
    <w:p w14:paraId="6DDB4096" w14:textId="77777777" w:rsidR="00670079" w:rsidRDefault="008321A2">
      <w:pPr>
        <w:pStyle w:val="ListParagraph"/>
        <w:numPr>
          <w:ilvl w:val="0"/>
          <w:numId w:val="105"/>
        </w:numPr>
        <w:ind w:left="0" w:hanging="567"/>
        <w:jc w:val="both"/>
      </w:pPr>
      <w:r>
        <w:rPr>
          <w:rFonts w:ascii="Myriad Pro" w:hAnsi="Myriad Pro"/>
          <w:i/>
          <w:sz w:val="20"/>
          <w:szCs w:val="20"/>
          <w:lang w:val="en-GB"/>
        </w:rPr>
        <w:t>Governing Law</w:t>
      </w:r>
      <w:r>
        <w:rPr>
          <w:rFonts w:ascii="Myriad Pro" w:hAnsi="Myriad Pro"/>
          <w:sz w:val="20"/>
          <w:szCs w:val="20"/>
          <w:lang w:val="en-GB"/>
        </w:rPr>
        <w:t>. This Agreement shall be governed by and construed in accordance with law of the Republic of Latvia.</w:t>
      </w:r>
    </w:p>
    <w:p w14:paraId="0F49B6BA" w14:textId="77777777" w:rsidR="00670079" w:rsidRDefault="008321A2">
      <w:pPr>
        <w:pStyle w:val="ListParagraph"/>
        <w:numPr>
          <w:ilvl w:val="0"/>
          <w:numId w:val="61"/>
        </w:numPr>
        <w:ind w:left="0" w:hanging="567"/>
        <w:jc w:val="both"/>
      </w:pPr>
      <w:r>
        <w:rPr>
          <w:rFonts w:ascii="Myriad Pro" w:hAnsi="Myriad Pro"/>
          <w:i/>
          <w:sz w:val="20"/>
          <w:szCs w:val="20"/>
          <w:lang w:val="en-GB"/>
        </w:rPr>
        <w:t>Resolution by Amicable Means</w:t>
      </w:r>
      <w:r>
        <w:rPr>
          <w:rFonts w:ascii="Myriad Pro" w:hAnsi="Myriad Pro"/>
          <w:sz w:val="20"/>
          <w:szCs w:val="20"/>
          <w:lang w:val="en-GB"/>
        </w:rPr>
        <w:t>. The Parties shall first attempt to settle any dispute, controversy or claim arising out of or relating to this Agreement through good faith debate, discussion, and negotiating prior to submitting them to mediation, arbitration, or other legal proceeding.</w:t>
      </w:r>
    </w:p>
    <w:p w14:paraId="19F3B758" w14:textId="77777777" w:rsidR="00670079" w:rsidRDefault="008321A2">
      <w:pPr>
        <w:pStyle w:val="ListParagraph"/>
        <w:numPr>
          <w:ilvl w:val="0"/>
          <w:numId w:val="61"/>
        </w:numPr>
        <w:ind w:left="0" w:hanging="567"/>
        <w:jc w:val="both"/>
      </w:pPr>
      <w:r>
        <w:rPr>
          <w:rFonts w:ascii="Myriad Pro" w:hAnsi="Myriad Pro"/>
          <w:i/>
          <w:sz w:val="20"/>
          <w:szCs w:val="20"/>
          <w:lang w:val="en-GB"/>
        </w:rPr>
        <w:t>Venue for Resolution of Disputes</w:t>
      </w:r>
      <w:r>
        <w:rPr>
          <w:rFonts w:ascii="Myriad Pro" w:hAnsi="Myriad Pro"/>
          <w:sz w:val="20"/>
          <w:szCs w:val="20"/>
          <w:lang w:val="en-GB"/>
        </w:rPr>
        <w:t>. Should the Parties fail to agree by means of amicable negotiations within the time period of two (2) months from the date of serving of the respective written complaint to the other Party, the Parties shall submit all their disputes arising out of or in connection with this Agreement to the exclusive jurisdiction of the courts of the Republic of Latvia. The Parties hereby represent and warrant that the English language is understandable for all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35CD602B" w14:textId="77777777" w:rsidR="00670079" w:rsidRDefault="008321A2">
      <w:pPr>
        <w:pStyle w:val="Heading1"/>
      </w:pPr>
      <w:bookmarkStart w:id="119" w:name="_Ref516840418"/>
      <w:bookmarkStart w:id="120" w:name="_Toc48824208"/>
      <w:r>
        <w:rPr>
          <w:rFonts w:ascii="Myriad Pro" w:hAnsi="Myriad Pro"/>
          <w:b/>
          <w:sz w:val="20"/>
          <w:szCs w:val="20"/>
          <w:lang w:val="en-GB"/>
        </w:rPr>
        <w:t>Section XVIII. Miscellaneous provisions</w:t>
      </w:r>
      <w:bookmarkEnd w:id="119"/>
      <w:bookmarkEnd w:id="120"/>
    </w:p>
    <w:p w14:paraId="22EF2A1D" w14:textId="77777777" w:rsidR="00670079" w:rsidRDefault="008321A2">
      <w:pPr>
        <w:pStyle w:val="ListParagraph"/>
        <w:numPr>
          <w:ilvl w:val="1"/>
          <w:numId w:val="66"/>
        </w:numPr>
        <w:ind w:left="0" w:hanging="567"/>
        <w:jc w:val="both"/>
      </w:pPr>
      <w:r>
        <w:rPr>
          <w:rFonts w:ascii="Myriad Pro" w:hAnsi="Myriad Pro"/>
          <w:i/>
          <w:sz w:val="20"/>
          <w:szCs w:val="20"/>
          <w:lang w:val="en-GB"/>
        </w:rPr>
        <w:t>Capacity</w:t>
      </w:r>
      <w:r>
        <w:rPr>
          <w:rFonts w:ascii="Myriad Pro" w:hAnsi="Myriad Pro"/>
          <w:sz w:val="20"/>
          <w:szCs w:val="20"/>
          <w:lang w:val="en-GB"/>
        </w:rPr>
        <w:t xml:space="preserve">. Each Party warrants to the other Party that it has full power to enter into and perform this Agreement, and the person signing this Agreement on its behalf has been duly authorized and </w:t>
      </w:r>
      <w:r>
        <w:rPr>
          <w:rFonts w:ascii="Myriad Pro" w:hAnsi="Myriad Pro"/>
          <w:sz w:val="20"/>
          <w:szCs w:val="20"/>
          <w:lang w:val="en-GB"/>
        </w:rPr>
        <w:lastRenderedPageBreak/>
        <w:t>empowered to enter into such agreement. Each Party further acknowledges that it has read this Agreement, understands it and agrees to be bound by it.</w:t>
      </w:r>
      <w:bookmarkStart w:id="121" w:name="_Ref516215650"/>
    </w:p>
    <w:p w14:paraId="4C2F61DE" w14:textId="77777777" w:rsidR="00670079" w:rsidRDefault="008321A2">
      <w:pPr>
        <w:pStyle w:val="ListParagraph"/>
        <w:numPr>
          <w:ilvl w:val="1"/>
          <w:numId w:val="66"/>
        </w:numPr>
        <w:ind w:left="0" w:hanging="567"/>
        <w:jc w:val="both"/>
      </w:pPr>
      <w:r>
        <w:rPr>
          <w:rFonts w:ascii="Myriad Pro" w:hAnsi="Myriad Pro"/>
          <w:i/>
          <w:sz w:val="20"/>
          <w:szCs w:val="20"/>
          <w:lang w:val="en-GB"/>
        </w:rPr>
        <w:t xml:space="preserve"> Conflict of Interest, Corruption and Fraud</w:t>
      </w:r>
      <w:r>
        <w:rPr>
          <w:rFonts w:ascii="Myriad Pro" w:hAnsi="Myriad Pro"/>
          <w:sz w:val="20"/>
          <w:szCs w:val="20"/>
          <w:lang w:val="en-GB"/>
        </w:rPr>
        <w:t xml:space="preserve">. Notwithstanding any penalties that may be enforced against the Contractor under Applicable Law, or the laws of other jurisdiction(s), the Contractor shall be deemed to have committed a breach under this Agreement and the Principal shall be entitled to terminate this Agreement immediately and without any regard to the provisions of Clause </w:t>
      </w:r>
      <w:r>
        <w:rPr>
          <w:rFonts w:ascii="Myriad Pro" w:hAnsi="Myriad Pro"/>
          <w:sz w:val="20"/>
          <w:szCs w:val="20"/>
          <w:lang w:val="en-GB"/>
        </w:rPr>
        <w:fldChar w:fldCharType="begin"/>
      </w:r>
      <w:r>
        <w:rPr>
          <w:rFonts w:ascii="Myriad Pro" w:hAnsi="Myriad Pro"/>
          <w:sz w:val="20"/>
          <w:szCs w:val="20"/>
          <w:lang w:val="en-GB"/>
        </w:rPr>
        <w:instrText xml:space="preserve"> PAGEREF _Ref516841881 </w:instrText>
      </w:r>
      <w:r>
        <w:rPr>
          <w:rFonts w:ascii="Myriad Pro" w:hAnsi="Myriad Pro"/>
          <w:sz w:val="20"/>
          <w:szCs w:val="20"/>
          <w:lang w:val="en-GB"/>
        </w:rPr>
        <w:fldChar w:fldCharType="separate"/>
      </w:r>
      <w:r w:rsidR="0075258B">
        <w:rPr>
          <w:rFonts w:ascii="Myriad Pro" w:hAnsi="Myriad Pro"/>
          <w:noProof/>
          <w:sz w:val="20"/>
          <w:szCs w:val="20"/>
          <w:lang w:val="en-GB"/>
        </w:rPr>
        <w:t>17</w:t>
      </w:r>
      <w:r>
        <w:rPr>
          <w:rFonts w:ascii="Myriad Pro" w:hAnsi="Myriad Pro"/>
          <w:sz w:val="20"/>
          <w:szCs w:val="20"/>
          <w:lang w:val="en-GB"/>
        </w:rPr>
        <w:fldChar w:fldCharType="end"/>
      </w:r>
      <w:r>
        <w:rPr>
          <w:rFonts w:ascii="Myriad Pro" w:hAnsi="Myriad Pro"/>
          <w:sz w:val="20"/>
          <w:szCs w:val="20"/>
          <w:lang w:val="en-GB"/>
        </w:rPr>
        <w:t xml:space="preserve"> of this Agreement, if it is shown that the Contractor is guilty of:</w:t>
      </w:r>
      <w:bookmarkEnd w:id="121"/>
    </w:p>
    <w:p w14:paraId="50CA587D" w14:textId="77777777" w:rsidR="00670079" w:rsidRDefault="008321A2">
      <w:pPr>
        <w:pStyle w:val="Level2"/>
        <w:numPr>
          <w:ilvl w:val="0"/>
          <w:numId w:val="106"/>
        </w:numPr>
        <w:ind w:left="567" w:hanging="567"/>
      </w:pPr>
      <w:r>
        <w:rPr>
          <w:rFonts w:ascii="Myriad Pro" w:hAnsi="Myriad Pro"/>
          <w:sz w:val="20"/>
          <w:szCs w:val="20"/>
        </w:rPr>
        <w:t>offering, giving, receiving or soliciting anything of value with a view to influencing the behaviour or action of anyone, whether a public official or otherwise, directly or indirectly in the selection process or in the conduct of the Agreement; or</w:t>
      </w:r>
    </w:p>
    <w:p w14:paraId="7DB1A140" w14:textId="77777777" w:rsidR="00670079" w:rsidRDefault="008321A2">
      <w:pPr>
        <w:pStyle w:val="Level2"/>
        <w:numPr>
          <w:ilvl w:val="0"/>
          <w:numId w:val="49"/>
        </w:numPr>
        <w:ind w:left="567" w:hanging="567"/>
      </w:pPr>
      <w:r>
        <w:rPr>
          <w:rFonts w:ascii="Myriad Pro" w:hAnsi="Myriad Pro"/>
          <w:sz w:val="20"/>
          <w:szCs w:val="20"/>
        </w:rPr>
        <w:t>misrepresentation of facts in order to influence a selection process or the execution of a contract to the detriment of the Principal, including the use of collusive practices intended to stifle or reduce the benefits of free and open competition.</w:t>
      </w:r>
    </w:p>
    <w:p w14:paraId="22841F65" w14:textId="77777777" w:rsidR="00670079" w:rsidRDefault="008321A2">
      <w:pPr>
        <w:pStyle w:val="ListParagraph"/>
        <w:numPr>
          <w:ilvl w:val="1"/>
          <w:numId w:val="66"/>
        </w:numPr>
        <w:ind w:left="0" w:hanging="567"/>
        <w:jc w:val="both"/>
      </w:pPr>
      <w:bookmarkStart w:id="122" w:name="_Ref472337695"/>
      <w:r>
        <w:rPr>
          <w:rFonts w:ascii="Myriad Pro" w:hAnsi="Myriad Pro"/>
          <w:i/>
          <w:sz w:val="20"/>
          <w:szCs w:val="20"/>
          <w:lang w:val="en-GB"/>
        </w:rPr>
        <w:t>Notices</w:t>
      </w:r>
      <w:r>
        <w:rPr>
          <w:rFonts w:ascii="Myriad Pro" w:hAnsi="Myriad Pro"/>
          <w:sz w:val="20"/>
          <w:szCs w:val="20"/>
          <w:lang w:val="en-GB"/>
        </w:rPr>
        <w:t>. Notices under the Agreement shall be in writing and will take effect from receipt by the Party to which the notice is addressed at the address of the Party set forth in the Preamble to this Agreement. Delivery can be by hand or facsimile message against a written confirmation of receipt or by registered letter.</w:t>
      </w:r>
      <w:bookmarkEnd w:id="122"/>
    </w:p>
    <w:p w14:paraId="41B52502" w14:textId="77777777" w:rsidR="00670079" w:rsidRDefault="008321A2">
      <w:pPr>
        <w:pStyle w:val="ListParagraph"/>
        <w:numPr>
          <w:ilvl w:val="1"/>
          <w:numId w:val="66"/>
        </w:numPr>
        <w:ind w:left="0" w:hanging="567"/>
        <w:jc w:val="both"/>
      </w:pPr>
      <w:r>
        <w:rPr>
          <w:rFonts w:ascii="Myriad Pro" w:hAnsi="Myriad Pro"/>
          <w:i/>
          <w:iCs/>
          <w:sz w:val="20"/>
          <w:szCs w:val="20"/>
          <w:lang w:val="en-GB"/>
        </w:rPr>
        <w:t>Damages Covered by Insurance</w:t>
      </w:r>
      <w:r>
        <w:rPr>
          <w:rFonts w:ascii="Myriad Pro" w:hAnsi="Myriad Pro"/>
          <w:sz w:val="20"/>
          <w:szCs w:val="20"/>
          <w:lang w:val="en-GB"/>
        </w:rPr>
        <w:t>. To the extent Damages are covered by insurance, the Principal and the Contractor waive all rights against each other and against the contractors, consultants, agents, and employees of the other for damages, except such rights as they may have to the proceeds of such insurance current as of the date of this Agreement.</w:t>
      </w:r>
    </w:p>
    <w:p w14:paraId="5D5983DC" w14:textId="77777777" w:rsidR="00670079" w:rsidRDefault="008321A2">
      <w:pPr>
        <w:pStyle w:val="ListParagraph"/>
        <w:numPr>
          <w:ilvl w:val="1"/>
          <w:numId w:val="66"/>
        </w:numPr>
        <w:ind w:left="0" w:hanging="567"/>
        <w:jc w:val="both"/>
      </w:pPr>
      <w:r>
        <w:rPr>
          <w:rFonts w:ascii="Myriad Pro" w:hAnsi="Myriad Pro"/>
          <w:i/>
          <w:sz w:val="20"/>
          <w:szCs w:val="20"/>
          <w:lang w:val="en-GB"/>
        </w:rPr>
        <w:t>Relationship of the Parties</w:t>
      </w:r>
      <w:r>
        <w:rPr>
          <w:rFonts w:ascii="Myriad Pro" w:hAnsi="Myriad Pro"/>
          <w:sz w:val="20"/>
          <w:szCs w:val="20"/>
          <w:lang w:val="en-GB"/>
        </w:rPr>
        <w:t>. The relationship between the Contractor to the Principal under this Agreement is that of independent contractors. The Contractor (or the Contractor’s Sub-Contractors) is not an employee of the Principal, is not carrying out the regular business of the Principal and is not subject to the same employment regulations as are applicable to employees of the Principal. Each of the Parties shall be solely and entirely responsible for their own acts and the acts of their employees. No benefits, special considerations, or employer/employee-type provisions are provided by the Principal to the Contractor, the Contractor’s employees, or the Contractor’s consultants, or the employees of such consultants.</w:t>
      </w:r>
    </w:p>
    <w:p w14:paraId="4E24695C" w14:textId="77777777" w:rsidR="00670079" w:rsidRDefault="008321A2">
      <w:pPr>
        <w:pStyle w:val="ListParagraph"/>
        <w:numPr>
          <w:ilvl w:val="1"/>
          <w:numId w:val="66"/>
        </w:numPr>
        <w:ind w:left="0" w:hanging="567"/>
        <w:jc w:val="both"/>
      </w:pPr>
      <w:bookmarkStart w:id="123" w:name="_Ref523747918"/>
      <w:r>
        <w:rPr>
          <w:rFonts w:ascii="Myriad Pro" w:hAnsi="Myriad Pro"/>
          <w:i/>
          <w:sz w:val="20"/>
          <w:szCs w:val="20"/>
          <w:lang w:val="en-GB"/>
        </w:rPr>
        <w:t>Severability</w:t>
      </w:r>
      <w:r>
        <w:rPr>
          <w:rFonts w:ascii="Myriad Pro" w:hAnsi="Myriad Pro"/>
          <w:sz w:val="20"/>
          <w:szCs w:val="20"/>
          <w:lang w:val="en-GB"/>
        </w:rPr>
        <w:t>. If any provision of this Agreement shall be held to be illegal, invalid, void or unenforceable under Applicable Laws, the legality, validity and enforceability of the remainder of this Agreement shall not be affected, and the legality, validity and enforceability of the whole of this Agreement shall not be affected.</w:t>
      </w:r>
      <w:bookmarkEnd w:id="123"/>
    </w:p>
    <w:p w14:paraId="65EAD17A" w14:textId="77777777" w:rsidR="00670079" w:rsidRDefault="008321A2">
      <w:pPr>
        <w:pStyle w:val="ListParagraph"/>
        <w:numPr>
          <w:ilvl w:val="1"/>
          <w:numId w:val="66"/>
        </w:numPr>
        <w:ind w:left="0" w:hanging="567"/>
        <w:jc w:val="both"/>
      </w:pPr>
      <w:r>
        <w:rPr>
          <w:rFonts w:ascii="Myriad Pro" w:hAnsi="Myriad Pro"/>
          <w:i/>
          <w:sz w:val="20"/>
          <w:szCs w:val="20"/>
          <w:lang w:val="en-GB"/>
        </w:rPr>
        <w:t>Successors and Assigns</w:t>
      </w:r>
      <w:r>
        <w:rPr>
          <w:rFonts w:ascii="Myriad Pro" w:hAnsi="Myriad Pro"/>
          <w:sz w:val="20"/>
          <w:szCs w:val="20"/>
          <w:lang w:val="en-GB"/>
        </w:rPr>
        <w:t>. The Principal and the Contractor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w:t>
      </w:r>
    </w:p>
    <w:p w14:paraId="7C73141A" w14:textId="77777777" w:rsidR="00670079" w:rsidRDefault="008321A2">
      <w:pPr>
        <w:pStyle w:val="ListParagraph"/>
        <w:numPr>
          <w:ilvl w:val="1"/>
          <w:numId w:val="66"/>
        </w:numPr>
        <w:ind w:left="0" w:hanging="567"/>
        <w:jc w:val="both"/>
      </w:pPr>
      <w:bookmarkStart w:id="124" w:name="_Ref520886786"/>
      <w:r>
        <w:rPr>
          <w:rFonts w:ascii="Myriad Pro" w:hAnsi="Myriad Pro"/>
          <w:i/>
          <w:sz w:val="20"/>
          <w:szCs w:val="20"/>
          <w:lang w:val="en-GB"/>
        </w:rPr>
        <w:t>Amendments and Variations</w:t>
      </w:r>
      <w:r>
        <w:rPr>
          <w:rFonts w:ascii="Myriad Pro" w:hAnsi="Myriad Pro"/>
          <w:sz w:val="20"/>
          <w:szCs w:val="20"/>
          <w:lang w:val="en-GB"/>
        </w:rPr>
        <w:t>. No amendment to or variation of this Agreement shall be effective unless made in writing and signed by duly authorized representatives of all Parties. The Agreement can be amended in compliance with the provisions of Article 61 of the Public Procurement Law of the Republic of Latvia.</w:t>
      </w:r>
      <w:bookmarkStart w:id="125" w:name="_Ref520886775"/>
      <w:bookmarkEnd w:id="124"/>
    </w:p>
    <w:p w14:paraId="65D72107" w14:textId="77777777" w:rsidR="00670079" w:rsidRDefault="008321A2">
      <w:pPr>
        <w:pStyle w:val="ListParagraph"/>
        <w:numPr>
          <w:ilvl w:val="1"/>
          <w:numId w:val="66"/>
        </w:numPr>
        <w:ind w:left="0" w:hanging="567"/>
        <w:jc w:val="both"/>
      </w:pPr>
      <w:r>
        <w:rPr>
          <w:rFonts w:ascii="Myriad Pro" w:hAnsi="Myriad Pro"/>
          <w:i/>
          <w:sz w:val="20"/>
          <w:szCs w:val="20"/>
          <w:lang w:val="en-GB"/>
        </w:rPr>
        <w:t xml:space="preserve"> Entire Agreement</w:t>
      </w:r>
      <w:r>
        <w:rPr>
          <w:rFonts w:ascii="Myriad Pro" w:hAnsi="Myriad Pro"/>
          <w:sz w:val="20"/>
          <w:szCs w:val="20"/>
          <w:lang w:val="en-GB"/>
        </w:rPr>
        <w:t>.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w:t>
      </w:r>
      <w:bookmarkEnd w:id="125"/>
      <w:r>
        <w:rPr>
          <w:rFonts w:ascii="Myriad Pro" w:hAnsi="Myriad Pro"/>
          <w:i/>
          <w:sz w:val="20"/>
          <w:szCs w:val="20"/>
          <w:lang w:val="en-GB"/>
        </w:rPr>
        <w:t>.</w:t>
      </w:r>
    </w:p>
    <w:p w14:paraId="091B05DA" w14:textId="77777777" w:rsidR="00670079" w:rsidRDefault="008321A2">
      <w:pPr>
        <w:pStyle w:val="ListParagraph"/>
        <w:numPr>
          <w:ilvl w:val="1"/>
          <w:numId w:val="66"/>
        </w:numPr>
        <w:ind w:left="0" w:hanging="567"/>
        <w:jc w:val="both"/>
      </w:pPr>
      <w:r>
        <w:rPr>
          <w:rFonts w:ascii="Myriad Pro" w:hAnsi="Myriad Pro"/>
          <w:i/>
          <w:sz w:val="20"/>
          <w:szCs w:val="20"/>
          <w:lang w:val="en-GB"/>
        </w:rPr>
        <w:t xml:space="preserve"> Execution.</w:t>
      </w:r>
      <w:r>
        <w:rPr>
          <w:rFonts w:ascii="Myriad Pro" w:hAnsi="Myriad Pro"/>
          <w:sz w:val="20"/>
          <w:szCs w:val="20"/>
          <w:lang w:val="en-GB"/>
        </w:rPr>
        <w:t xml:space="preserve"> This Agreement may be executed in two counterparts to be held by each Party which counterparts, taken together, shall constitute one and the same instrument.</w:t>
      </w:r>
    </w:p>
    <w:p w14:paraId="6CBC3CC8" w14:textId="77777777" w:rsidR="00670079" w:rsidRDefault="008321A2">
      <w:pPr>
        <w:pStyle w:val="Standard"/>
        <w:jc w:val="both"/>
      </w:pPr>
      <w:r>
        <w:rPr>
          <w:rFonts w:ascii="Myriad Pro" w:hAnsi="Myriad Pro"/>
          <w:sz w:val="20"/>
          <w:szCs w:val="20"/>
          <w:lang w:val="en-GB"/>
        </w:rPr>
        <w:t>Signed by:</w:t>
      </w:r>
    </w:p>
    <w:tbl>
      <w:tblPr>
        <w:tblW w:w="8296" w:type="dxa"/>
        <w:tblLayout w:type="fixed"/>
        <w:tblCellMar>
          <w:left w:w="10" w:type="dxa"/>
          <w:right w:w="10" w:type="dxa"/>
        </w:tblCellMar>
        <w:tblLook w:val="0000" w:firstRow="0" w:lastRow="0" w:firstColumn="0" w:lastColumn="0" w:noHBand="0" w:noVBand="0"/>
      </w:tblPr>
      <w:tblGrid>
        <w:gridCol w:w="4149"/>
        <w:gridCol w:w="4147"/>
      </w:tblGrid>
      <w:tr w:rsidR="00670079" w14:paraId="2F1BA298" w14:textId="77777777">
        <w:tc>
          <w:tcPr>
            <w:tcW w:w="4148" w:type="dxa"/>
            <w:tcMar>
              <w:top w:w="0" w:type="dxa"/>
              <w:left w:w="108" w:type="dxa"/>
              <w:bottom w:w="0" w:type="dxa"/>
              <w:right w:w="108" w:type="dxa"/>
            </w:tcMar>
          </w:tcPr>
          <w:p w14:paraId="0C74B487" w14:textId="77777777" w:rsidR="00670079" w:rsidRDefault="008321A2">
            <w:pPr>
              <w:pStyle w:val="Standard"/>
              <w:spacing w:after="0"/>
              <w:jc w:val="both"/>
              <w:textAlignment w:val="auto"/>
              <w:rPr>
                <w:rFonts w:ascii="Verdana" w:hAnsi="Verdana" w:cs="F"/>
                <w:sz w:val="18"/>
                <w:szCs w:val="18"/>
              </w:rPr>
            </w:pPr>
            <w:r>
              <w:rPr>
                <w:rFonts w:ascii="Myriad Pro" w:hAnsi="Myriad Pro" w:cs="F"/>
                <w:sz w:val="20"/>
                <w:szCs w:val="20"/>
                <w:lang w:val="en-GB"/>
              </w:rPr>
              <w:t xml:space="preserve">For and on behalf of the </w:t>
            </w:r>
            <w:r>
              <w:rPr>
                <w:rFonts w:ascii="Myriad Pro" w:hAnsi="Myriad Pro" w:cs="F"/>
                <w:sz w:val="20"/>
                <w:szCs w:val="20"/>
                <w:u w:val="single"/>
                <w:lang w:val="en-GB"/>
              </w:rPr>
              <w:t>Principal</w:t>
            </w:r>
            <w:r>
              <w:rPr>
                <w:rFonts w:ascii="Myriad Pro" w:hAnsi="Myriad Pro" w:cs="F"/>
                <w:sz w:val="20"/>
                <w:szCs w:val="20"/>
                <w:lang w:val="en-GB"/>
              </w:rPr>
              <w:t>:</w:t>
            </w:r>
          </w:p>
          <w:p w14:paraId="743E59DC" w14:textId="77777777" w:rsidR="00670079" w:rsidRDefault="00670079">
            <w:pPr>
              <w:pStyle w:val="Standard"/>
              <w:spacing w:after="0"/>
              <w:jc w:val="both"/>
              <w:textAlignment w:val="auto"/>
              <w:rPr>
                <w:rFonts w:ascii="Myriad Pro" w:hAnsi="Myriad Pro" w:cs="F"/>
                <w:sz w:val="20"/>
                <w:szCs w:val="20"/>
                <w:lang w:val="en-GB"/>
              </w:rPr>
            </w:pPr>
          </w:p>
        </w:tc>
        <w:tc>
          <w:tcPr>
            <w:tcW w:w="4147" w:type="dxa"/>
            <w:tcMar>
              <w:top w:w="0" w:type="dxa"/>
              <w:left w:w="108" w:type="dxa"/>
              <w:bottom w:w="0" w:type="dxa"/>
              <w:right w:w="108" w:type="dxa"/>
            </w:tcMar>
          </w:tcPr>
          <w:p w14:paraId="170A3D51" w14:textId="77777777" w:rsidR="00670079" w:rsidRDefault="008321A2">
            <w:pPr>
              <w:pStyle w:val="Standard"/>
              <w:spacing w:after="0"/>
              <w:jc w:val="both"/>
              <w:textAlignment w:val="auto"/>
              <w:rPr>
                <w:rFonts w:ascii="Verdana" w:hAnsi="Verdana" w:cs="F"/>
                <w:sz w:val="18"/>
                <w:szCs w:val="18"/>
              </w:rPr>
            </w:pPr>
            <w:r>
              <w:rPr>
                <w:rFonts w:ascii="Myriad Pro" w:hAnsi="Myriad Pro" w:cs="F"/>
                <w:sz w:val="20"/>
                <w:szCs w:val="20"/>
                <w:lang w:val="en-GB"/>
              </w:rPr>
              <w:t xml:space="preserve">For and on behalf of the </w:t>
            </w:r>
            <w:r>
              <w:rPr>
                <w:rFonts w:ascii="Myriad Pro" w:hAnsi="Myriad Pro" w:cs="F"/>
                <w:sz w:val="20"/>
                <w:szCs w:val="20"/>
                <w:u w:val="single"/>
                <w:lang w:val="en-GB"/>
              </w:rPr>
              <w:t>Contractor</w:t>
            </w:r>
            <w:r>
              <w:rPr>
                <w:rFonts w:ascii="Myriad Pro" w:hAnsi="Myriad Pro" w:cs="F"/>
                <w:sz w:val="20"/>
                <w:szCs w:val="20"/>
                <w:lang w:val="en-GB"/>
              </w:rPr>
              <w:t>:</w:t>
            </w:r>
          </w:p>
          <w:p w14:paraId="7EDF1195" w14:textId="77777777" w:rsidR="00670079" w:rsidRDefault="00670079">
            <w:pPr>
              <w:pStyle w:val="Standard"/>
              <w:spacing w:after="0"/>
              <w:jc w:val="both"/>
              <w:textAlignment w:val="auto"/>
              <w:rPr>
                <w:rFonts w:ascii="Myriad Pro" w:hAnsi="Myriad Pro" w:cs="F"/>
                <w:sz w:val="20"/>
                <w:szCs w:val="20"/>
                <w:lang w:val="en-GB"/>
              </w:rPr>
            </w:pPr>
          </w:p>
          <w:p w14:paraId="4EB27411" w14:textId="77777777" w:rsidR="00670079" w:rsidRDefault="00670079">
            <w:pPr>
              <w:pStyle w:val="Standard"/>
              <w:spacing w:after="0"/>
              <w:jc w:val="both"/>
              <w:textAlignment w:val="auto"/>
              <w:rPr>
                <w:rFonts w:ascii="Myriad Pro" w:hAnsi="Myriad Pro" w:cs="F"/>
                <w:sz w:val="20"/>
                <w:szCs w:val="20"/>
                <w:lang w:val="en-GB"/>
              </w:rPr>
            </w:pPr>
          </w:p>
        </w:tc>
      </w:tr>
      <w:tr w:rsidR="00670079" w14:paraId="26D5A205" w14:textId="77777777">
        <w:tc>
          <w:tcPr>
            <w:tcW w:w="4148" w:type="dxa"/>
            <w:tcMar>
              <w:top w:w="0" w:type="dxa"/>
              <w:left w:w="108" w:type="dxa"/>
              <w:bottom w:w="0" w:type="dxa"/>
              <w:right w:w="108" w:type="dxa"/>
            </w:tcMar>
          </w:tcPr>
          <w:p w14:paraId="523962B5" w14:textId="77777777" w:rsidR="00670079" w:rsidRDefault="00670079">
            <w:pPr>
              <w:pStyle w:val="Standard"/>
              <w:spacing w:after="0"/>
              <w:jc w:val="both"/>
              <w:textAlignment w:val="auto"/>
              <w:rPr>
                <w:rFonts w:ascii="Myriad Pro" w:hAnsi="Myriad Pro" w:cs="F"/>
                <w:sz w:val="20"/>
                <w:szCs w:val="20"/>
                <w:lang w:val="en-GB"/>
              </w:rPr>
            </w:pPr>
          </w:p>
          <w:p w14:paraId="7E8C8A26" w14:textId="77777777" w:rsidR="00670079" w:rsidRDefault="008321A2">
            <w:pPr>
              <w:pStyle w:val="Standard"/>
              <w:spacing w:after="0"/>
              <w:jc w:val="both"/>
              <w:textAlignment w:val="auto"/>
              <w:rPr>
                <w:rFonts w:ascii="Verdana" w:hAnsi="Verdana" w:cs="F"/>
                <w:sz w:val="18"/>
                <w:szCs w:val="18"/>
              </w:rPr>
            </w:pPr>
            <w:r>
              <w:rPr>
                <w:rFonts w:ascii="Myriad Pro" w:hAnsi="Myriad Pro" w:cs="F"/>
                <w:sz w:val="20"/>
                <w:szCs w:val="20"/>
                <w:lang w:val="en-GB"/>
              </w:rPr>
              <w:t xml:space="preserve">Signature: </w:t>
            </w:r>
            <w:r>
              <w:rPr>
                <w:rFonts w:ascii="Myriad Pro" w:hAnsi="Myriad Pro" w:cs="F"/>
                <w:sz w:val="20"/>
                <w:szCs w:val="20"/>
                <w:lang w:val="en-GB"/>
              </w:rPr>
              <w:tab/>
              <w:t>................................................</w:t>
            </w:r>
          </w:p>
          <w:p w14:paraId="709CD02F" w14:textId="77777777" w:rsidR="00670079" w:rsidRDefault="00670079">
            <w:pPr>
              <w:pStyle w:val="Standard"/>
              <w:spacing w:after="0"/>
              <w:jc w:val="both"/>
              <w:textAlignment w:val="auto"/>
              <w:rPr>
                <w:rFonts w:ascii="Myriad Pro" w:hAnsi="Myriad Pro" w:cs="F"/>
                <w:sz w:val="20"/>
                <w:szCs w:val="20"/>
                <w:lang w:val="en-GB"/>
              </w:rPr>
            </w:pPr>
          </w:p>
          <w:p w14:paraId="4AEB88FE" w14:textId="77777777" w:rsidR="00670079" w:rsidRDefault="008321A2">
            <w:pPr>
              <w:pStyle w:val="Standard"/>
              <w:spacing w:after="0"/>
              <w:jc w:val="both"/>
              <w:textAlignment w:val="auto"/>
              <w:rPr>
                <w:rFonts w:ascii="Verdana" w:hAnsi="Verdana" w:cs="F"/>
                <w:sz w:val="18"/>
                <w:szCs w:val="18"/>
              </w:rPr>
            </w:pPr>
            <w:r>
              <w:rPr>
                <w:rFonts w:ascii="Myriad Pro" w:hAnsi="Myriad Pro" w:cs="F"/>
                <w:sz w:val="20"/>
                <w:szCs w:val="20"/>
                <w:lang w:val="en-GB"/>
              </w:rPr>
              <w:t>Name, title:</w:t>
            </w:r>
            <w:r>
              <w:rPr>
                <w:rFonts w:ascii="Myriad Pro" w:hAnsi="Myriad Pro" w:cs="F"/>
                <w:sz w:val="20"/>
                <w:szCs w:val="20"/>
                <w:lang w:val="en-GB"/>
              </w:rPr>
              <w:tab/>
              <w:t>................................................</w:t>
            </w:r>
          </w:p>
        </w:tc>
        <w:tc>
          <w:tcPr>
            <w:tcW w:w="4147" w:type="dxa"/>
            <w:tcMar>
              <w:top w:w="0" w:type="dxa"/>
              <w:left w:w="108" w:type="dxa"/>
              <w:bottom w:w="0" w:type="dxa"/>
              <w:right w:w="108" w:type="dxa"/>
            </w:tcMar>
          </w:tcPr>
          <w:p w14:paraId="48F36418" w14:textId="77777777" w:rsidR="00670079" w:rsidRDefault="00670079">
            <w:pPr>
              <w:pStyle w:val="Standard"/>
              <w:spacing w:after="0"/>
              <w:jc w:val="both"/>
              <w:textAlignment w:val="auto"/>
              <w:rPr>
                <w:rFonts w:ascii="Myriad Pro" w:hAnsi="Myriad Pro" w:cs="F"/>
                <w:sz w:val="20"/>
                <w:szCs w:val="20"/>
                <w:lang w:val="en-GB"/>
              </w:rPr>
            </w:pPr>
          </w:p>
          <w:p w14:paraId="3C53D52B" w14:textId="77777777" w:rsidR="00670079" w:rsidRDefault="008321A2">
            <w:pPr>
              <w:pStyle w:val="Standard"/>
              <w:spacing w:after="0"/>
              <w:jc w:val="both"/>
              <w:textAlignment w:val="auto"/>
              <w:rPr>
                <w:rFonts w:ascii="Verdana" w:hAnsi="Verdana" w:cs="F"/>
                <w:sz w:val="18"/>
                <w:szCs w:val="18"/>
              </w:rPr>
            </w:pPr>
            <w:r>
              <w:rPr>
                <w:rFonts w:ascii="Myriad Pro" w:hAnsi="Myriad Pro" w:cs="F"/>
                <w:sz w:val="20"/>
                <w:szCs w:val="20"/>
                <w:lang w:val="en-GB"/>
              </w:rPr>
              <w:t xml:space="preserve">Signature: </w:t>
            </w:r>
            <w:r>
              <w:rPr>
                <w:rFonts w:ascii="Myriad Pro" w:hAnsi="Myriad Pro" w:cs="F"/>
                <w:sz w:val="20"/>
                <w:szCs w:val="20"/>
                <w:lang w:val="en-GB"/>
              </w:rPr>
              <w:tab/>
              <w:t>................................................</w:t>
            </w:r>
          </w:p>
          <w:p w14:paraId="7725B466" w14:textId="77777777" w:rsidR="00670079" w:rsidRDefault="00670079">
            <w:pPr>
              <w:pStyle w:val="Standard"/>
              <w:spacing w:after="0"/>
              <w:jc w:val="both"/>
              <w:textAlignment w:val="auto"/>
              <w:rPr>
                <w:rFonts w:ascii="Myriad Pro" w:hAnsi="Myriad Pro" w:cs="F"/>
                <w:sz w:val="20"/>
                <w:szCs w:val="20"/>
                <w:lang w:val="en-GB"/>
              </w:rPr>
            </w:pPr>
          </w:p>
          <w:p w14:paraId="7C86AED4" w14:textId="77777777" w:rsidR="00670079" w:rsidRDefault="008321A2">
            <w:pPr>
              <w:pStyle w:val="Standard"/>
              <w:spacing w:after="0"/>
              <w:jc w:val="both"/>
              <w:textAlignment w:val="auto"/>
              <w:rPr>
                <w:rFonts w:ascii="Verdana" w:hAnsi="Verdana" w:cs="F"/>
                <w:sz w:val="18"/>
                <w:szCs w:val="18"/>
              </w:rPr>
            </w:pPr>
            <w:r>
              <w:rPr>
                <w:rFonts w:ascii="Myriad Pro" w:hAnsi="Myriad Pro" w:cs="F"/>
                <w:sz w:val="20"/>
                <w:szCs w:val="20"/>
                <w:lang w:val="en-GB"/>
              </w:rPr>
              <w:t>Name, title:</w:t>
            </w:r>
            <w:r>
              <w:rPr>
                <w:rFonts w:ascii="Myriad Pro" w:hAnsi="Myriad Pro" w:cs="F"/>
                <w:sz w:val="20"/>
                <w:szCs w:val="20"/>
                <w:lang w:val="en-GB"/>
              </w:rPr>
              <w:tab/>
              <w:t>................................................</w:t>
            </w:r>
          </w:p>
          <w:p w14:paraId="55EDEBEE" w14:textId="77777777" w:rsidR="00670079" w:rsidRDefault="00670079">
            <w:pPr>
              <w:pStyle w:val="Standard"/>
              <w:spacing w:after="0"/>
              <w:jc w:val="both"/>
              <w:textAlignment w:val="auto"/>
              <w:rPr>
                <w:rFonts w:ascii="Myriad Pro" w:hAnsi="Myriad Pro" w:cs="F"/>
                <w:sz w:val="20"/>
                <w:szCs w:val="20"/>
                <w:lang w:val="en-GB"/>
              </w:rPr>
            </w:pPr>
          </w:p>
          <w:p w14:paraId="2380FF7A" w14:textId="77777777" w:rsidR="00670079" w:rsidRDefault="00670079">
            <w:pPr>
              <w:pStyle w:val="Standard"/>
              <w:spacing w:after="0"/>
              <w:jc w:val="both"/>
              <w:textAlignment w:val="auto"/>
              <w:rPr>
                <w:rFonts w:ascii="Myriad Pro" w:hAnsi="Myriad Pro" w:cs="F"/>
                <w:sz w:val="20"/>
                <w:szCs w:val="20"/>
                <w:lang w:val="en-GB"/>
              </w:rPr>
            </w:pPr>
          </w:p>
        </w:tc>
      </w:tr>
      <w:tr w:rsidR="00670079" w14:paraId="6D9C95B3" w14:textId="77777777">
        <w:tc>
          <w:tcPr>
            <w:tcW w:w="4148" w:type="dxa"/>
            <w:tcMar>
              <w:top w:w="0" w:type="dxa"/>
              <w:left w:w="108" w:type="dxa"/>
              <w:bottom w:w="0" w:type="dxa"/>
              <w:right w:w="108" w:type="dxa"/>
            </w:tcMar>
          </w:tcPr>
          <w:p w14:paraId="6CB56438" w14:textId="77777777" w:rsidR="00670079" w:rsidRDefault="00670079">
            <w:pPr>
              <w:pStyle w:val="Standard"/>
              <w:spacing w:after="0"/>
              <w:jc w:val="both"/>
              <w:textAlignment w:val="auto"/>
              <w:rPr>
                <w:rFonts w:ascii="Myriad Pro" w:hAnsi="Myriad Pro" w:cs="F"/>
                <w:sz w:val="20"/>
                <w:szCs w:val="20"/>
                <w:lang w:val="en-GB"/>
              </w:rPr>
            </w:pPr>
          </w:p>
          <w:p w14:paraId="05D2A059" w14:textId="77777777" w:rsidR="00670079" w:rsidRDefault="00670079">
            <w:pPr>
              <w:pStyle w:val="Standard"/>
              <w:spacing w:after="0"/>
              <w:jc w:val="both"/>
              <w:textAlignment w:val="auto"/>
              <w:rPr>
                <w:rFonts w:ascii="Myriad Pro" w:hAnsi="Myriad Pro" w:cs="F"/>
                <w:sz w:val="20"/>
                <w:szCs w:val="20"/>
                <w:lang w:val="en-GB"/>
              </w:rPr>
            </w:pPr>
          </w:p>
          <w:p w14:paraId="7C5E2E4D" w14:textId="77777777" w:rsidR="00670079" w:rsidRDefault="008321A2">
            <w:pPr>
              <w:pStyle w:val="Standard"/>
              <w:spacing w:after="0"/>
              <w:jc w:val="both"/>
              <w:textAlignment w:val="auto"/>
              <w:rPr>
                <w:rFonts w:ascii="Verdana" w:hAnsi="Verdana" w:cs="F"/>
                <w:sz w:val="18"/>
                <w:szCs w:val="18"/>
              </w:rPr>
            </w:pPr>
            <w:r>
              <w:rPr>
                <w:rFonts w:ascii="Myriad Pro" w:hAnsi="Myriad Pro" w:cs="F"/>
                <w:sz w:val="20"/>
                <w:szCs w:val="20"/>
                <w:lang w:val="en-GB"/>
              </w:rPr>
              <w:t xml:space="preserve">Signature: </w:t>
            </w:r>
            <w:r>
              <w:rPr>
                <w:rFonts w:ascii="Myriad Pro" w:hAnsi="Myriad Pro" w:cs="F"/>
                <w:sz w:val="20"/>
                <w:szCs w:val="20"/>
                <w:lang w:val="en-GB"/>
              </w:rPr>
              <w:tab/>
              <w:t>................................................</w:t>
            </w:r>
          </w:p>
          <w:p w14:paraId="4423341D" w14:textId="77777777" w:rsidR="00670079" w:rsidRDefault="00670079">
            <w:pPr>
              <w:pStyle w:val="Standard"/>
              <w:spacing w:after="0"/>
              <w:jc w:val="both"/>
              <w:textAlignment w:val="auto"/>
              <w:rPr>
                <w:rFonts w:ascii="Myriad Pro" w:hAnsi="Myriad Pro" w:cs="F"/>
                <w:sz w:val="20"/>
                <w:szCs w:val="20"/>
                <w:lang w:val="en-GB"/>
              </w:rPr>
            </w:pPr>
          </w:p>
          <w:p w14:paraId="159304FE" w14:textId="77777777" w:rsidR="00670079" w:rsidRDefault="008321A2">
            <w:pPr>
              <w:pStyle w:val="Standard"/>
              <w:spacing w:after="0"/>
              <w:jc w:val="both"/>
              <w:textAlignment w:val="auto"/>
              <w:rPr>
                <w:rFonts w:ascii="Verdana" w:hAnsi="Verdana" w:cs="F"/>
                <w:sz w:val="18"/>
                <w:szCs w:val="18"/>
              </w:rPr>
            </w:pPr>
            <w:r>
              <w:rPr>
                <w:rFonts w:ascii="Myriad Pro" w:hAnsi="Myriad Pro" w:cs="F"/>
                <w:sz w:val="20"/>
                <w:szCs w:val="20"/>
                <w:lang w:val="en-GB"/>
              </w:rPr>
              <w:t>Name, title:</w:t>
            </w:r>
            <w:r>
              <w:rPr>
                <w:rFonts w:ascii="Myriad Pro" w:hAnsi="Myriad Pro" w:cs="F"/>
                <w:sz w:val="20"/>
                <w:szCs w:val="20"/>
                <w:lang w:val="en-GB"/>
              </w:rPr>
              <w:tab/>
              <w:t>................................................</w:t>
            </w:r>
          </w:p>
          <w:p w14:paraId="4433508D" w14:textId="77777777" w:rsidR="00670079" w:rsidRDefault="00670079">
            <w:pPr>
              <w:pStyle w:val="Standard"/>
              <w:spacing w:after="0"/>
              <w:jc w:val="both"/>
              <w:textAlignment w:val="auto"/>
              <w:rPr>
                <w:rFonts w:ascii="Myriad Pro" w:hAnsi="Myriad Pro" w:cs="F"/>
                <w:sz w:val="20"/>
                <w:szCs w:val="20"/>
                <w:lang w:val="en-GB"/>
              </w:rPr>
            </w:pPr>
          </w:p>
          <w:p w14:paraId="7FA6079D" w14:textId="77777777" w:rsidR="00670079" w:rsidRDefault="008321A2">
            <w:pPr>
              <w:pStyle w:val="Standard"/>
              <w:spacing w:after="0"/>
              <w:jc w:val="both"/>
              <w:textAlignment w:val="auto"/>
              <w:rPr>
                <w:rFonts w:ascii="Verdana" w:hAnsi="Verdana" w:cs="F"/>
                <w:sz w:val="18"/>
                <w:szCs w:val="18"/>
              </w:rPr>
            </w:pPr>
            <w:r>
              <w:rPr>
                <w:rFonts w:ascii="Myriad Pro" w:hAnsi="Myriad Pro" w:cs="F"/>
                <w:sz w:val="20"/>
                <w:szCs w:val="20"/>
                <w:lang w:val="en-GB"/>
              </w:rPr>
              <w:t>Bank details:</w:t>
            </w:r>
          </w:p>
          <w:p w14:paraId="1F7EFC70" w14:textId="77777777" w:rsidR="00670079" w:rsidRDefault="008321A2">
            <w:pPr>
              <w:pStyle w:val="Standard"/>
              <w:spacing w:after="0"/>
              <w:jc w:val="both"/>
              <w:textAlignment w:val="auto"/>
              <w:rPr>
                <w:rFonts w:ascii="Verdana" w:hAnsi="Verdana" w:cs="F"/>
                <w:sz w:val="18"/>
                <w:szCs w:val="18"/>
              </w:rPr>
            </w:pPr>
            <w:r>
              <w:rPr>
                <w:rFonts w:ascii="Myriad Pro" w:hAnsi="Myriad Pro" w:cs="F"/>
                <w:sz w:val="20"/>
                <w:szCs w:val="20"/>
                <w:lang w:val="en-GB"/>
              </w:rPr>
              <w:t xml:space="preserve"> </w:t>
            </w:r>
            <w:r>
              <w:rPr>
                <w:rFonts w:ascii="Myriad Pro" w:hAnsi="Myriad Pro" w:cs="F"/>
                <w:sz w:val="20"/>
                <w:szCs w:val="20"/>
                <w:lang w:val="en-GB"/>
              </w:rPr>
              <w:tab/>
              <w:t>………………………………………</w:t>
            </w:r>
          </w:p>
          <w:p w14:paraId="65A70577" w14:textId="77777777" w:rsidR="00670079" w:rsidRDefault="008321A2">
            <w:pPr>
              <w:pStyle w:val="Standard"/>
              <w:spacing w:after="0"/>
              <w:jc w:val="both"/>
              <w:textAlignment w:val="auto"/>
              <w:rPr>
                <w:rFonts w:ascii="Verdana" w:hAnsi="Verdana" w:cs="F"/>
                <w:sz w:val="18"/>
                <w:szCs w:val="18"/>
              </w:rPr>
            </w:pPr>
            <w:r>
              <w:rPr>
                <w:rFonts w:ascii="Myriad Pro" w:hAnsi="Myriad Pro" w:cs="F"/>
                <w:sz w:val="20"/>
                <w:szCs w:val="20"/>
                <w:lang w:val="en-GB"/>
              </w:rPr>
              <w:tab/>
            </w:r>
            <w:r>
              <w:rPr>
                <w:rFonts w:ascii="Myriad Pro" w:hAnsi="Myriad Pro" w:cs="F"/>
                <w:sz w:val="20"/>
                <w:szCs w:val="20"/>
                <w:lang w:val="en-GB"/>
              </w:rPr>
              <w:tab/>
              <w:t>………………………………………</w:t>
            </w:r>
          </w:p>
        </w:tc>
        <w:tc>
          <w:tcPr>
            <w:tcW w:w="4147" w:type="dxa"/>
            <w:tcMar>
              <w:top w:w="0" w:type="dxa"/>
              <w:left w:w="108" w:type="dxa"/>
              <w:bottom w:w="0" w:type="dxa"/>
              <w:right w:w="108" w:type="dxa"/>
            </w:tcMar>
          </w:tcPr>
          <w:p w14:paraId="53898996" w14:textId="77777777" w:rsidR="00670079" w:rsidRDefault="008321A2">
            <w:pPr>
              <w:pStyle w:val="Standard"/>
              <w:spacing w:after="0"/>
              <w:jc w:val="both"/>
              <w:textAlignment w:val="auto"/>
              <w:rPr>
                <w:rFonts w:ascii="Verdana" w:hAnsi="Verdana" w:cs="F"/>
                <w:sz w:val="18"/>
                <w:szCs w:val="18"/>
              </w:rPr>
            </w:pPr>
            <w:r>
              <w:rPr>
                <w:rFonts w:ascii="Myriad Pro" w:hAnsi="Myriad Pro" w:cs="F"/>
                <w:sz w:val="20"/>
                <w:szCs w:val="20"/>
                <w:lang w:val="en-GB"/>
              </w:rPr>
              <w:t>Bank details:</w:t>
            </w:r>
          </w:p>
          <w:p w14:paraId="5E7013C9" w14:textId="77777777" w:rsidR="00670079" w:rsidRDefault="008321A2">
            <w:pPr>
              <w:pStyle w:val="Standard"/>
              <w:spacing w:after="0"/>
              <w:jc w:val="both"/>
              <w:textAlignment w:val="auto"/>
              <w:rPr>
                <w:rFonts w:ascii="Verdana" w:hAnsi="Verdana" w:cs="F"/>
                <w:sz w:val="18"/>
                <w:szCs w:val="18"/>
              </w:rPr>
            </w:pPr>
            <w:r>
              <w:rPr>
                <w:rFonts w:ascii="Myriad Pro" w:hAnsi="Myriad Pro" w:cs="F"/>
                <w:sz w:val="20"/>
                <w:szCs w:val="20"/>
                <w:lang w:val="en-GB"/>
              </w:rPr>
              <w:t xml:space="preserve"> </w:t>
            </w:r>
            <w:r>
              <w:rPr>
                <w:rFonts w:ascii="Myriad Pro" w:hAnsi="Myriad Pro" w:cs="F"/>
                <w:sz w:val="20"/>
                <w:szCs w:val="20"/>
                <w:lang w:val="en-GB"/>
              </w:rPr>
              <w:tab/>
              <w:t>…………………………………………</w:t>
            </w:r>
          </w:p>
          <w:p w14:paraId="0CB3ED20" w14:textId="77777777" w:rsidR="00670079" w:rsidRDefault="008321A2">
            <w:pPr>
              <w:pStyle w:val="Standard"/>
              <w:spacing w:after="0"/>
              <w:jc w:val="both"/>
              <w:textAlignment w:val="auto"/>
              <w:rPr>
                <w:rFonts w:ascii="Verdana" w:hAnsi="Verdana" w:cs="F"/>
                <w:sz w:val="18"/>
                <w:szCs w:val="18"/>
              </w:rPr>
            </w:pPr>
            <w:r>
              <w:rPr>
                <w:rFonts w:ascii="Myriad Pro" w:hAnsi="Myriad Pro" w:cs="F"/>
                <w:sz w:val="20"/>
                <w:szCs w:val="20"/>
                <w:lang w:val="en-GB"/>
              </w:rPr>
              <w:tab/>
            </w:r>
            <w:r>
              <w:rPr>
                <w:rFonts w:ascii="Myriad Pro" w:hAnsi="Myriad Pro" w:cs="F"/>
                <w:sz w:val="20"/>
                <w:szCs w:val="20"/>
                <w:lang w:val="en-GB"/>
              </w:rPr>
              <w:tab/>
              <w:t>……………………………………</w:t>
            </w:r>
          </w:p>
        </w:tc>
      </w:tr>
    </w:tbl>
    <w:p w14:paraId="2B27F342" w14:textId="77777777" w:rsidR="00670079" w:rsidRDefault="008321A2">
      <w:pPr>
        <w:pStyle w:val="Heading1"/>
        <w:pageBreakBefore/>
      </w:pPr>
      <w:r>
        <w:rPr>
          <w:rFonts w:ascii="Myriad Pro" w:hAnsi="Myriad Pro"/>
          <w:b/>
          <w:bCs/>
          <w:sz w:val="20"/>
          <w:szCs w:val="20"/>
          <w:lang w:val="en-GB"/>
        </w:rPr>
        <w:lastRenderedPageBreak/>
        <w:t>Annex A: Definitions and common terms</w:t>
      </w:r>
    </w:p>
    <w:p w14:paraId="36ABEEF0" w14:textId="77777777" w:rsidR="00670079" w:rsidRDefault="00670079">
      <w:pPr>
        <w:pStyle w:val="Standard"/>
        <w:jc w:val="both"/>
        <w:rPr>
          <w:rFonts w:ascii="Myriad Pro" w:hAnsi="Myriad Pro"/>
          <w:sz w:val="20"/>
          <w:szCs w:val="20"/>
          <w:lang w:val="en-GB"/>
        </w:rPr>
      </w:pPr>
    </w:p>
    <w:p w14:paraId="7CFA3D5B" w14:textId="77777777" w:rsidR="00670079" w:rsidRDefault="008321A2">
      <w:pPr>
        <w:pStyle w:val="Standard"/>
        <w:jc w:val="both"/>
      </w:pPr>
      <w:r>
        <w:rPr>
          <w:rFonts w:ascii="Myriad Pro" w:hAnsi="Myriad Pro"/>
          <w:sz w:val="20"/>
          <w:szCs w:val="20"/>
          <w:lang w:val="en-GB"/>
        </w:rPr>
        <w:t>The following capitalized terms shall be ascribed the following meaning for the purposes of the Agreement:</w:t>
      </w:r>
    </w:p>
    <w:p w14:paraId="2710D9E6" w14:textId="77777777" w:rsidR="00670079" w:rsidRDefault="008321A2">
      <w:pPr>
        <w:pStyle w:val="ListParagraph"/>
        <w:numPr>
          <w:ilvl w:val="0"/>
          <w:numId w:val="107"/>
        </w:numPr>
        <w:ind w:left="567" w:hanging="567"/>
        <w:jc w:val="both"/>
      </w:pPr>
      <w:r>
        <w:rPr>
          <w:rFonts w:ascii="Myriad Pro" w:hAnsi="Myriad Pro"/>
          <w:sz w:val="20"/>
          <w:szCs w:val="20"/>
          <w:lang w:val="en-GB"/>
        </w:rPr>
        <w:t>“</w:t>
      </w:r>
      <w:r>
        <w:rPr>
          <w:rFonts w:ascii="Myriad Pro" w:hAnsi="Myriad Pro"/>
          <w:sz w:val="20"/>
          <w:szCs w:val="20"/>
          <w:u w:val="single"/>
          <w:lang w:val="en-GB"/>
        </w:rPr>
        <w:t>Agreement</w:t>
      </w:r>
      <w:r>
        <w:rPr>
          <w:rFonts w:ascii="Myriad Pro" w:hAnsi="Myriad Pro"/>
          <w:sz w:val="20"/>
          <w:szCs w:val="20"/>
          <w:lang w:val="en-GB"/>
        </w:rPr>
        <w:t>”, this Agreement, together with all Annexes thereto.</w:t>
      </w:r>
    </w:p>
    <w:p w14:paraId="4C84208D"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Applicable Law</w:t>
      </w:r>
      <w:r>
        <w:rPr>
          <w:rFonts w:ascii="Myriad Pro" w:hAnsi="Myriad Pro"/>
          <w:sz w:val="20"/>
          <w:szCs w:val="20"/>
          <w:lang w:val="en-GB"/>
        </w:rPr>
        <w:t>” or “</w:t>
      </w:r>
      <w:r>
        <w:rPr>
          <w:rFonts w:ascii="Myriad Pro" w:hAnsi="Myriad Pro"/>
          <w:sz w:val="20"/>
          <w:szCs w:val="20"/>
          <w:u w:val="single"/>
          <w:lang w:val="en-GB"/>
        </w:rPr>
        <w:t>Law</w:t>
      </w:r>
      <w:r>
        <w:rPr>
          <w:rFonts w:ascii="Myriad Pro" w:hAnsi="Myriad Pro"/>
          <w:sz w:val="20"/>
          <w:szCs w:val="20"/>
          <w:lang w:val="en-GB"/>
        </w:rPr>
        <w:t>”, any legislative act, regulation, decree, order, ordinance, statute, treaty, directive, judgment, or other legislative measure. For the avoidance of any doubt, these terms shall include any legislative act or directive relevant to public procurement.</w:t>
      </w:r>
    </w:p>
    <w:p w14:paraId="03E18C74"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Approved Staff</w:t>
      </w:r>
      <w:r>
        <w:rPr>
          <w:rFonts w:ascii="Myriad Pro" w:hAnsi="Myriad Pro"/>
          <w:sz w:val="20"/>
          <w:szCs w:val="20"/>
          <w:lang w:val="en-GB"/>
        </w:rPr>
        <w:t xml:space="preserve">”, any person or organization listed pursuant to </w:t>
      </w:r>
      <w:r>
        <w:rPr>
          <w:rFonts w:ascii="Myriad Pro" w:hAnsi="Myriad Pro"/>
          <w:i/>
          <w:sz w:val="20"/>
          <w:szCs w:val="20"/>
          <w:lang w:val="en-GB"/>
        </w:rPr>
        <w:fldChar w:fldCharType="begin"/>
      </w:r>
      <w:r>
        <w:rPr>
          <w:rFonts w:ascii="Myriad Pro" w:hAnsi="Myriad Pro"/>
          <w:i/>
          <w:sz w:val="20"/>
          <w:szCs w:val="20"/>
          <w:lang w:val="en-GB"/>
        </w:rPr>
        <w:instrText xml:space="preserve"> REF _Ref516212776 </w:instrText>
      </w:r>
      <w:r>
        <w:rPr>
          <w:rFonts w:ascii="Myriad Pro" w:hAnsi="Myriad Pro"/>
          <w:i/>
          <w:sz w:val="20"/>
          <w:szCs w:val="20"/>
          <w:lang w:val="en-GB"/>
        </w:rPr>
        <w:fldChar w:fldCharType="separate"/>
      </w:r>
      <w:r w:rsidR="0075258B">
        <w:rPr>
          <w:rFonts w:ascii="Myriad Pro" w:hAnsi="Myriad Pro"/>
          <w:b/>
          <w:sz w:val="20"/>
          <w:szCs w:val="20"/>
          <w:lang w:val="en-GB"/>
        </w:rPr>
        <w:t>Annex E: List of approved Sub-Conractors and Staff</w:t>
      </w:r>
      <w:r>
        <w:rPr>
          <w:rFonts w:ascii="Myriad Pro" w:hAnsi="Myriad Pro"/>
          <w:i/>
          <w:sz w:val="20"/>
          <w:szCs w:val="20"/>
          <w:lang w:val="en-GB"/>
        </w:rPr>
        <w:fldChar w:fldCharType="end"/>
      </w:r>
      <w:r>
        <w:rPr>
          <w:rFonts w:ascii="Myriad Pro" w:hAnsi="Myriad Pro"/>
          <w:sz w:val="20"/>
          <w:szCs w:val="20"/>
          <w:lang w:val="en-GB"/>
        </w:rPr>
        <w:t>, which is in a contractual relationship with the Contractor to provide a part of the Services.</w:t>
      </w:r>
    </w:p>
    <w:p w14:paraId="7ED5FFB3"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Approved Sub-Contractor</w:t>
      </w:r>
      <w:r>
        <w:rPr>
          <w:rFonts w:ascii="Myriad Pro" w:hAnsi="Myriad Pro"/>
          <w:sz w:val="20"/>
          <w:szCs w:val="20"/>
          <w:lang w:val="en-GB"/>
        </w:rPr>
        <w:t xml:space="preserve">”, any person or organisation listed pursuant to </w:t>
      </w:r>
      <w:r>
        <w:rPr>
          <w:rFonts w:ascii="Myriad Pro" w:hAnsi="Myriad Pro"/>
          <w:i/>
          <w:sz w:val="20"/>
          <w:szCs w:val="20"/>
          <w:lang w:val="en-GB"/>
        </w:rPr>
        <w:fldChar w:fldCharType="begin"/>
      </w:r>
      <w:r>
        <w:rPr>
          <w:rFonts w:ascii="Myriad Pro" w:hAnsi="Myriad Pro"/>
          <w:i/>
          <w:sz w:val="20"/>
          <w:szCs w:val="20"/>
          <w:lang w:val="en-GB"/>
        </w:rPr>
        <w:instrText xml:space="preserve"> REF _Ref516212776 </w:instrText>
      </w:r>
      <w:r>
        <w:rPr>
          <w:rFonts w:ascii="Myriad Pro" w:hAnsi="Myriad Pro"/>
          <w:i/>
          <w:sz w:val="20"/>
          <w:szCs w:val="20"/>
          <w:lang w:val="en-GB"/>
        </w:rPr>
        <w:fldChar w:fldCharType="separate"/>
      </w:r>
      <w:r w:rsidR="0075258B">
        <w:rPr>
          <w:rFonts w:ascii="Myriad Pro" w:hAnsi="Myriad Pro"/>
          <w:b/>
          <w:sz w:val="20"/>
          <w:szCs w:val="20"/>
          <w:lang w:val="en-GB"/>
        </w:rPr>
        <w:t>Annex E: List of approved Sub-Conractors and Staff</w:t>
      </w:r>
      <w:r>
        <w:rPr>
          <w:rFonts w:ascii="Myriad Pro" w:hAnsi="Myriad Pro"/>
          <w:i/>
          <w:sz w:val="20"/>
          <w:szCs w:val="20"/>
          <w:lang w:val="en-GB"/>
        </w:rPr>
        <w:fldChar w:fldCharType="end"/>
      </w:r>
      <w:r>
        <w:rPr>
          <w:rFonts w:ascii="Myriad Pro" w:hAnsi="Myriad Pro"/>
          <w:sz w:val="20"/>
          <w:szCs w:val="20"/>
          <w:lang w:val="en-GB"/>
        </w:rPr>
        <w:t>, which is in a contractual relationship with the Contractor to provide a part of the Services.</w:t>
      </w:r>
    </w:p>
    <w:p w14:paraId="72BF73C1"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Central Purchasing Body</w:t>
      </w:r>
      <w:r>
        <w:rPr>
          <w:rFonts w:ascii="Myriad Pro" w:hAnsi="Myriad Pro"/>
          <w:sz w:val="20"/>
          <w:szCs w:val="20"/>
          <w:lang w:val="en-GB"/>
        </w:rPr>
        <w:t>”, as defined in Point 4 of Article 1 of the Public Procurment Law of Republic of Latvia.</w:t>
      </w:r>
    </w:p>
    <w:p w14:paraId="35C8AB86" w14:textId="77777777" w:rsidR="00670079" w:rsidRDefault="00670079">
      <w:pPr>
        <w:pStyle w:val="ListParagraph"/>
        <w:ind w:left="567"/>
        <w:jc w:val="both"/>
        <w:rPr>
          <w:rFonts w:ascii="Myriad Pro" w:hAnsi="Myriad Pro"/>
          <w:sz w:val="20"/>
          <w:szCs w:val="20"/>
          <w:lang w:val="en-GB"/>
        </w:rPr>
      </w:pPr>
    </w:p>
    <w:p w14:paraId="6E69099F"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Commencement Date</w:t>
      </w:r>
      <w:r>
        <w:rPr>
          <w:rFonts w:ascii="Myriad Pro" w:hAnsi="Myriad Pro"/>
          <w:sz w:val="20"/>
          <w:szCs w:val="20"/>
          <w:lang w:val="en-GB"/>
        </w:rPr>
        <w:t>”, as first above specified in the Preamble to this Agreement and reflects the date when Agreement is signed by Principal and Contractor.</w:t>
      </w:r>
    </w:p>
    <w:p w14:paraId="4EA2FFB6" w14:textId="77777777" w:rsidR="00670079" w:rsidRDefault="008321A2">
      <w:pPr>
        <w:pStyle w:val="ListParagraph"/>
        <w:numPr>
          <w:ilvl w:val="0"/>
          <w:numId w:val="10"/>
        </w:numPr>
        <w:ind w:left="567" w:hanging="567"/>
        <w:jc w:val="both"/>
      </w:pPr>
      <w:r>
        <w:rPr>
          <w:rFonts w:ascii="Myriad Pro" w:hAnsi="Myriad Pro" w:cs="Arial"/>
          <w:sz w:val="20"/>
          <w:szCs w:val="20"/>
          <w:lang w:val="en-GB"/>
        </w:rPr>
        <w:t>“</w:t>
      </w:r>
      <w:r>
        <w:rPr>
          <w:rFonts w:ascii="Myriad Pro" w:hAnsi="Myriad Pro" w:cs="Arial"/>
          <w:sz w:val="20"/>
          <w:szCs w:val="20"/>
          <w:u w:val="single"/>
          <w:lang w:val="en-GB"/>
        </w:rPr>
        <w:t>Completion Date</w:t>
      </w:r>
      <w:r>
        <w:rPr>
          <w:rFonts w:ascii="Myriad Pro" w:hAnsi="Myriad Pro" w:cs="Arial"/>
          <w:sz w:val="20"/>
          <w:szCs w:val="20"/>
          <w:lang w:val="en-GB"/>
        </w:rPr>
        <w:t xml:space="preserve">”, as defined in accordance with Clause </w:t>
      </w:r>
      <w:r>
        <w:rPr>
          <w:rFonts w:ascii="Myriad Pro" w:hAnsi="Myriad Pro" w:cs="Arial"/>
          <w:sz w:val="20"/>
          <w:szCs w:val="20"/>
          <w:lang w:val="en-GB"/>
        </w:rPr>
        <w:fldChar w:fldCharType="begin"/>
      </w:r>
      <w:r>
        <w:rPr>
          <w:rFonts w:ascii="Myriad Pro" w:hAnsi="Myriad Pro" w:cs="Arial"/>
          <w:sz w:val="20"/>
          <w:szCs w:val="20"/>
          <w:lang w:val="en-GB"/>
        </w:rPr>
        <w:instrText xml:space="preserve"> PAGEREF _Ref523748439 </w:instrText>
      </w:r>
      <w:r>
        <w:rPr>
          <w:rFonts w:ascii="Myriad Pro" w:hAnsi="Myriad Pro" w:cs="Arial"/>
          <w:sz w:val="20"/>
          <w:szCs w:val="20"/>
          <w:lang w:val="en-GB"/>
        </w:rPr>
        <w:fldChar w:fldCharType="separate"/>
      </w:r>
      <w:r w:rsidR="0075258B">
        <w:rPr>
          <w:rFonts w:ascii="Myriad Pro" w:hAnsi="Myriad Pro" w:cs="Arial"/>
          <w:noProof/>
          <w:sz w:val="20"/>
          <w:szCs w:val="20"/>
          <w:lang w:val="en-GB"/>
        </w:rPr>
        <w:t>13</w:t>
      </w:r>
      <w:r>
        <w:rPr>
          <w:rFonts w:ascii="Myriad Pro" w:hAnsi="Myriad Pro" w:cs="Arial"/>
          <w:sz w:val="20"/>
          <w:szCs w:val="20"/>
          <w:lang w:val="en-GB"/>
        </w:rPr>
        <w:fldChar w:fldCharType="end"/>
      </w:r>
      <w:r>
        <w:rPr>
          <w:rFonts w:ascii="Myriad Pro" w:hAnsi="Myriad Pro" w:cs="Arial"/>
          <w:sz w:val="20"/>
          <w:szCs w:val="20"/>
          <w:lang w:val="en-GB"/>
        </w:rPr>
        <w:t xml:space="preserve"> and </w:t>
      </w:r>
      <w:r>
        <w:rPr>
          <w:rFonts w:ascii="Myriad Pro" w:hAnsi="Myriad Pro" w:cs="Arial"/>
          <w:sz w:val="20"/>
          <w:szCs w:val="20"/>
          <w:lang w:val="en-GB"/>
        </w:rPr>
        <w:fldChar w:fldCharType="begin"/>
      </w:r>
      <w:r>
        <w:rPr>
          <w:rFonts w:ascii="Myriad Pro" w:hAnsi="Myriad Pro" w:cs="Arial"/>
          <w:sz w:val="20"/>
          <w:szCs w:val="20"/>
          <w:lang w:val="en-GB"/>
        </w:rPr>
        <w:instrText xml:space="preserve"> PAGEREF _Ref516214366 </w:instrText>
      </w:r>
      <w:r>
        <w:rPr>
          <w:rFonts w:ascii="Myriad Pro" w:hAnsi="Myriad Pro" w:cs="Arial"/>
          <w:sz w:val="20"/>
          <w:szCs w:val="20"/>
          <w:lang w:val="en-GB"/>
        </w:rPr>
        <w:fldChar w:fldCharType="separate"/>
      </w:r>
      <w:r w:rsidR="0075258B">
        <w:rPr>
          <w:rFonts w:ascii="Myriad Pro" w:hAnsi="Myriad Pro" w:cs="Arial"/>
          <w:noProof/>
          <w:sz w:val="20"/>
          <w:szCs w:val="20"/>
          <w:lang w:val="en-GB"/>
        </w:rPr>
        <w:t>14</w:t>
      </w:r>
      <w:r>
        <w:rPr>
          <w:rFonts w:ascii="Myriad Pro" w:hAnsi="Myriad Pro" w:cs="Arial"/>
          <w:sz w:val="20"/>
          <w:szCs w:val="20"/>
          <w:lang w:val="en-GB"/>
        </w:rPr>
        <w:fldChar w:fldCharType="end"/>
      </w:r>
      <w:r>
        <w:rPr>
          <w:rFonts w:ascii="Myriad Pro" w:hAnsi="Myriad Pro" w:cs="Arial"/>
          <w:sz w:val="20"/>
          <w:szCs w:val="20"/>
          <w:lang w:val="en-GB"/>
        </w:rPr>
        <w:t xml:space="preserve"> </w:t>
      </w:r>
      <w:r>
        <w:rPr>
          <w:rFonts w:ascii="Myriad Pro" w:hAnsi="Myriad Pro"/>
          <w:sz w:val="20"/>
          <w:szCs w:val="20"/>
          <w:lang w:val="en-GB"/>
        </w:rPr>
        <w:t>of this Agreement</w:t>
      </w:r>
      <w:r>
        <w:rPr>
          <w:rFonts w:ascii="Myriad Pro" w:hAnsi="Myriad Pro" w:cs="Arial"/>
          <w:sz w:val="20"/>
          <w:szCs w:val="20"/>
          <w:lang w:val="en-GB"/>
        </w:rPr>
        <w:t>, as appropriate.</w:t>
      </w:r>
    </w:p>
    <w:p w14:paraId="5E38D922" w14:textId="77777777" w:rsidR="00670079" w:rsidRDefault="00670079">
      <w:pPr>
        <w:pStyle w:val="ListParagraph"/>
        <w:ind w:left="567"/>
        <w:jc w:val="both"/>
        <w:rPr>
          <w:rFonts w:ascii="Myriad Pro" w:hAnsi="Myriad Pro"/>
          <w:sz w:val="20"/>
          <w:szCs w:val="20"/>
          <w:lang w:val="en-GB"/>
        </w:rPr>
      </w:pPr>
    </w:p>
    <w:p w14:paraId="45EEDC65"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Confidential Information</w:t>
      </w:r>
      <w:r>
        <w:rPr>
          <w:rFonts w:ascii="Myriad Pro" w:hAnsi="Myriad Pro"/>
          <w:sz w:val="20"/>
          <w:szCs w:val="20"/>
          <w:lang w:val="en-GB"/>
        </w:rPr>
        <w:t xml:space="preserve">”, as defined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_Ref516217270 </w:instrText>
      </w:r>
      <w:r>
        <w:rPr>
          <w:rFonts w:ascii="Myriad Pro" w:hAnsi="Myriad Pro"/>
          <w:sz w:val="20"/>
          <w:szCs w:val="20"/>
          <w:lang w:val="en-GB"/>
        </w:rPr>
        <w:fldChar w:fldCharType="separate"/>
      </w:r>
      <w:r w:rsidR="0075258B">
        <w:rPr>
          <w:rFonts w:ascii="Myriad Pro" w:hAnsi="Myriad Pro"/>
          <w:noProof/>
          <w:sz w:val="20"/>
          <w:szCs w:val="20"/>
          <w:lang w:val="en-GB"/>
        </w:rPr>
        <w:t>22</w:t>
      </w:r>
      <w:r>
        <w:rPr>
          <w:rFonts w:ascii="Myriad Pro" w:hAnsi="Myriad Pro"/>
          <w:sz w:val="20"/>
          <w:szCs w:val="20"/>
          <w:lang w:val="en-GB"/>
        </w:rPr>
        <w:fldChar w:fldCharType="end"/>
      </w:r>
      <w:r>
        <w:rPr>
          <w:rFonts w:ascii="Myriad Pro" w:hAnsi="Myriad Pro"/>
          <w:sz w:val="20"/>
          <w:szCs w:val="20"/>
          <w:lang w:val="en-GB"/>
        </w:rPr>
        <w:t xml:space="preserve"> of this Agreement.</w:t>
      </w:r>
    </w:p>
    <w:p w14:paraId="7789EFDF"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Contractor</w:t>
      </w:r>
      <w:r>
        <w:rPr>
          <w:rFonts w:ascii="Myriad Pro" w:hAnsi="Myriad Pro"/>
          <w:sz w:val="20"/>
          <w:szCs w:val="20"/>
          <w:lang w:val="en-GB"/>
        </w:rPr>
        <w:t xml:space="preserve">”, the company </w:t>
      </w:r>
      <w:r>
        <w:rPr>
          <w:rFonts w:ascii="Myriad Pro" w:hAnsi="Myriad Pro"/>
          <w:sz w:val="20"/>
          <w:szCs w:val="20"/>
          <w:shd w:val="clear" w:color="auto" w:fill="FBE4D5"/>
          <w:lang w:val="en-GB"/>
        </w:rPr>
        <w:t>[•]</w:t>
      </w:r>
      <w:r>
        <w:rPr>
          <w:rFonts w:ascii="Myriad Pro" w:hAnsi="Myriad Pro"/>
          <w:sz w:val="20"/>
          <w:szCs w:val="20"/>
          <w:lang w:val="en-GB"/>
        </w:rPr>
        <w:t>, as further specified in the Preamble of this Agreement, which is employed by the Principal as an independent professional contractor to perform the Services, and legal successors to the Principal and permitted assignees of the Principal.</w:t>
      </w:r>
    </w:p>
    <w:p w14:paraId="01C42E69"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Contractor’s Software</w:t>
      </w:r>
      <w:r>
        <w:rPr>
          <w:rFonts w:ascii="Myriad Pro" w:hAnsi="Myriad Pro"/>
          <w:sz w:val="20"/>
          <w:szCs w:val="20"/>
          <w:lang w:val="en-GB"/>
        </w:rPr>
        <w:t>”, the object code versions of any downloadable software owned by or duly licensed to the Contractor solely for the purpose of accessing the Services, including but not limited to an agent, together with the updates, new releases or versions, modifications or enhancements, owned or licensed to and provided by the Contractor to the Principal pursuant to this Agreement, together with all pertinent Documentation and other instructions related to such software.</w:t>
      </w:r>
    </w:p>
    <w:p w14:paraId="5E3510F0"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Costs</w:t>
      </w:r>
      <w:r>
        <w:rPr>
          <w:rFonts w:ascii="Myriad Pro" w:hAnsi="Myriad Pro"/>
          <w:sz w:val="20"/>
          <w:szCs w:val="20"/>
          <w:lang w:val="en-GB"/>
        </w:rPr>
        <w:t>”, direct costs reasonably incurred in relation to the Project. Specifically, the Cost shall include any of the following:</w:t>
      </w:r>
    </w:p>
    <w:p w14:paraId="34D7BA21" w14:textId="77777777" w:rsidR="00670079" w:rsidRDefault="008321A2">
      <w:pPr>
        <w:pStyle w:val="Level3"/>
        <w:numPr>
          <w:ilvl w:val="0"/>
          <w:numId w:val="108"/>
        </w:numPr>
        <w:ind w:left="1134" w:hanging="567"/>
      </w:pPr>
      <w:r>
        <w:rPr>
          <w:rFonts w:ascii="Myriad Pro" w:hAnsi="Myriad Pro"/>
          <w:sz w:val="20"/>
          <w:szCs w:val="20"/>
        </w:rPr>
        <w:t>costs of all materials and supplies forming part of the Services, including transportation and storage expenses (discounts for cash or prompt payments will not reduce these costs);</w:t>
      </w:r>
    </w:p>
    <w:p w14:paraId="530C66E5" w14:textId="77777777" w:rsidR="00670079" w:rsidRDefault="008321A2">
      <w:pPr>
        <w:pStyle w:val="Level3"/>
        <w:numPr>
          <w:ilvl w:val="0"/>
          <w:numId w:val="50"/>
        </w:numPr>
        <w:ind w:left="1134" w:hanging="567"/>
      </w:pPr>
      <w:r>
        <w:rPr>
          <w:rFonts w:ascii="Myriad Pro" w:hAnsi="Myriad Pro"/>
          <w:sz w:val="20"/>
          <w:szCs w:val="20"/>
        </w:rPr>
        <w:t>salaries for personnel in the direct employ of the Contractor in the performance of the Services or relating to the Services;</w:t>
      </w:r>
    </w:p>
    <w:p w14:paraId="1DD4300B" w14:textId="77777777" w:rsidR="00670079" w:rsidRDefault="008321A2">
      <w:pPr>
        <w:pStyle w:val="Level3"/>
        <w:numPr>
          <w:ilvl w:val="0"/>
          <w:numId w:val="50"/>
        </w:numPr>
        <w:ind w:left="1134" w:hanging="567"/>
      </w:pPr>
      <w:r>
        <w:rPr>
          <w:rFonts w:ascii="Myriad Pro" w:hAnsi="Myriad Pro"/>
          <w:sz w:val="20"/>
          <w:szCs w:val="20"/>
        </w:rPr>
        <w:t>salaries of the Contractor’s employees for the time that they spend in connection with the Services;</w:t>
      </w:r>
    </w:p>
    <w:p w14:paraId="7043C918" w14:textId="77777777" w:rsidR="00670079" w:rsidRDefault="008321A2">
      <w:pPr>
        <w:pStyle w:val="Level3"/>
        <w:numPr>
          <w:ilvl w:val="0"/>
          <w:numId w:val="50"/>
        </w:numPr>
        <w:ind w:left="1134" w:hanging="567"/>
      </w:pPr>
      <w:r>
        <w:rPr>
          <w:rFonts w:ascii="Myriad Pro" w:hAnsi="Myriad Pro"/>
          <w:sz w:val="20"/>
          <w:szCs w:val="20"/>
        </w:rPr>
        <w:t>payments to sub-contractors for Works relating to the Services;</w:t>
      </w:r>
    </w:p>
    <w:p w14:paraId="73869946" w14:textId="77777777" w:rsidR="00670079" w:rsidRDefault="008321A2">
      <w:pPr>
        <w:pStyle w:val="Level3"/>
        <w:numPr>
          <w:ilvl w:val="0"/>
          <w:numId w:val="50"/>
        </w:numPr>
        <w:ind w:left="1134" w:hanging="567"/>
      </w:pPr>
      <w:r>
        <w:rPr>
          <w:rFonts w:ascii="Myriad Pro" w:hAnsi="Myriad Pro"/>
          <w:sz w:val="20"/>
          <w:szCs w:val="20"/>
        </w:rPr>
        <w:t>costs of all employee benefits and taxes for items such as social security and other benefits for the labour and employees;</w:t>
      </w:r>
    </w:p>
    <w:p w14:paraId="0DB30081" w14:textId="77777777" w:rsidR="00670079" w:rsidRDefault="008321A2">
      <w:pPr>
        <w:pStyle w:val="Level3"/>
        <w:numPr>
          <w:ilvl w:val="0"/>
          <w:numId w:val="50"/>
        </w:numPr>
        <w:ind w:left="1134" w:hanging="567"/>
      </w:pPr>
      <w:r>
        <w:rPr>
          <w:rFonts w:ascii="Myriad Pro" w:hAnsi="Myriad Pro"/>
          <w:sz w:val="20"/>
          <w:szCs w:val="20"/>
        </w:rPr>
        <w:lastRenderedPageBreak/>
        <w:t>costs, including transportation and maintenance, of equipment and hand tools not owned by workmen employed by the Contractor which are employed or consumed toward the Services;</w:t>
      </w:r>
    </w:p>
    <w:p w14:paraId="272701E6" w14:textId="77777777" w:rsidR="00670079" w:rsidRDefault="008321A2">
      <w:pPr>
        <w:pStyle w:val="Level3"/>
        <w:numPr>
          <w:ilvl w:val="0"/>
          <w:numId w:val="50"/>
        </w:numPr>
        <w:ind w:left="1134" w:hanging="567"/>
      </w:pPr>
      <w:r>
        <w:rPr>
          <w:rFonts w:ascii="Myriad Pro" w:hAnsi="Myriad Pro"/>
          <w:sz w:val="20"/>
          <w:szCs w:val="20"/>
        </w:rPr>
        <w:t>payments for rental charges for machinery, equipment, facilities and tools used in connection with the Services, and payments for installations, repairs, replacements, dismantling, removal, lubrication, transportation and delivery of those rental items;</w:t>
      </w:r>
    </w:p>
    <w:p w14:paraId="1E808E67" w14:textId="77777777" w:rsidR="00670079" w:rsidRDefault="008321A2">
      <w:pPr>
        <w:pStyle w:val="Level3"/>
        <w:numPr>
          <w:ilvl w:val="0"/>
          <w:numId w:val="50"/>
        </w:numPr>
        <w:ind w:left="1134" w:hanging="567"/>
      </w:pPr>
      <w:r>
        <w:rPr>
          <w:rFonts w:ascii="Myriad Pro" w:hAnsi="Myriad Pro"/>
          <w:sz w:val="20"/>
          <w:szCs w:val="20"/>
        </w:rPr>
        <w:t>other transportation costs incurred in connection with the Services;</w:t>
      </w:r>
    </w:p>
    <w:p w14:paraId="44E3C196" w14:textId="77777777" w:rsidR="00670079" w:rsidRDefault="008321A2">
      <w:pPr>
        <w:pStyle w:val="Level3"/>
        <w:numPr>
          <w:ilvl w:val="0"/>
          <w:numId w:val="50"/>
        </w:numPr>
        <w:ind w:left="1134" w:hanging="567"/>
      </w:pPr>
      <w:r>
        <w:rPr>
          <w:rFonts w:ascii="Myriad Pro" w:hAnsi="Myriad Pro"/>
          <w:sz w:val="20"/>
          <w:szCs w:val="20"/>
        </w:rPr>
        <w:t>that portion attributable to this Agreement of premiums for insurance that is required by this Agreement (if applicable) or by law to be obtained or maintained by the Contractor;</w:t>
      </w:r>
    </w:p>
    <w:p w14:paraId="70866BDC" w14:textId="77777777" w:rsidR="00670079" w:rsidRDefault="008321A2">
      <w:pPr>
        <w:pStyle w:val="Level3"/>
        <w:numPr>
          <w:ilvl w:val="0"/>
          <w:numId w:val="50"/>
        </w:numPr>
        <w:ind w:left="1134" w:hanging="567"/>
      </w:pPr>
      <w:r>
        <w:rPr>
          <w:rFonts w:ascii="Myriad Pro" w:hAnsi="Myriad Pro"/>
          <w:sz w:val="20"/>
          <w:szCs w:val="20"/>
        </w:rPr>
        <w:t>sales, use, gross receipts or other taxes related to the Services, imposed by any governmental authority, to the extent that the Contractor is responsible for such taxes;</w:t>
      </w:r>
    </w:p>
    <w:p w14:paraId="6FE4C4FD" w14:textId="77777777" w:rsidR="00670079" w:rsidRDefault="008321A2">
      <w:pPr>
        <w:pStyle w:val="Level3"/>
        <w:numPr>
          <w:ilvl w:val="0"/>
          <w:numId w:val="50"/>
        </w:numPr>
        <w:ind w:left="1134" w:hanging="567"/>
      </w:pPr>
      <w:r>
        <w:rPr>
          <w:rFonts w:ascii="Myriad Pro" w:hAnsi="Myriad Pro"/>
          <w:sz w:val="20"/>
          <w:szCs w:val="20"/>
        </w:rPr>
        <w:t>costs of long-distance telephone calls, telephone service at the site and postage relating to the Services;</w:t>
      </w:r>
    </w:p>
    <w:p w14:paraId="366617AB" w14:textId="77777777" w:rsidR="00670079" w:rsidRDefault="008321A2">
      <w:pPr>
        <w:pStyle w:val="Level3"/>
        <w:numPr>
          <w:ilvl w:val="0"/>
          <w:numId w:val="50"/>
        </w:numPr>
        <w:ind w:left="1134" w:hanging="567"/>
      </w:pPr>
      <w:r>
        <w:rPr>
          <w:rFonts w:ascii="Myriad Pro" w:hAnsi="Myriad Pro"/>
          <w:sz w:val="20"/>
          <w:szCs w:val="20"/>
        </w:rPr>
        <w:t>costs of any data processing services used in connection with the performance of the Work required under this Agreement; and</w:t>
      </w:r>
    </w:p>
    <w:p w14:paraId="05A6DB68" w14:textId="77777777" w:rsidR="00670079" w:rsidRDefault="008321A2">
      <w:pPr>
        <w:pStyle w:val="Level3"/>
        <w:numPr>
          <w:ilvl w:val="0"/>
          <w:numId w:val="50"/>
        </w:numPr>
        <w:ind w:left="1134" w:hanging="567"/>
      </w:pPr>
      <w:r>
        <w:rPr>
          <w:rFonts w:ascii="Myriad Pro" w:hAnsi="Myriad Pro"/>
          <w:sz w:val="20"/>
          <w:szCs w:val="20"/>
        </w:rPr>
        <w:t>losses and expenses, not compensated by insurance, sustained by the Contractor in connection with the Works under this Agreement (if applicable), provided they resulted from causes other than the fault or neglect of the Contractor.</w:t>
      </w:r>
    </w:p>
    <w:p w14:paraId="6D3BE7EA"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Corrective Period</w:t>
      </w:r>
      <w:r>
        <w:rPr>
          <w:rFonts w:ascii="Myriad Pro" w:hAnsi="Myriad Pro"/>
          <w:sz w:val="20"/>
          <w:szCs w:val="20"/>
          <w:lang w:val="en-GB"/>
        </w:rPr>
        <w:t xml:space="preserve">”, as defined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_Ref516841881 </w:instrText>
      </w:r>
      <w:r>
        <w:rPr>
          <w:rFonts w:ascii="Myriad Pro" w:hAnsi="Myriad Pro"/>
          <w:sz w:val="20"/>
          <w:szCs w:val="20"/>
          <w:lang w:val="en-GB"/>
        </w:rPr>
        <w:fldChar w:fldCharType="separate"/>
      </w:r>
      <w:r w:rsidR="0075258B">
        <w:rPr>
          <w:rFonts w:ascii="Myriad Pro" w:hAnsi="Myriad Pro"/>
          <w:noProof/>
          <w:sz w:val="20"/>
          <w:szCs w:val="20"/>
          <w:lang w:val="en-GB"/>
        </w:rPr>
        <w:t>17</w:t>
      </w:r>
      <w:r>
        <w:rPr>
          <w:rFonts w:ascii="Myriad Pro" w:hAnsi="Myriad Pro"/>
          <w:sz w:val="20"/>
          <w:szCs w:val="20"/>
          <w:lang w:val="en-GB"/>
        </w:rPr>
        <w:fldChar w:fldCharType="end"/>
      </w:r>
      <w:r>
        <w:rPr>
          <w:rFonts w:ascii="Myriad Pro" w:hAnsi="Myriad Pro"/>
          <w:sz w:val="20"/>
          <w:szCs w:val="20"/>
          <w:lang w:val="en-GB"/>
        </w:rPr>
        <w:t xml:space="preserve"> of this Agreement.</w:t>
      </w:r>
    </w:p>
    <w:p w14:paraId="2E3CF29F"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Cure Period</w:t>
      </w:r>
      <w:r>
        <w:rPr>
          <w:rFonts w:ascii="Myriad Pro" w:hAnsi="Myriad Pro"/>
          <w:sz w:val="20"/>
          <w:szCs w:val="20"/>
          <w:lang w:val="en-GB"/>
        </w:rPr>
        <w:t xml:space="preserve">”, as defined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_Ref516214800 </w:instrText>
      </w:r>
      <w:r>
        <w:rPr>
          <w:rFonts w:ascii="Myriad Pro" w:hAnsi="Myriad Pro"/>
          <w:sz w:val="20"/>
          <w:szCs w:val="20"/>
          <w:lang w:val="en-GB"/>
        </w:rPr>
        <w:fldChar w:fldCharType="separate"/>
      </w:r>
      <w:r w:rsidR="0075258B">
        <w:rPr>
          <w:rFonts w:ascii="Myriad Pro" w:hAnsi="Myriad Pro"/>
          <w:noProof/>
          <w:sz w:val="20"/>
          <w:szCs w:val="20"/>
          <w:lang w:val="en-GB"/>
        </w:rPr>
        <w:t>13</w:t>
      </w:r>
      <w:r>
        <w:rPr>
          <w:rFonts w:ascii="Myriad Pro" w:hAnsi="Myriad Pro"/>
          <w:sz w:val="20"/>
          <w:szCs w:val="20"/>
          <w:lang w:val="en-GB"/>
        </w:rPr>
        <w:fldChar w:fldCharType="end"/>
      </w:r>
      <w:r>
        <w:rPr>
          <w:rFonts w:ascii="Myriad Pro" w:hAnsi="Myriad Pro"/>
          <w:sz w:val="20"/>
          <w:szCs w:val="20"/>
          <w:lang w:val="en-GB"/>
        </w:rPr>
        <w:t xml:space="preserve"> of this Agreement.</w:t>
      </w:r>
    </w:p>
    <w:p w14:paraId="733485EA"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Damages</w:t>
      </w:r>
      <w:r>
        <w:rPr>
          <w:rFonts w:ascii="Myriad Pro" w:hAnsi="Myriad Pro"/>
          <w:sz w:val="20"/>
          <w:szCs w:val="20"/>
          <w:lang w:val="en-GB"/>
        </w:rPr>
        <w:t>”, any cost, claim, damage, demand, loss, expense or liability incurred by the relevant Party or Person.</w:t>
      </w:r>
    </w:p>
    <w:p w14:paraId="41025F23"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Defect</w:t>
      </w:r>
      <w:r>
        <w:rPr>
          <w:rFonts w:ascii="Myriad Pro" w:hAnsi="Myriad Pro"/>
          <w:sz w:val="20"/>
          <w:szCs w:val="20"/>
          <w:lang w:val="en-GB"/>
        </w:rPr>
        <w:t xml:space="preserve">”, is a part of the Services which is not in accordance with the </w:t>
      </w:r>
      <w:r>
        <w:rPr>
          <w:rFonts w:ascii="Myriad Pro" w:hAnsi="Myriad Pro"/>
          <w:i/>
          <w:sz w:val="20"/>
          <w:szCs w:val="20"/>
          <w:lang w:val="en-GB"/>
        </w:rPr>
        <w:fldChar w:fldCharType="begin"/>
      </w:r>
      <w:r>
        <w:rPr>
          <w:rFonts w:ascii="Myriad Pro" w:hAnsi="Myriad Pro"/>
          <w:i/>
          <w:sz w:val="20"/>
          <w:szCs w:val="20"/>
          <w:lang w:val="en-GB"/>
        </w:rPr>
        <w:instrText xml:space="preserve"> REF _Ref517443094 </w:instrText>
      </w:r>
      <w:r>
        <w:rPr>
          <w:rFonts w:ascii="Myriad Pro" w:hAnsi="Myriad Pro"/>
          <w:i/>
          <w:sz w:val="20"/>
          <w:szCs w:val="20"/>
          <w:lang w:val="en-GB"/>
        </w:rPr>
        <w:fldChar w:fldCharType="separate"/>
      </w:r>
      <w:r w:rsidR="0075258B">
        <w:rPr>
          <w:rFonts w:ascii="Myriad Pro" w:hAnsi="Myriad Pro"/>
          <w:b/>
          <w:sz w:val="20"/>
          <w:szCs w:val="20"/>
          <w:lang w:val="en-GB"/>
        </w:rPr>
        <w:t>Annex B: Technical Specification</w:t>
      </w:r>
      <w:r>
        <w:rPr>
          <w:rFonts w:ascii="Myriad Pro" w:hAnsi="Myriad Pro"/>
          <w:i/>
          <w:sz w:val="20"/>
          <w:szCs w:val="20"/>
          <w:lang w:val="en-GB"/>
        </w:rPr>
        <w:fldChar w:fldCharType="end"/>
      </w:r>
      <w:r>
        <w:rPr>
          <w:rFonts w:ascii="Myriad Pro" w:hAnsi="Myriad Pro"/>
          <w:i/>
          <w:sz w:val="20"/>
          <w:szCs w:val="20"/>
          <w:lang w:val="en-GB"/>
        </w:rPr>
        <w:t xml:space="preserve"> </w:t>
      </w:r>
      <w:r>
        <w:rPr>
          <w:rFonts w:ascii="Myriad Pro" w:hAnsi="Myriad Pro"/>
          <w:iCs/>
          <w:sz w:val="20"/>
          <w:szCs w:val="20"/>
          <w:lang w:val="en-GB"/>
        </w:rPr>
        <w:t>and/or the Contractor’s Proposal</w:t>
      </w:r>
      <w:r>
        <w:rPr>
          <w:rFonts w:ascii="Myriad Pro" w:hAnsi="Myriad Pro"/>
          <w:sz w:val="20"/>
          <w:szCs w:val="20"/>
          <w:lang w:val="en-GB"/>
        </w:rPr>
        <w:t>, and/or the Applicable Law and/or Good Industry Practice.</w:t>
      </w:r>
    </w:p>
    <w:p w14:paraId="1308A8BF" w14:textId="77777777" w:rsidR="0075258B" w:rsidRPr="0075258B" w:rsidRDefault="008321A2">
      <w:pPr>
        <w:pStyle w:val="Standard"/>
        <w:suppressAutoHyphens w:val="0"/>
        <w:rPr>
          <w:rFonts w:ascii="Myriad Pro" w:eastAsia="F" w:hAnsi="Myriad Pro" w:cs="F"/>
          <w:b/>
          <w:bCs/>
          <w:iCs/>
          <w:sz w:val="20"/>
          <w:szCs w:val="20"/>
          <w:lang w:val="en-GB"/>
        </w:rPr>
      </w:pPr>
      <w:r>
        <w:rPr>
          <w:rFonts w:ascii="Myriad Pro" w:hAnsi="Myriad Pro"/>
          <w:sz w:val="20"/>
          <w:szCs w:val="20"/>
          <w:lang w:val="en-GB"/>
        </w:rPr>
        <w:t xml:space="preserve"> “</w:t>
      </w:r>
      <w:r>
        <w:rPr>
          <w:rFonts w:ascii="Myriad Pro" w:hAnsi="Myriad Pro"/>
          <w:sz w:val="20"/>
          <w:szCs w:val="20"/>
          <w:u w:val="single"/>
          <w:lang w:val="en-GB"/>
        </w:rPr>
        <w:t>Deliverable</w:t>
      </w:r>
      <w:r>
        <w:rPr>
          <w:rFonts w:ascii="Myriad Pro" w:hAnsi="Myriad Pro"/>
          <w:sz w:val="20"/>
          <w:szCs w:val="20"/>
          <w:lang w:val="en-GB"/>
        </w:rPr>
        <w:t xml:space="preserve">”, any information, notes, material, drawings (including drawings in 3D model), records, documents and/or other items which the Contractor is required to deliver to the Principal as part of the Services, as further specified pursuant to </w:t>
      </w:r>
      <w:r w:rsidRPr="0075258B">
        <w:rPr>
          <w:rFonts w:ascii="Myriad Pro" w:hAnsi="Myriad Pro"/>
          <w:b/>
          <w:bCs/>
          <w:iCs/>
          <w:sz w:val="20"/>
          <w:szCs w:val="20"/>
          <w:lang w:val="en-GB"/>
        </w:rPr>
        <w:fldChar w:fldCharType="begin"/>
      </w:r>
      <w:r w:rsidRPr="0075258B">
        <w:rPr>
          <w:rFonts w:ascii="Myriad Pro" w:hAnsi="Myriad Pro"/>
          <w:b/>
          <w:bCs/>
          <w:iCs/>
          <w:sz w:val="20"/>
          <w:szCs w:val="20"/>
          <w:lang w:val="en-GB"/>
        </w:rPr>
        <w:instrText xml:space="preserve"> REF _Ref516218292 </w:instrText>
      </w:r>
      <w:r w:rsidR="0075258B" w:rsidRPr="0075258B">
        <w:rPr>
          <w:rFonts w:ascii="Myriad Pro" w:hAnsi="Myriad Pro"/>
          <w:b/>
          <w:bCs/>
          <w:iCs/>
          <w:sz w:val="20"/>
          <w:szCs w:val="20"/>
          <w:lang w:val="en-GB"/>
        </w:rPr>
        <w:instrText xml:space="preserve"> \* MERGEFORMAT </w:instrText>
      </w:r>
      <w:r w:rsidRPr="0075258B">
        <w:rPr>
          <w:rFonts w:ascii="Myriad Pro" w:hAnsi="Myriad Pro"/>
          <w:b/>
          <w:bCs/>
          <w:iCs/>
          <w:sz w:val="20"/>
          <w:szCs w:val="20"/>
          <w:lang w:val="en-GB"/>
        </w:rPr>
        <w:fldChar w:fldCharType="separate"/>
      </w:r>
    </w:p>
    <w:p w14:paraId="4E3E517F" w14:textId="77777777" w:rsidR="00670079" w:rsidRDefault="0075258B">
      <w:pPr>
        <w:pStyle w:val="ListParagraph"/>
        <w:numPr>
          <w:ilvl w:val="0"/>
          <w:numId w:val="10"/>
        </w:numPr>
        <w:ind w:left="567" w:hanging="567"/>
        <w:jc w:val="both"/>
      </w:pPr>
      <w:r w:rsidRPr="0075258B">
        <w:rPr>
          <w:rFonts w:ascii="Myriad Pro" w:hAnsi="Myriad Pro"/>
          <w:b/>
          <w:bCs/>
          <w:iCs/>
          <w:sz w:val="20"/>
          <w:szCs w:val="20"/>
          <w:lang w:val="en-GB"/>
        </w:rPr>
        <w:t xml:space="preserve">Annex C: Schedule of </w:t>
      </w:r>
      <w:r w:rsidR="008321A2" w:rsidRPr="0075258B">
        <w:rPr>
          <w:rFonts w:ascii="Myriad Pro" w:hAnsi="Myriad Pro"/>
          <w:b/>
          <w:bCs/>
          <w:iCs/>
          <w:sz w:val="20"/>
          <w:szCs w:val="20"/>
          <w:lang w:val="en-GB"/>
        </w:rPr>
        <w:fldChar w:fldCharType="end"/>
      </w:r>
      <w:r w:rsidR="008321A2" w:rsidRPr="0075258B">
        <w:rPr>
          <w:rFonts w:ascii="Myriad Pro" w:hAnsi="Myriad Pro"/>
          <w:b/>
          <w:bCs/>
          <w:iCs/>
          <w:sz w:val="20"/>
          <w:szCs w:val="20"/>
          <w:lang w:val="en-GB"/>
        </w:rPr>
        <w:t>Services</w:t>
      </w:r>
      <w:r w:rsidR="008321A2">
        <w:rPr>
          <w:rFonts w:ascii="Myriad Pro" w:hAnsi="Myriad Pro"/>
          <w:sz w:val="20"/>
          <w:szCs w:val="20"/>
          <w:lang w:val="en-GB"/>
        </w:rPr>
        <w:t>.</w:t>
      </w:r>
    </w:p>
    <w:p w14:paraId="47C9521F"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Documentation</w:t>
      </w:r>
      <w:r>
        <w:rPr>
          <w:rFonts w:ascii="Myriad Pro" w:hAnsi="Myriad Pro"/>
          <w:sz w:val="20"/>
          <w:szCs w:val="20"/>
          <w:lang w:val="en-GB"/>
        </w:rPr>
        <w:t>”, all records, correspondence, and files of the Contractor, its employees, engineers, and consultants pertaining to the Project.</w:t>
      </w:r>
    </w:p>
    <w:p w14:paraId="11605910" w14:textId="77777777" w:rsidR="00670079" w:rsidRDefault="008321A2">
      <w:pPr>
        <w:pStyle w:val="ListParagraph"/>
        <w:numPr>
          <w:ilvl w:val="0"/>
          <w:numId w:val="10"/>
        </w:numPr>
        <w:ind w:left="567" w:hanging="567"/>
        <w:jc w:val="both"/>
      </w:pPr>
      <w:r>
        <w:rPr>
          <w:rFonts w:ascii="Myriad Pro" w:hAnsi="Myriad Pro"/>
          <w:sz w:val="20"/>
          <w:szCs w:val="20"/>
          <w:lang w:val="en-GB"/>
        </w:rPr>
        <w:t xml:space="preserve"> “</w:t>
      </w:r>
      <w:r>
        <w:rPr>
          <w:rFonts w:ascii="Myriad Pro" w:hAnsi="Myriad Pro"/>
          <w:sz w:val="20"/>
          <w:szCs w:val="20"/>
          <w:u w:val="single"/>
          <w:lang w:val="en-GB"/>
        </w:rPr>
        <w:t>EUR</w:t>
      </w:r>
      <w:r>
        <w:rPr>
          <w:rFonts w:ascii="Myriad Pro" w:hAnsi="Myriad Pro"/>
          <w:sz w:val="20"/>
          <w:szCs w:val="20"/>
          <w:lang w:val="en-GB"/>
        </w:rPr>
        <w:t>” and “</w:t>
      </w:r>
      <w:r>
        <w:rPr>
          <w:rFonts w:ascii="Myriad Pro" w:hAnsi="Myriad Pro"/>
          <w:i/>
          <w:iCs/>
          <w:sz w:val="20"/>
          <w:szCs w:val="20"/>
          <w:lang w:val="en-GB"/>
        </w:rPr>
        <w:t>euro</w:t>
      </w:r>
      <w:r>
        <w:rPr>
          <w:rFonts w:ascii="Myriad Pro" w:hAnsi="Myriad Pro"/>
          <w:sz w:val="20"/>
          <w:szCs w:val="20"/>
          <w:lang w:val="en-GB"/>
        </w:rPr>
        <w:t>”, the official currency of the eurozone, officially known as the euro area.</w:t>
      </w:r>
    </w:p>
    <w:p w14:paraId="38458092"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Fee</w:t>
      </w:r>
      <w:r>
        <w:rPr>
          <w:rFonts w:ascii="Myriad Pro" w:hAnsi="Myriad Pro"/>
          <w:sz w:val="20"/>
          <w:szCs w:val="20"/>
          <w:lang w:val="en-GB"/>
        </w:rPr>
        <w:t xml:space="preserve">”, as specified in accordance with </w:t>
      </w:r>
      <w:r>
        <w:rPr>
          <w:rFonts w:ascii="Myriad Pro" w:hAnsi="Myriad Pro"/>
          <w:i/>
          <w:sz w:val="20"/>
          <w:szCs w:val="20"/>
          <w:lang w:val="en-GB"/>
        </w:rPr>
        <w:fldChar w:fldCharType="begin"/>
      </w:r>
      <w:r>
        <w:rPr>
          <w:rFonts w:ascii="Myriad Pro" w:hAnsi="Myriad Pro"/>
          <w:i/>
          <w:sz w:val="20"/>
          <w:szCs w:val="20"/>
          <w:lang w:val="en-GB"/>
        </w:rPr>
        <w:instrText xml:space="preserve"> REF _Ref516214284 </w:instrText>
      </w:r>
      <w:r>
        <w:rPr>
          <w:rFonts w:ascii="Myriad Pro" w:hAnsi="Myriad Pro"/>
          <w:i/>
          <w:sz w:val="20"/>
          <w:szCs w:val="20"/>
          <w:lang w:val="en-GB"/>
        </w:rPr>
        <w:fldChar w:fldCharType="separate"/>
      </w:r>
      <w:r w:rsidR="0075258B">
        <w:rPr>
          <w:rFonts w:ascii="Myriad Pro" w:hAnsi="Myriad Pro"/>
          <w:b/>
          <w:sz w:val="20"/>
          <w:szCs w:val="20"/>
          <w:lang w:val="en-GB"/>
        </w:rPr>
        <w:t>Annex D: Fee and Payment Schedule</w:t>
      </w:r>
      <w:r>
        <w:rPr>
          <w:rFonts w:ascii="Myriad Pro" w:hAnsi="Myriad Pro"/>
          <w:i/>
          <w:sz w:val="20"/>
          <w:szCs w:val="20"/>
          <w:lang w:val="en-GB"/>
        </w:rPr>
        <w:fldChar w:fldCharType="end"/>
      </w:r>
      <w:r>
        <w:rPr>
          <w:rFonts w:ascii="Myriad Pro" w:hAnsi="Myriad Pro"/>
          <w:sz w:val="20"/>
          <w:szCs w:val="20"/>
          <w:lang w:val="en-GB"/>
        </w:rPr>
        <w:t>.</w:t>
      </w:r>
    </w:p>
    <w:p w14:paraId="5D623EFF"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Final Acceptance Date</w:t>
      </w:r>
      <w:r>
        <w:rPr>
          <w:rFonts w:ascii="Myriad Pro" w:hAnsi="Myriad Pro"/>
          <w:sz w:val="20"/>
          <w:szCs w:val="20"/>
          <w:lang w:val="en-GB"/>
        </w:rPr>
        <w:t xml:space="preserve">”, as defined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_Ref516214377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of this Agreement.</w:t>
      </w:r>
    </w:p>
    <w:p w14:paraId="1D17B44D"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Final Acceptance Deed</w:t>
      </w:r>
      <w:r>
        <w:rPr>
          <w:rFonts w:ascii="Myriad Pro" w:hAnsi="Myriad Pro"/>
          <w:sz w:val="20"/>
          <w:szCs w:val="20"/>
          <w:lang w:val="en-GB"/>
        </w:rPr>
        <w:t xml:space="preserve">”, as described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_Ref516214377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of this Agreement.</w:t>
      </w:r>
    </w:p>
    <w:p w14:paraId="316CA486"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Force Majeure Event</w:t>
      </w:r>
      <w:r>
        <w:rPr>
          <w:rFonts w:ascii="Myriad Pro" w:hAnsi="Myriad Pro"/>
          <w:sz w:val="20"/>
          <w:szCs w:val="20"/>
          <w:lang w:val="en-GB"/>
        </w:rPr>
        <w:t>”, any of the following events:</w:t>
      </w:r>
    </w:p>
    <w:p w14:paraId="2FF06526" w14:textId="77777777" w:rsidR="00670079" w:rsidRDefault="008321A2">
      <w:pPr>
        <w:pStyle w:val="Level3"/>
        <w:numPr>
          <w:ilvl w:val="0"/>
          <w:numId w:val="109"/>
        </w:numPr>
        <w:ind w:left="1134" w:hanging="567"/>
      </w:pPr>
      <w:r>
        <w:rPr>
          <w:rFonts w:ascii="Myriad Pro" w:hAnsi="Myriad Pro"/>
          <w:sz w:val="20"/>
          <w:szCs w:val="20"/>
        </w:rPr>
        <w:t>an act of the public enemy or war (declared or undeclared), threat of war, revolution, riot, insurrection, civil commotion, demonstration or sabotage;</w:t>
      </w:r>
    </w:p>
    <w:p w14:paraId="34652CAF" w14:textId="77777777" w:rsidR="00670079" w:rsidRDefault="008321A2">
      <w:pPr>
        <w:pStyle w:val="Level3"/>
        <w:numPr>
          <w:ilvl w:val="0"/>
          <w:numId w:val="51"/>
        </w:numPr>
        <w:ind w:left="1134" w:hanging="567"/>
      </w:pPr>
      <w:r>
        <w:rPr>
          <w:rFonts w:ascii="Myriad Pro" w:hAnsi="Myriad Pro"/>
          <w:sz w:val="20"/>
          <w:szCs w:val="20"/>
        </w:rPr>
        <w:t>an act of vandalism or accidental damage or destruction of machinery, equipment, track or other infrastructure;</w:t>
      </w:r>
    </w:p>
    <w:p w14:paraId="28701329" w14:textId="77777777" w:rsidR="00670079" w:rsidRDefault="008321A2">
      <w:pPr>
        <w:pStyle w:val="Level3"/>
        <w:numPr>
          <w:ilvl w:val="0"/>
          <w:numId w:val="51"/>
        </w:numPr>
        <w:ind w:left="1134" w:hanging="567"/>
      </w:pPr>
      <w:r>
        <w:rPr>
          <w:rFonts w:ascii="Myriad Pro" w:hAnsi="Myriad Pro"/>
          <w:sz w:val="20"/>
          <w:szCs w:val="20"/>
        </w:rPr>
        <w:t>a natural disaster or phenomena, including extreme weather or environmental conditions (such as lightning, earthquake, hurricane, storm, fire, flood, drought or accumulation of snow or ice);</w:t>
      </w:r>
    </w:p>
    <w:p w14:paraId="6E9BE0B6" w14:textId="77777777" w:rsidR="00670079" w:rsidRDefault="008321A2">
      <w:pPr>
        <w:pStyle w:val="Level3"/>
        <w:numPr>
          <w:ilvl w:val="0"/>
          <w:numId w:val="51"/>
        </w:numPr>
        <w:ind w:left="1134" w:hanging="567"/>
      </w:pPr>
      <w:r>
        <w:rPr>
          <w:rFonts w:ascii="Myriad Pro" w:hAnsi="Myriad Pro"/>
          <w:sz w:val="20"/>
          <w:szCs w:val="20"/>
        </w:rPr>
        <w:lastRenderedPageBreak/>
        <w:t>nuclear, chemical or biological contamination;</w:t>
      </w:r>
    </w:p>
    <w:p w14:paraId="6D0897A2" w14:textId="77777777" w:rsidR="00670079" w:rsidRDefault="008321A2">
      <w:pPr>
        <w:pStyle w:val="Level3"/>
        <w:numPr>
          <w:ilvl w:val="0"/>
          <w:numId w:val="51"/>
        </w:numPr>
        <w:ind w:left="1134" w:hanging="567"/>
      </w:pPr>
      <w:r>
        <w:rPr>
          <w:rFonts w:ascii="Myriad Pro" w:hAnsi="Myriad Pro"/>
          <w:sz w:val="20"/>
          <w:szCs w:val="20"/>
        </w:rPr>
        <w:t>pressure waves caused by devices travelling at supersonic speeds;</w:t>
      </w:r>
    </w:p>
    <w:p w14:paraId="7DAE02E1" w14:textId="77777777" w:rsidR="00670079" w:rsidRDefault="008321A2">
      <w:pPr>
        <w:pStyle w:val="Level3"/>
        <w:numPr>
          <w:ilvl w:val="0"/>
          <w:numId w:val="51"/>
        </w:numPr>
        <w:ind w:left="1134" w:hanging="567"/>
      </w:pPr>
      <w:r>
        <w:rPr>
          <w:rFonts w:ascii="Myriad Pro" w:hAnsi="Myriad Pro"/>
          <w:sz w:val="20"/>
          <w:szCs w:val="20"/>
        </w:rPr>
        <w:t>discovery of fossils, antiquities or unexploded bombs; and/or</w:t>
      </w:r>
    </w:p>
    <w:p w14:paraId="17B17AA3" w14:textId="77777777" w:rsidR="00670079" w:rsidRDefault="008321A2">
      <w:pPr>
        <w:pStyle w:val="Level3"/>
        <w:numPr>
          <w:ilvl w:val="0"/>
          <w:numId w:val="51"/>
        </w:numPr>
        <w:ind w:left="1134" w:hanging="567"/>
      </w:pPr>
      <w:r>
        <w:rPr>
          <w:rFonts w:ascii="Myriad Pro" w:hAnsi="Myriad Pro"/>
          <w:sz w:val="20"/>
          <w:szCs w:val="20"/>
        </w:rPr>
        <w:t>strike, lockout or other industrial action other than involving the Contractor or the Principal.</w:t>
      </w:r>
    </w:p>
    <w:p w14:paraId="0EBA6D4D"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Good Industry Practice</w:t>
      </w:r>
      <w:r>
        <w:rPr>
          <w:rFonts w:ascii="Myriad Pro" w:hAnsi="Myriad Pro"/>
          <w:sz w:val="20"/>
          <w:szCs w:val="20"/>
          <w:lang w:val="en-GB"/>
        </w:rPr>
        <w:t>”, in relation to the performance of any activity to which this standard is applied, the exercise of that degree of skill, diligence, prudence and foresight as would reasonably be expected to be exercised by a properly qualified and competent person engaged in carrying out Work, Services or services of a similar size, nature, scope, type and complexity, complying with Applicable Law, applicable Standards and published codes of practice.</w:t>
      </w:r>
    </w:p>
    <w:p w14:paraId="20FFCB49"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Intellectual Property</w:t>
      </w:r>
      <w:r>
        <w:rPr>
          <w:rFonts w:ascii="Myriad Pro" w:hAnsi="Myriad Pro"/>
          <w:sz w:val="20"/>
          <w:szCs w:val="20"/>
          <w:lang w:val="en-GB"/>
        </w:rPr>
        <w:t>”, all intellectual property rights in any part of the world in respect of any documentation or information provided by the Contractor to the Principal, including any patent, patent application, trade mark, trade mark application, registered design, registered design application, utility model, trade name, discovery, invention, process, formula, specification, copyright (including all neighbouring rights, rights in computer software and database and topography rights), know how or unregistered design right.</w:t>
      </w:r>
    </w:p>
    <w:p w14:paraId="10267EB9"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Intellectual Property of the Contractor</w:t>
      </w:r>
      <w:r>
        <w:rPr>
          <w:rFonts w:ascii="Myriad Pro" w:hAnsi="Myriad Pro"/>
          <w:sz w:val="20"/>
          <w:szCs w:val="20"/>
          <w:lang w:val="en-GB"/>
        </w:rPr>
        <w:t>”, all Intellectual Property owned or licensed to the Contractor with a right to sub-license.</w:t>
      </w:r>
    </w:p>
    <w:p w14:paraId="2FD83276"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Objection Notice</w:t>
      </w:r>
      <w:r>
        <w:rPr>
          <w:rFonts w:ascii="Myriad Pro" w:hAnsi="Myriad Pro"/>
          <w:sz w:val="20"/>
          <w:szCs w:val="20"/>
          <w:lang w:val="en-GB"/>
        </w:rPr>
        <w:t xml:space="preserve">”, as defined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_Ref516842075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of this Agreement.</w:t>
      </w:r>
    </w:p>
    <w:p w14:paraId="141495A3"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Party</w:t>
      </w:r>
      <w:r>
        <w:rPr>
          <w:rFonts w:ascii="Myriad Pro" w:hAnsi="Myriad Pro"/>
          <w:sz w:val="20"/>
          <w:szCs w:val="20"/>
          <w:lang w:val="en-GB"/>
        </w:rPr>
        <w:t>” and “</w:t>
      </w:r>
      <w:r>
        <w:rPr>
          <w:rFonts w:ascii="Myriad Pro" w:hAnsi="Myriad Pro"/>
          <w:sz w:val="20"/>
          <w:szCs w:val="20"/>
          <w:u w:val="single"/>
          <w:lang w:val="en-GB"/>
        </w:rPr>
        <w:t>Parties</w:t>
      </w:r>
      <w:r>
        <w:rPr>
          <w:rFonts w:ascii="Myriad Pro" w:hAnsi="Myriad Pro"/>
          <w:sz w:val="20"/>
          <w:szCs w:val="20"/>
          <w:lang w:val="en-GB"/>
        </w:rPr>
        <w:t>”, the Principal and the Contractor and include their respective successors in title, permitted assigns and permitted transferees.</w:t>
      </w:r>
    </w:p>
    <w:p w14:paraId="74BD4D9A" w14:textId="77777777" w:rsidR="00670079" w:rsidRDefault="008321A2">
      <w:pPr>
        <w:pStyle w:val="ListParagraph"/>
        <w:numPr>
          <w:ilvl w:val="0"/>
          <w:numId w:val="10"/>
        </w:numPr>
        <w:ind w:left="567" w:hanging="567"/>
        <w:jc w:val="both"/>
      </w:pPr>
      <w:r>
        <w:rPr>
          <w:rFonts w:ascii="Myriad Pro" w:hAnsi="Myriad Pro"/>
          <w:sz w:val="20"/>
          <w:szCs w:val="20"/>
          <w:u w:val="single"/>
          <w:lang w:val="en-GB"/>
        </w:rPr>
        <w:t xml:space="preserve"> </w:t>
      </w:r>
      <w:r>
        <w:rPr>
          <w:rFonts w:ascii="Myriad Pro" w:hAnsi="Myriad Pro"/>
          <w:sz w:val="20"/>
          <w:szCs w:val="20"/>
          <w:lang w:val="en-GB"/>
        </w:rPr>
        <w:t>“</w:t>
      </w:r>
      <w:r>
        <w:rPr>
          <w:rFonts w:ascii="Myriad Pro" w:hAnsi="Myriad Pro"/>
          <w:sz w:val="20"/>
          <w:szCs w:val="20"/>
          <w:u w:val="single"/>
          <w:lang w:val="en-GB"/>
        </w:rPr>
        <w:t>Person</w:t>
      </w:r>
      <w:r>
        <w:rPr>
          <w:rFonts w:ascii="Myriad Pro" w:hAnsi="Myriad Pro"/>
          <w:sz w:val="20"/>
          <w:szCs w:val="20"/>
          <w:lang w:val="en-GB"/>
        </w:rPr>
        <w:t>” shall include any person, company, body corporate, government, state or agency of a state or any association or partnership (whether or not having separate legal personality) or two or more of the foregoing.</w:t>
      </w:r>
    </w:p>
    <w:p w14:paraId="1D57006A"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Project</w:t>
      </w:r>
      <w:r>
        <w:rPr>
          <w:rFonts w:ascii="Myriad Pro" w:hAnsi="Myriad Pro"/>
          <w:sz w:val="20"/>
          <w:szCs w:val="20"/>
          <w:lang w:val="en-GB"/>
        </w:rPr>
        <w:t>”, development of a 1435 mm standard gauge railway line in the Rail Baltica (RB) corridor through Estonia, Latvia and Lithuania aimed at eliminating the technical bottleneck due to the gauge differences (1,520 mm vs. the EU standard of 1,435 mm).</w:t>
      </w:r>
    </w:p>
    <w:p w14:paraId="2DB7928A"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Principal</w:t>
      </w:r>
      <w:r>
        <w:rPr>
          <w:rFonts w:ascii="Myriad Pro" w:hAnsi="Myriad Pro"/>
          <w:sz w:val="20"/>
          <w:szCs w:val="20"/>
          <w:lang w:val="en-GB"/>
        </w:rPr>
        <w:t>”, the company RB Rail AS, as further specified in the Preamble of this Agreement, which employs the services of the Contractor, and legal successors to the Contractor and permitted assignees of the Contractor.</w:t>
      </w:r>
    </w:p>
    <w:p w14:paraId="767D7C2A"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Provisional Acceptance Deed</w:t>
      </w:r>
      <w:r>
        <w:rPr>
          <w:rFonts w:ascii="Myriad Pro" w:hAnsi="Myriad Pro"/>
          <w:sz w:val="20"/>
          <w:szCs w:val="20"/>
          <w:lang w:val="en-GB"/>
        </w:rPr>
        <w:t xml:space="preserve">”, as defined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_Ref516214357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of this Agreement.</w:t>
      </w:r>
    </w:p>
    <w:p w14:paraId="471154C3"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Provisional Completion Deed</w:t>
      </w:r>
      <w:r>
        <w:rPr>
          <w:rFonts w:ascii="Myriad Pro" w:hAnsi="Myriad Pro"/>
          <w:sz w:val="20"/>
          <w:szCs w:val="20"/>
          <w:lang w:val="en-GB"/>
        </w:rPr>
        <w:t xml:space="preserve">”, as defined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_Ref523843485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of this Agreement.</w:t>
      </w:r>
    </w:p>
    <w:p w14:paraId="7EEDA044"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Railway</w:t>
      </w:r>
      <w:r>
        <w:rPr>
          <w:rFonts w:ascii="Myriad Pro" w:hAnsi="Myriad Pro"/>
          <w:sz w:val="20"/>
          <w:szCs w:val="20"/>
          <w:lang w:val="en-GB"/>
        </w:rPr>
        <w:t>”, a new fast conventional double track electrified railway line according TSI INF P2-F1 criteria and European standard gauge (1435 mm) on the Route.</w:t>
      </w:r>
    </w:p>
    <w:p w14:paraId="7D2A5253" w14:textId="77777777" w:rsidR="00670079" w:rsidRDefault="008321A2">
      <w:pPr>
        <w:pStyle w:val="ListParagraph"/>
        <w:numPr>
          <w:ilvl w:val="0"/>
          <w:numId w:val="10"/>
        </w:numPr>
        <w:ind w:left="567" w:hanging="567"/>
        <w:jc w:val="both"/>
      </w:pPr>
      <w:r>
        <w:rPr>
          <w:rFonts w:ascii="Myriad Pro" w:hAnsi="Myriad Pro" w:cs="Arial"/>
          <w:sz w:val="20"/>
          <w:szCs w:val="20"/>
          <w:lang w:val="en-GB"/>
        </w:rPr>
        <w:t>“</w:t>
      </w:r>
      <w:r>
        <w:rPr>
          <w:rFonts w:ascii="Myriad Pro" w:hAnsi="Myriad Pro" w:cs="Arial"/>
          <w:sz w:val="20"/>
          <w:szCs w:val="20"/>
          <w:u w:val="single"/>
          <w:lang w:val="en-GB"/>
        </w:rPr>
        <w:t>Residence Certificate</w:t>
      </w:r>
      <w:r>
        <w:rPr>
          <w:rFonts w:ascii="Myriad Pro" w:hAnsi="Myriad Pro" w:cs="Arial"/>
          <w:sz w:val="20"/>
          <w:szCs w:val="20"/>
          <w:lang w:val="en-GB"/>
        </w:rPr>
        <w:t xml:space="preserve">”, a certificate mentioned in Clause </w:t>
      </w:r>
      <w:r>
        <w:rPr>
          <w:rFonts w:ascii="Myriad Pro" w:hAnsi="Myriad Pro" w:cs="Arial"/>
          <w:sz w:val="20"/>
          <w:szCs w:val="20"/>
          <w:lang w:val="en-GB"/>
        </w:rPr>
        <w:fldChar w:fldCharType="begin"/>
      </w:r>
      <w:r>
        <w:rPr>
          <w:rFonts w:ascii="Myriad Pro" w:hAnsi="Myriad Pro" w:cs="Arial"/>
          <w:sz w:val="20"/>
          <w:szCs w:val="20"/>
          <w:lang w:val="en-GB"/>
        </w:rPr>
        <w:instrText xml:space="preserve"> PAGEREF _Ref517432174 </w:instrText>
      </w:r>
      <w:r>
        <w:rPr>
          <w:rFonts w:ascii="Myriad Pro" w:hAnsi="Myriad Pro" w:cs="Arial"/>
          <w:sz w:val="20"/>
          <w:szCs w:val="20"/>
          <w:lang w:val="en-GB"/>
        </w:rPr>
        <w:fldChar w:fldCharType="separate"/>
      </w:r>
      <w:r w:rsidR="0075258B">
        <w:rPr>
          <w:rFonts w:ascii="Myriad Pro" w:hAnsi="Myriad Pro" w:cs="Arial"/>
          <w:noProof/>
          <w:sz w:val="20"/>
          <w:szCs w:val="20"/>
          <w:lang w:val="en-GB"/>
        </w:rPr>
        <w:t>10</w:t>
      </w:r>
      <w:r>
        <w:rPr>
          <w:rFonts w:ascii="Myriad Pro" w:hAnsi="Myriad Pro" w:cs="Arial"/>
          <w:sz w:val="20"/>
          <w:szCs w:val="20"/>
          <w:lang w:val="en-GB"/>
        </w:rPr>
        <w:fldChar w:fldCharType="end"/>
      </w:r>
      <w:r>
        <w:rPr>
          <w:rFonts w:ascii="Myriad Pro" w:hAnsi="Myriad Pro" w:cs="Arial"/>
          <w:sz w:val="20"/>
          <w:szCs w:val="20"/>
          <w:lang w:val="en-GB"/>
        </w:rPr>
        <w:fldChar w:fldCharType="begin"/>
      </w:r>
      <w:r>
        <w:rPr>
          <w:rFonts w:ascii="Myriad Pro" w:hAnsi="Myriad Pro" w:cs="Arial"/>
          <w:sz w:val="20"/>
          <w:szCs w:val="20"/>
          <w:lang w:val="en-GB"/>
        </w:rPr>
        <w:instrText xml:space="preserve"> PAGEREF _Ref517432164 </w:instrText>
      </w:r>
      <w:r>
        <w:rPr>
          <w:rFonts w:ascii="Myriad Pro" w:hAnsi="Myriad Pro" w:cs="Arial"/>
          <w:sz w:val="20"/>
          <w:szCs w:val="20"/>
          <w:lang w:val="en-GB"/>
        </w:rPr>
        <w:fldChar w:fldCharType="separate"/>
      </w:r>
      <w:r w:rsidR="0075258B">
        <w:rPr>
          <w:rFonts w:ascii="Myriad Pro" w:hAnsi="Myriad Pro" w:cs="Arial"/>
          <w:noProof/>
          <w:sz w:val="20"/>
          <w:szCs w:val="20"/>
          <w:lang w:val="en-GB"/>
        </w:rPr>
        <w:t>11</w:t>
      </w:r>
      <w:r>
        <w:rPr>
          <w:rFonts w:ascii="Myriad Pro" w:hAnsi="Myriad Pro" w:cs="Arial"/>
          <w:sz w:val="20"/>
          <w:szCs w:val="20"/>
          <w:lang w:val="en-GB"/>
        </w:rPr>
        <w:fldChar w:fldCharType="end"/>
      </w:r>
      <w:r>
        <w:rPr>
          <w:rFonts w:ascii="Myriad Pro" w:hAnsi="Myriad Pro" w:cs="Arial"/>
          <w:sz w:val="20"/>
          <w:szCs w:val="20"/>
          <w:lang w:val="en-GB"/>
        </w:rPr>
        <w:t xml:space="preserve"> </w:t>
      </w:r>
      <w:r>
        <w:rPr>
          <w:rFonts w:ascii="Myriad Pro" w:hAnsi="Myriad Pro"/>
          <w:sz w:val="20"/>
          <w:szCs w:val="20"/>
          <w:lang w:val="en-GB"/>
        </w:rPr>
        <w:t>of this Agreement</w:t>
      </w:r>
      <w:r>
        <w:rPr>
          <w:rFonts w:ascii="Myriad Pro" w:hAnsi="Myriad Pro" w:cs="Arial"/>
          <w:sz w:val="20"/>
          <w:szCs w:val="20"/>
          <w:lang w:val="en-GB"/>
        </w:rPr>
        <w:t>.</w:t>
      </w:r>
    </w:p>
    <w:p w14:paraId="5BA543A5"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Right of Partial Acceptance</w:t>
      </w:r>
      <w:r>
        <w:rPr>
          <w:rFonts w:ascii="Myriad Pro" w:hAnsi="Myriad Pro"/>
          <w:sz w:val="20"/>
          <w:szCs w:val="20"/>
          <w:lang w:val="en-GB"/>
        </w:rPr>
        <w:t xml:space="preserve">”, as defined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_Ref516216267 </w:instrText>
      </w:r>
      <w:r>
        <w:rPr>
          <w:rFonts w:ascii="Myriad Pro" w:hAnsi="Myriad Pro"/>
          <w:sz w:val="20"/>
          <w:szCs w:val="20"/>
          <w:lang w:val="en-GB"/>
        </w:rPr>
        <w:fldChar w:fldCharType="separate"/>
      </w:r>
      <w:r w:rsidR="0075258B">
        <w:rPr>
          <w:rFonts w:ascii="Myriad Pro" w:hAnsi="Myriad Pro"/>
          <w:noProof/>
          <w:sz w:val="20"/>
          <w:szCs w:val="20"/>
          <w:lang w:val="en-GB"/>
        </w:rPr>
        <w:t>19</w:t>
      </w:r>
      <w:r>
        <w:rPr>
          <w:rFonts w:ascii="Myriad Pro" w:hAnsi="Myriad Pro"/>
          <w:sz w:val="20"/>
          <w:szCs w:val="20"/>
          <w:lang w:val="en-GB"/>
        </w:rPr>
        <w:fldChar w:fldCharType="end"/>
      </w:r>
      <w:r>
        <w:rPr>
          <w:rFonts w:ascii="Myriad Pro" w:hAnsi="Myriad Pro"/>
          <w:sz w:val="20"/>
          <w:szCs w:val="20"/>
          <w:lang w:val="en-GB"/>
        </w:rPr>
        <w:t xml:space="preserve"> of this Agreement;</w:t>
      </w:r>
    </w:p>
    <w:p w14:paraId="6E20F6C4"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Services</w:t>
      </w:r>
      <w:r>
        <w:rPr>
          <w:rFonts w:ascii="Myriad Pro" w:hAnsi="Myriad Pro"/>
          <w:sz w:val="20"/>
          <w:szCs w:val="20"/>
          <w:lang w:val="en-GB"/>
        </w:rPr>
        <w:t>”, Reliability, Availability, Maintainability and Safety (RAMS) consultancy services as laid down in this Agreement;</w:t>
      </w:r>
    </w:p>
    <w:p w14:paraId="01A7B7A4" w14:textId="77777777" w:rsidR="0075258B" w:rsidRPr="0075258B" w:rsidRDefault="008321A2">
      <w:pPr>
        <w:pStyle w:val="Standard"/>
        <w:suppressAutoHyphens w:val="0"/>
        <w:rPr>
          <w:rFonts w:ascii="Myriad Pro" w:eastAsia="F" w:hAnsi="Myriad Pro" w:cs="F"/>
          <w:b/>
          <w:bCs/>
          <w:iCs/>
          <w:sz w:val="20"/>
          <w:szCs w:val="20"/>
          <w:lang w:val="en-GB"/>
        </w:rPr>
      </w:pPr>
      <w:r>
        <w:rPr>
          <w:rFonts w:ascii="Myriad Pro" w:hAnsi="Myriad Pro"/>
          <w:sz w:val="20"/>
          <w:szCs w:val="20"/>
          <w:lang w:val="en-GB"/>
        </w:rPr>
        <w:t>“</w:t>
      </w:r>
      <w:r>
        <w:rPr>
          <w:rFonts w:ascii="Myriad Pro" w:hAnsi="Myriad Pro"/>
          <w:sz w:val="20"/>
          <w:szCs w:val="20"/>
          <w:u w:val="single"/>
          <w:lang w:val="en-GB"/>
        </w:rPr>
        <w:t>Services Milestone</w:t>
      </w:r>
      <w:r>
        <w:rPr>
          <w:rFonts w:ascii="Myriad Pro" w:hAnsi="Myriad Pro"/>
          <w:sz w:val="20"/>
          <w:szCs w:val="20"/>
          <w:lang w:val="en-GB"/>
        </w:rPr>
        <w:t xml:space="preserve">”, the date for delivery of one or more Deliverables, as set out in the </w:t>
      </w:r>
      <w:r>
        <w:rPr>
          <w:rFonts w:ascii="Myriad Pro" w:hAnsi="Myriad Pro"/>
          <w:i/>
          <w:sz w:val="20"/>
          <w:szCs w:val="20"/>
          <w:lang w:val="en-GB"/>
        </w:rPr>
        <w:fldChar w:fldCharType="begin"/>
      </w:r>
      <w:r>
        <w:rPr>
          <w:rFonts w:ascii="Myriad Pro" w:hAnsi="Myriad Pro"/>
          <w:i/>
          <w:sz w:val="20"/>
          <w:szCs w:val="20"/>
          <w:lang w:val="en-GB"/>
        </w:rPr>
        <w:instrText xml:space="preserve"> REF _Ref523840875 </w:instrText>
      </w:r>
      <w:r>
        <w:rPr>
          <w:rFonts w:ascii="Myriad Pro" w:hAnsi="Myriad Pro"/>
          <w:i/>
          <w:sz w:val="20"/>
          <w:szCs w:val="20"/>
          <w:lang w:val="en-GB"/>
        </w:rPr>
        <w:fldChar w:fldCharType="separate"/>
      </w:r>
      <w:r w:rsidR="0075258B">
        <w:rPr>
          <w:rFonts w:ascii="Myriad Pro" w:hAnsi="Myriad Pro"/>
          <w:b/>
          <w:sz w:val="20"/>
          <w:szCs w:val="20"/>
          <w:lang w:val="en-GB"/>
        </w:rPr>
        <w:t>Annex B: Technical Specification</w:t>
      </w:r>
      <w:r>
        <w:rPr>
          <w:rFonts w:ascii="Myriad Pro" w:hAnsi="Myriad Pro"/>
          <w:i/>
          <w:sz w:val="20"/>
          <w:szCs w:val="20"/>
          <w:lang w:val="en-GB"/>
        </w:rPr>
        <w:fldChar w:fldCharType="end"/>
      </w:r>
      <w:r>
        <w:rPr>
          <w:rFonts w:ascii="Myriad Pro" w:hAnsi="Myriad Pro"/>
          <w:sz w:val="20"/>
          <w:szCs w:val="20"/>
          <w:lang w:val="en-GB"/>
        </w:rPr>
        <w:t xml:space="preserve"> and </w:t>
      </w:r>
      <w:r w:rsidRPr="0075258B">
        <w:rPr>
          <w:rFonts w:ascii="Myriad Pro" w:hAnsi="Myriad Pro"/>
          <w:b/>
          <w:bCs/>
          <w:iCs/>
          <w:sz w:val="20"/>
          <w:szCs w:val="20"/>
          <w:lang w:val="en-GB"/>
        </w:rPr>
        <w:fldChar w:fldCharType="begin"/>
      </w:r>
      <w:r w:rsidRPr="0075258B">
        <w:rPr>
          <w:rFonts w:ascii="Myriad Pro" w:hAnsi="Myriad Pro"/>
          <w:b/>
          <w:bCs/>
          <w:iCs/>
          <w:sz w:val="20"/>
          <w:szCs w:val="20"/>
          <w:lang w:val="en-GB"/>
        </w:rPr>
        <w:instrText xml:space="preserve"> REF _Ref516218402 </w:instrText>
      </w:r>
      <w:r w:rsidR="0075258B" w:rsidRPr="0075258B">
        <w:rPr>
          <w:rFonts w:ascii="Myriad Pro" w:hAnsi="Myriad Pro"/>
          <w:b/>
          <w:bCs/>
          <w:iCs/>
          <w:sz w:val="20"/>
          <w:szCs w:val="20"/>
          <w:lang w:val="en-GB"/>
        </w:rPr>
        <w:instrText xml:space="preserve"> \* MERGEFORMAT </w:instrText>
      </w:r>
      <w:r w:rsidRPr="0075258B">
        <w:rPr>
          <w:rFonts w:ascii="Myriad Pro" w:hAnsi="Myriad Pro"/>
          <w:b/>
          <w:bCs/>
          <w:iCs/>
          <w:sz w:val="20"/>
          <w:szCs w:val="20"/>
          <w:lang w:val="en-GB"/>
        </w:rPr>
        <w:fldChar w:fldCharType="separate"/>
      </w:r>
    </w:p>
    <w:p w14:paraId="1A3CBA90" w14:textId="77777777" w:rsidR="00670079" w:rsidRDefault="0075258B">
      <w:pPr>
        <w:pStyle w:val="ListParagraph"/>
        <w:numPr>
          <w:ilvl w:val="0"/>
          <w:numId w:val="10"/>
        </w:numPr>
        <w:ind w:left="567" w:hanging="567"/>
        <w:jc w:val="both"/>
      </w:pPr>
      <w:r w:rsidRPr="0075258B">
        <w:rPr>
          <w:rFonts w:ascii="Myriad Pro" w:hAnsi="Myriad Pro"/>
          <w:b/>
          <w:bCs/>
          <w:iCs/>
          <w:sz w:val="20"/>
          <w:szCs w:val="20"/>
          <w:lang w:val="en-GB"/>
        </w:rPr>
        <w:t xml:space="preserve">Annex C: Schedule of </w:t>
      </w:r>
      <w:r w:rsidR="008321A2" w:rsidRPr="0075258B">
        <w:rPr>
          <w:rFonts w:ascii="Myriad Pro" w:hAnsi="Myriad Pro"/>
          <w:b/>
          <w:bCs/>
          <w:iCs/>
          <w:sz w:val="20"/>
          <w:szCs w:val="20"/>
          <w:lang w:val="en-GB"/>
        </w:rPr>
        <w:fldChar w:fldCharType="end"/>
      </w:r>
      <w:r w:rsidR="008321A2" w:rsidRPr="0075258B">
        <w:rPr>
          <w:rFonts w:ascii="Myriad Pro" w:hAnsi="Myriad Pro"/>
          <w:b/>
          <w:bCs/>
          <w:iCs/>
          <w:sz w:val="20"/>
          <w:szCs w:val="20"/>
          <w:lang w:val="en-GB"/>
        </w:rPr>
        <w:t>Services</w:t>
      </w:r>
      <w:r w:rsidR="008321A2">
        <w:rPr>
          <w:rFonts w:ascii="Myriad Pro" w:hAnsi="Myriad Pro"/>
          <w:i/>
          <w:sz w:val="20"/>
          <w:szCs w:val="20"/>
          <w:lang w:val="en-GB"/>
        </w:rPr>
        <w:t>;</w:t>
      </w:r>
    </w:p>
    <w:p w14:paraId="26CDF1B2"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VAT”</w:t>
      </w:r>
      <w:r>
        <w:rPr>
          <w:rFonts w:ascii="Myriad Pro" w:hAnsi="Myriad Pro"/>
          <w:sz w:val="20"/>
          <w:szCs w:val="20"/>
          <w:lang w:val="en-GB"/>
        </w:rPr>
        <w:t>, value added tax;</w:t>
      </w:r>
    </w:p>
    <w:p w14:paraId="45BDEE4D" w14:textId="77777777" w:rsidR="00670079" w:rsidRDefault="008321A2">
      <w:pPr>
        <w:pStyle w:val="ListParagraph"/>
        <w:numPr>
          <w:ilvl w:val="0"/>
          <w:numId w:val="10"/>
        </w:numPr>
        <w:ind w:left="567" w:hanging="567"/>
        <w:jc w:val="both"/>
      </w:pPr>
      <w:r>
        <w:rPr>
          <w:rFonts w:ascii="Myriad Pro" w:hAnsi="Myriad Pro"/>
          <w:sz w:val="20"/>
          <w:szCs w:val="20"/>
          <w:lang w:val="en-GB"/>
        </w:rPr>
        <w:lastRenderedPageBreak/>
        <w:t>“</w:t>
      </w:r>
      <w:r>
        <w:rPr>
          <w:rFonts w:ascii="Myriad Pro" w:hAnsi="Myriad Pro"/>
          <w:sz w:val="20"/>
          <w:szCs w:val="20"/>
          <w:u w:val="single"/>
          <w:lang w:val="en-GB"/>
        </w:rPr>
        <w:t>Working Day</w:t>
      </w:r>
      <w:r>
        <w:rPr>
          <w:rFonts w:ascii="Myriad Pro" w:hAnsi="Myriad Pro"/>
          <w:sz w:val="20"/>
          <w:szCs w:val="20"/>
          <w:lang w:val="en-GB"/>
        </w:rPr>
        <w:t>”, any day (other than Saturday or Sunday) on which banks in the Republic of Latvia are open for conduct of business.</w:t>
      </w:r>
    </w:p>
    <w:p w14:paraId="226BDDBF" w14:textId="77777777" w:rsidR="00670079" w:rsidRDefault="008321A2">
      <w:pPr>
        <w:pStyle w:val="ListParagraph"/>
        <w:numPr>
          <w:ilvl w:val="0"/>
          <w:numId w:val="10"/>
        </w:numPr>
        <w:ind w:left="567" w:hanging="567"/>
        <w:jc w:val="both"/>
      </w:pPr>
      <w:r>
        <w:rPr>
          <w:rFonts w:ascii="Myriad Pro" w:hAnsi="Myriad Pro"/>
          <w:sz w:val="20"/>
          <w:szCs w:val="20"/>
          <w:lang w:val="en-GB"/>
        </w:rPr>
        <w:t>“</w:t>
      </w:r>
      <w:r>
        <w:rPr>
          <w:rFonts w:ascii="Myriad Pro" w:hAnsi="Myriad Pro"/>
          <w:sz w:val="20"/>
          <w:szCs w:val="20"/>
          <w:u w:val="single"/>
          <w:lang w:val="en-GB"/>
        </w:rPr>
        <w:t>Works</w:t>
      </w:r>
      <w:r>
        <w:rPr>
          <w:rFonts w:ascii="Myriad Pro" w:hAnsi="Myriad Pro"/>
          <w:sz w:val="20"/>
          <w:szCs w:val="20"/>
          <w:lang w:val="en-GB"/>
        </w:rPr>
        <w:t>”, all incidental works, steps and actions performed by the Contractor for the attainment of the objectives of the Services and/or the Project.</w:t>
      </w:r>
    </w:p>
    <w:p w14:paraId="1F26BB69" w14:textId="77777777" w:rsidR="00670079" w:rsidRDefault="008321A2">
      <w:pPr>
        <w:pStyle w:val="Heading1"/>
        <w:pageBreakBefore/>
      </w:pPr>
      <w:bookmarkStart w:id="126" w:name="_Ref523840875"/>
      <w:bookmarkStart w:id="127" w:name="_Toc48824209"/>
      <w:bookmarkStart w:id="128" w:name="_Ref517443240"/>
      <w:bookmarkStart w:id="129" w:name="_Ref517443094"/>
      <w:bookmarkStart w:id="130" w:name="_Ref516218681"/>
      <w:bookmarkStart w:id="131" w:name="_Ref516218271"/>
      <w:bookmarkStart w:id="132" w:name="_Ref516214198"/>
      <w:bookmarkStart w:id="133" w:name="_Ref516212465"/>
      <w:bookmarkStart w:id="134" w:name="_Ref472336346"/>
      <w:bookmarkStart w:id="135" w:name="_Ref523840957"/>
      <w:bookmarkStart w:id="136" w:name="_Ref523840934"/>
      <w:bookmarkStart w:id="137" w:name="_Ref523840921"/>
      <w:r>
        <w:rPr>
          <w:rFonts w:ascii="Myriad Pro" w:hAnsi="Myriad Pro"/>
          <w:b/>
          <w:sz w:val="20"/>
          <w:szCs w:val="20"/>
          <w:lang w:val="en-GB"/>
        </w:rPr>
        <w:lastRenderedPageBreak/>
        <w:t>Annex B: Technical Specification</w:t>
      </w:r>
      <w:bookmarkEnd w:id="126"/>
      <w:bookmarkEnd w:id="127"/>
      <w:bookmarkEnd w:id="128"/>
      <w:bookmarkEnd w:id="129"/>
      <w:bookmarkEnd w:id="130"/>
      <w:bookmarkEnd w:id="131"/>
      <w:bookmarkEnd w:id="132"/>
      <w:bookmarkEnd w:id="133"/>
      <w:bookmarkEnd w:id="134"/>
      <w:bookmarkEnd w:id="135"/>
      <w:bookmarkEnd w:id="136"/>
      <w:bookmarkEnd w:id="137"/>
    </w:p>
    <w:p w14:paraId="2BF06883" w14:textId="77777777" w:rsidR="00670079" w:rsidRDefault="00670079">
      <w:pPr>
        <w:pStyle w:val="Standard"/>
        <w:jc w:val="both"/>
        <w:rPr>
          <w:rFonts w:ascii="Myriad Pro" w:hAnsi="Myriad Pro"/>
          <w:sz w:val="20"/>
          <w:szCs w:val="20"/>
          <w:lang w:val="en-GB"/>
        </w:rPr>
      </w:pPr>
    </w:p>
    <w:p w14:paraId="40E63A5D" w14:textId="77777777" w:rsidR="00670079" w:rsidRDefault="00670079">
      <w:pPr>
        <w:pStyle w:val="Standard"/>
        <w:jc w:val="both"/>
        <w:rPr>
          <w:rFonts w:ascii="Myriad Pro" w:hAnsi="Myriad Pro"/>
          <w:sz w:val="20"/>
          <w:szCs w:val="20"/>
          <w:lang w:val="en-GB"/>
        </w:rPr>
      </w:pPr>
    </w:p>
    <w:p w14:paraId="5B59D448" w14:textId="77777777" w:rsidR="00670079" w:rsidRDefault="00670079">
      <w:pPr>
        <w:pStyle w:val="Standard"/>
        <w:jc w:val="both"/>
        <w:rPr>
          <w:rFonts w:ascii="Myriad Pro" w:hAnsi="Myriad Pro"/>
          <w:sz w:val="20"/>
          <w:szCs w:val="20"/>
          <w:lang w:val="en-GB"/>
        </w:rPr>
      </w:pPr>
    </w:p>
    <w:p w14:paraId="2031A779" w14:textId="77777777" w:rsidR="00670079" w:rsidRDefault="00670079">
      <w:pPr>
        <w:pStyle w:val="Standard"/>
        <w:jc w:val="both"/>
        <w:rPr>
          <w:rFonts w:ascii="Myriad Pro" w:hAnsi="Myriad Pro"/>
          <w:sz w:val="20"/>
          <w:szCs w:val="20"/>
          <w:lang w:val="en-GB"/>
        </w:rPr>
      </w:pPr>
    </w:p>
    <w:p w14:paraId="2BF29437" w14:textId="77777777" w:rsidR="00670079" w:rsidRDefault="00670079">
      <w:pPr>
        <w:pStyle w:val="Standard"/>
        <w:jc w:val="both"/>
        <w:rPr>
          <w:rFonts w:ascii="Myriad Pro" w:hAnsi="Myriad Pro"/>
          <w:sz w:val="20"/>
          <w:szCs w:val="20"/>
          <w:lang w:val="en-GB"/>
        </w:rPr>
      </w:pPr>
    </w:p>
    <w:p w14:paraId="142CD1DB" w14:textId="77777777" w:rsidR="00670079" w:rsidRDefault="00670079">
      <w:pPr>
        <w:pStyle w:val="Standard"/>
        <w:jc w:val="both"/>
        <w:rPr>
          <w:rFonts w:ascii="Myriad Pro" w:hAnsi="Myriad Pro"/>
          <w:sz w:val="20"/>
          <w:szCs w:val="20"/>
          <w:lang w:val="en-GB"/>
        </w:rPr>
      </w:pPr>
    </w:p>
    <w:p w14:paraId="167B8A2A" w14:textId="77777777" w:rsidR="00670079" w:rsidRDefault="00670079">
      <w:pPr>
        <w:pStyle w:val="Standard"/>
        <w:jc w:val="both"/>
        <w:rPr>
          <w:rFonts w:ascii="Myriad Pro" w:hAnsi="Myriad Pro"/>
          <w:sz w:val="20"/>
          <w:szCs w:val="20"/>
          <w:lang w:val="en-GB"/>
        </w:rPr>
      </w:pPr>
    </w:p>
    <w:p w14:paraId="1C702B4D" w14:textId="77777777" w:rsidR="00670079" w:rsidRDefault="00670079">
      <w:pPr>
        <w:pStyle w:val="Standard"/>
        <w:jc w:val="both"/>
        <w:rPr>
          <w:rFonts w:ascii="Myriad Pro" w:hAnsi="Myriad Pro"/>
          <w:sz w:val="20"/>
          <w:szCs w:val="20"/>
          <w:lang w:val="en-GB"/>
        </w:rPr>
      </w:pPr>
    </w:p>
    <w:p w14:paraId="1639EBBD" w14:textId="77777777" w:rsidR="00670079" w:rsidRDefault="00670079">
      <w:pPr>
        <w:pStyle w:val="Standard"/>
        <w:jc w:val="both"/>
        <w:rPr>
          <w:rFonts w:ascii="Myriad Pro" w:hAnsi="Myriad Pro"/>
          <w:sz w:val="20"/>
          <w:szCs w:val="20"/>
          <w:lang w:val="en-GB"/>
        </w:rPr>
      </w:pPr>
    </w:p>
    <w:p w14:paraId="47155F11" w14:textId="77777777" w:rsidR="00670079" w:rsidRDefault="00670079">
      <w:pPr>
        <w:pStyle w:val="Standard"/>
        <w:jc w:val="both"/>
        <w:rPr>
          <w:rFonts w:ascii="Myriad Pro" w:hAnsi="Myriad Pro"/>
          <w:sz w:val="20"/>
          <w:szCs w:val="20"/>
          <w:lang w:val="en-GB"/>
        </w:rPr>
      </w:pPr>
    </w:p>
    <w:p w14:paraId="19ECEBDD" w14:textId="77777777" w:rsidR="00670079" w:rsidRDefault="00670079">
      <w:pPr>
        <w:pStyle w:val="Standard"/>
        <w:jc w:val="both"/>
        <w:rPr>
          <w:rFonts w:ascii="Myriad Pro" w:hAnsi="Myriad Pro"/>
          <w:sz w:val="20"/>
          <w:szCs w:val="20"/>
          <w:lang w:val="en-GB"/>
        </w:rPr>
      </w:pPr>
    </w:p>
    <w:p w14:paraId="31214B36" w14:textId="77777777" w:rsidR="00670079" w:rsidRDefault="00670079">
      <w:pPr>
        <w:pStyle w:val="Standard"/>
        <w:jc w:val="both"/>
        <w:rPr>
          <w:rFonts w:ascii="Myriad Pro" w:hAnsi="Myriad Pro"/>
          <w:sz w:val="20"/>
          <w:szCs w:val="20"/>
          <w:lang w:val="en-GB"/>
        </w:rPr>
      </w:pPr>
    </w:p>
    <w:p w14:paraId="654F2CDC" w14:textId="77777777" w:rsidR="00670079" w:rsidRDefault="00670079">
      <w:pPr>
        <w:pStyle w:val="Standard"/>
        <w:jc w:val="both"/>
        <w:rPr>
          <w:rFonts w:ascii="Myriad Pro" w:hAnsi="Myriad Pro"/>
          <w:sz w:val="20"/>
          <w:szCs w:val="20"/>
          <w:lang w:val="en-GB"/>
        </w:rPr>
      </w:pPr>
    </w:p>
    <w:p w14:paraId="2978D063" w14:textId="77777777" w:rsidR="00670079" w:rsidRDefault="00670079">
      <w:pPr>
        <w:pStyle w:val="Standard"/>
        <w:jc w:val="both"/>
        <w:rPr>
          <w:rFonts w:ascii="Myriad Pro" w:hAnsi="Myriad Pro"/>
          <w:sz w:val="20"/>
          <w:szCs w:val="20"/>
          <w:lang w:val="en-GB"/>
        </w:rPr>
      </w:pPr>
    </w:p>
    <w:p w14:paraId="1ADF1EFD" w14:textId="77777777" w:rsidR="00670079" w:rsidRDefault="00670079">
      <w:pPr>
        <w:pStyle w:val="Standard"/>
        <w:jc w:val="both"/>
        <w:rPr>
          <w:rFonts w:ascii="Myriad Pro" w:hAnsi="Myriad Pro"/>
          <w:sz w:val="20"/>
          <w:szCs w:val="20"/>
          <w:lang w:val="en-GB"/>
        </w:rPr>
      </w:pPr>
    </w:p>
    <w:p w14:paraId="7CB48C26" w14:textId="77777777" w:rsidR="00670079" w:rsidRDefault="00670079">
      <w:pPr>
        <w:pStyle w:val="Standard"/>
        <w:jc w:val="both"/>
        <w:rPr>
          <w:rFonts w:ascii="Myriad Pro" w:hAnsi="Myriad Pro"/>
          <w:sz w:val="20"/>
          <w:szCs w:val="20"/>
          <w:lang w:val="en-GB"/>
        </w:rPr>
      </w:pPr>
    </w:p>
    <w:p w14:paraId="35718F82" w14:textId="77777777" w:rsidR="00670079" w:rsidRDefault="00670079">
      <w:pPr>
        <w:pStyle w:val="Standard"/>
        <w:jc w:val="both"/>
        <w:rPr>
          <w:rFonts w:ascii="Myriad Pro" w:hAnsi="Myriad Pro"/>
          <w:sz w:val="20"/>
          <w:szCs w:val="20"/>
          <w:lang w:val="en-GB"/>
        </w:rPr>
      </w:pPr>
    </w:p>
    <w:p w14:paraId="609B31E3" w14:textId="77777777" w:rsidR="00670079" w:rsidRDefault="00670079">
      <w:pPr>
        <w:pStyle w:val="Standard"/>
        <w:jc w:val="both"/>
        <w:rPr>
          <w:rFonts w:ascii="Myriad Pro" w:hAnsi="Myriad Pro"/>
          <w:sz w:val="20"/>
          <w:szCs w:val="20"/>
          <w:lang w:val="en-GB"/>
        </w:rPr>
      </w:pPr>
    </w:p>
    <w:p w14:paraId="3CD5AC21" w14:textId="77777777" w:rsidR="00670079" w:rsidRDefault="00670079">
      <w:pPr>
        <w:pStyle w:val="Standard"/>
        <w:jc w:val="both"/>
        <w:rPr>
          <w:rFonts w:ascii="Myriad Pro" w:hAnsi="Myriad Pro"/>
          <w:sz w:val="20"/>
          <w:szCs w:val="20"/>
          <w:lang w:val="en-GB"/>
        </w:rPr>
      </w:pPr>
    </w:p>
    <w:p w14:paraId="6C393F95" w14:textId="77777777" w:rsidR="00670079" w:rsidRDefault="00670079">
      <w:pPr>
        <w:pStyle w:val="Standard"/>
        <w:jc w:val="both"/>
        <w:rPr>
          <w:rFonts w:ascii="Myriad Pro" w:hAnsi="Myriad Pro"/>
          <w:sz w:val="20"/>
          <w:szCs w:val="20"/>
          <w:lang w:val="en-GB"/>
        </w:rPr>
      </w:pPr>
    </w:p>
    <w:p w14:paraId="6B492FE9" w14:textId="77777777" w:rsidR="00670079" w:rsidRDefault="00670079">
      <w:pPr>
        <w:pStyle w:val="Standard"/>
        <w:jc w:val="both"/>
        <w:rPr>
          <w:rFonts w:ascii="Myriad Pro" w:hAnsi="Myriad Pro"/>
          <w:sz w:val="20"/>
          <w:szCs w:val="20"/>
          <w:lang w:val="en-GB"/>
        </w:rPr>
      </w:pPr>
    </w:p>
    <w:p w14:paraId="71BFF65A" w14:textId="77777777" w:rsidR="00670079" w:rsidRDefault="00670079">
      <w:pPr>
        <w:pStyle w:val="Standard"/>
        <w:jc w:val="both"/>
        <w:rPr>
          <w:rFonts w:ascii="Myriad Pro" w:hAnsi="Myriad Pro"/>
          <w:sz w:val="20"/>
          <w:szCs w:val="20"/>
          <w:lang w:val="en-GB"/>
        </w:rPr>
      </w:pPr>
    </w:p>
    <w:p w14:paraId="6C5ACC82" w14:textId="77777777" w:rsidR="00670079" w:rsidRDefault="00670079">
      <w:pPr>
        <w:pStyle w:val="Standard"/>
        <w:jc w:val="both"/>
        <w:rPr>
          <w:rFonts w:ascii="Myriad Pro" w:hAnsi="Myriad Pro"/>
          <w:sz w:val="20"/>
          <w:szCs w:val="20"/>
          <w:lang w:val="en-GB"/>
        </w:rPr>
      </w:pPr>
    </w:p>
    <w:p w14:paraId="72649421" w14:textId="77777777" w:rsidR="00670079" w:rsidRDefault="00670079">
      <w:pPr>
        <w:pStyle w:val="Standard"/>
        <w:jc w:val="both"/>
        <w:rPr>
          <w:rFonts w:ascii="Myriad Pro" w:hAnsi="Myriad Pro"/>
          <w:sz w:val="20"/>
          <w:szCs w:val="20"/>
          <w:lang w:val="en-GB"/>
        </w:rPr>
      </w:pPr>
    </w:p>
    <w:p w14:paraId="1793AE67" w14:textId="77777777" w:rsidR="00670079" w:rsidRDefault="00670079">
      <w:pPr>
        <w:pStyle w:val="Standard"/>
        <w:jc w:val="both"/>
        <w:rPr>
          <w:rFonts w:ascii="Myriad Pro" w:hAnsi="Myriad Pro"/>
          <w:sz w:val="20"/>
          <w:szCs w:val="20"/>
          <w:lang w:val="en-GB"/>
        </w:rPr>
      </w:pPr>
    </w:p>
    <w:p w14:paraId="17965500" w14:textId="77777777" w:rsidR="00670079" w:rsidRDefault="00670079">
      <w:pPr>
        <w:pStyle w:val="Standard"/>
        <w:jc w:val="both"/>
        <w:rPr>
          <w:rFonts w:ascii="Myriad Pro" w:hAnsi="Myriad Pro"/>
          <w:sz w:val="20"/>
          <w:szCs w:val="20"/>
          <w:lang w:val="en-GB"/>
        </w:rPr>
      </w:pPr>
    </w:p>
    <w:p w14:paraId="7D47A196" w14:textId="77777777" w:rsidR="00670079" w:rsidRDefault="00670079">
      <w:pPr>
        <w:pStyle w:val="Standard"/>
        <w:jc w:val="both"/>
        <w:rPr>
          <w:rFonts w:ascii="Myriad Pro" w:hAnsi="Myriad Pro"/>
          <w:sz w:val="20"/>
          <w:szCs w:val="20"/>
          <w:lang w:val="en-GB"/>
        </w:rPr>
      </w:pPr>
    </w:p>
    <w:p w14:paraId="400EE75C" w14:textId="77777777" w:rsidR="00670079" w:rsidRDefault="00670079">
      <w:pPr>
        <w:pStyle w:val="Standard"/>
        <w:jc w:val="both"/>
        <w:rPr>
          <w:rFonts w:ascii="Myriad Pro" w:hAnsi="Myriad Pro"/>
          <w:sz w:val="20"/>
          <w:szCs w:val="20"/>
          <w:lang w:val="en-GB"/>
        </w:rPr>
      </w:pPr>
    </w:p>
    <w:p w14:paraId="16CE959B" w14:textId="77777777" w:rsidR="00670079" w:rsidRDefault="00670079">
      <w:pPr>
        <w:pStyle w:val="Standard"/>
        <w:jc w:val="both"/>
        <w:rPr>
          <w:rFonts w:ascii="Myriad Pro" w:hAnsi="Myriad Pro"/>
          <w:sz w:val="20"/>
          <w:szCs w:val="20"/>
          <w:lang w:val="en-GB"/>
        </w:rPr>
      </w:pPr>
    </w:p>
    <w:p w14:paraId="0E4E2557" w14:textId="77777777" w:rsidR="00670079" w:rsidRDefault="00670079">
      <w:pPr>
        <w:pStyle w:val="Standard"/>
        <w:jc w:val="both"/>
        <w:rPr>
          <w:rFonts w:ascii="Myriad Pro" w:hAnsi="Myriad Pro"/>
          <w:sz w:val="20"/>
          <w:szCs w:val="20"/>
          <w:lang w:val="en-GB"/>
        </w:rPr>
      </w:pPr>
    </w:p>
    <w:p w14:paraId="66FB3FC3" w14:textId="77777777" w:rsidR="00670079" w:rsidRDefault="00670079">
      <w:pPr>
        <w:pStyle w:val="Standard"/>
        <w:jc w:val="both"/>
        <w:rPr>
          <w:rFonts w:ascii="Myriad Pro" w:hAnsi="Myriad Pro"/>
          <w:sz w:val="20"/>
          <w:szCs w:val="20"/>
          <w:lang w:val="en-GB"/>
        </w:rPr>
      </w:pPr>
    </w:p>
    <w:p w14:paraId="4FCA0EC7" w14:textId="77777777" w:rsidR="00670079" w:rsidRDefault="00670079">
      <w:pPr>
        <w:pStyle w:val="Standard"/>
        <w:suppressAutoHyphens w:val="0"/>
        <w:rPr>
          <w:rFonts w:ascii="Myriad Pro" w:eastAsia="F" w:hAnsi="Myriad Pro" w:cs="F"/>
          <w:b/>
          <w:sz w:val="20"/>
          <w:szCs w:val="20"/>
          <w:lang w:val="en-GB"/>
        </w:rPr>
      </w:pPr>
      <w:bookmarkStart w:id="138" w:name="_Annex_C:_Schedule"/>
      <w:bookmarkStart w:id="139" w:name="_Ref516212483"/>
      <w:bookmarkStart w:id="140" w:name="_Ref516212598"/>
      <w:bookmarkStart w:id="141" w:name="_Ref516214446"/>
      <w:bookmarkStart w:id="142" w:name="_Ref516214460"/>
      <w:bookmarkStart w:id="143" w:name="_Ref516214499"/>
      <w:bookmarkStart w:id="144" w:name="_Ref516215527"/>
      <w:bookmarkStart w:id="145" w:name="_Ref516216408"/>
      <w:bookmarkStart w:id="146" w:name="_Ref516216442"/>
      <w:bookmarkStart w:id="147" w:name="_Ref516218281"/>
      <w:bookmarkStart w:id="148" w:name="_Ref516218292"/>
      <w:bookmarkStart w:id="149" w:name="_Ref516218402"/>
      <w:bookmarkStart w:id="150" w:name="_Ref516218487"/>
      <w:bookmarkStart w:id="151" w:name="_Ref516218690"/>
      <w:bookmarkStart w:id="152" w:name="_Ref472336702"/>
      <w:bookmarkEnd w:id="138"/>
    </w:p>
    <w:p w14:paraId="15A5DA90" w14:textId="77777777" w:rsidR="00670079" w:rsidRDefault="008321A2">
      <w:pPr>
        <w:pStyle w:val="Heading1"/>
        <w:pageBreakBefore/>
        <w:jc w:val="left"/>
      </w:pPr>
      <w:bookmarkStart w:id="153" w:name="_Toc48824210"/>
      <w:r>
        <w:rPr>
          <w:rFonts w:ascii="Myriad Pro" w:hAnsi="Myriad Pro"/>
          <w:b/>
          <w:sz w:val="20"/>
          <w:szCs w:val="20"/>
          <w:lang w:val="en-GB"/>
        </w:rPr>
        <w:lastRenderedPageBreak/>
        <w:t xml:space="preserve">Annex C: Schedule of </w:t>
      </w:r>
      <w:bookmarkEnd w:id="139"/>
      <w:bookmarkEnd w:id="140"/>
      <w:bookmarkEnd w:id="141"/>
      <w:bookmarkEnd w:id="142"/>
      <w:bookmarkEnd w:id="143"/>
      <w:bookmarkEnd w:id="144"/>
      <w:bookmarkEnd w:id="145"/>
      <w:bookmarkEnd w:id="146"/>
      <w:bookmarkEnd w:id="147"/>
      <w:bookmarkEnd w:id="148"/>
      <w:bookmarkEnd w:id="149"/>
      <w:bookmarkEnd w:id="150"/>
      <w:bookmarkEnd w:id="151"/>
      <w:r>
        <w:rPr>
          <w:rFonts w:ascii="Myriad Pro" w:hAnsi="Myriad Pro"/>
          <w:b/>
          <w:sz w:val="20"/>
          <w:szCs w:val="20"/>
          <w:lang w:val="en-GB"/>
        </w:rPr>
        <w:t>Services</w:t>
      </w:r>
      <w:bookmarkEnd w:id="153"/>
    </w:p>
    <w:p w14:paraId="16BE79DE" w14:textId="77777777" w:rsidR="00670079" w:rsidRDefault="008321A2">
      <w:pPr>
        <w:pStyle w:val="ListParagraph"/>
        <w:numPr>
          <w:ilvl w:val="3"/>
          <w:numId w:val="10"/>
        </w:numPr>
        <w:ind w:left="284" w:hanging="284"/>
        <w:jc w:val="both"/>
      </w:pPr>
      <w:r>
        <w:rPr>
          <w:rFonts w:ascii="Myriad Pro" w:hAnsi="Myriad Pro"/>
          <w:sz w:val="20"/>
          <w:szCs w:val="20"/>
          <w:lang w:val="en-US"/>
        </w:rPr>
        <w:t>Study start date: Commencement date of the Agreement.</w:t>
      </w:r>
    </w:p>
    <w:p w14:paraId="2455EBED" w14:textId="77777777" w:rsidR="00670079" w:rsidRDefault="008321A2">
      <w:pPr>
        <w:pStyle w:val="ListParagraph"/>
        <w:numPr>
          <w:ilvl w:val="3"/>
          <w:numId w:val="10"/>
        </w:numPr>
        <w:ind w:left="284" w:hanging="284"/>
        <w:jc w:val="both"/>
      </w:pPr>
      <w:r>
        <w:rPr>
          <w:rFonts w:ascii="Myriad Pro" w:hAnsi="Myriad Pro"/>
          <w:sz w:val="20"/>
          <w:szCs w:val="20"/>
          <w:lang w:val="en-US"/>
        </w:rPr>
        <w:t>Deliverables:</w:t>
      </w:r>
    </w:p>
    <w:p w14:paraId="0F48B85F" w14:textId="77777777" w:rsidR="00670079" w:rsidRDefault="008321A2">
      <w:pPr>
        <w:pStyle w:val="ListParagraph"/>
        <w:ind w:left="284"/>
        <w:jc w:val="both"/>
      </w:pPr>
      <w:r>
        <w:rPr>
          <w:rFonts w:ascii="Myriad Pro" w:hAnsi="Myriad Pro"/>
          <w:sz w:val="20"/>
          <w:szCs w:val="20"/>
          <w:lang w:val="en-US"/>
        </w:rPr>
        <w:t>[DELIVERABLES’ TABLE FROM TECHNICAL SPECIFICATION]</w:t>
      </w:r>
    </w:p>
    <w:p w14:paraId="73D5BCBF" w14:textId="77777777" w:rsidR="00670079" w:rsidRDefault="008321A2">
      <w:pPr>
        <w:pStyle w:val="ListParagraph"/>
        <w:ind w:left="284"/>
        <w:jc w:val="both"/>
      </w:pPr>
      <w:r>
        <w:rPr>
          <w:rFonts w:ascii="Myriad Pro" w:hAnsi="Myriad Pro"/>
          <w:sz w:val="20"/>
          <w:szCs w:val="20"/>
          <w:lang w:val="en-GB"/>
        </w:rPr>
        <w:t>WP1</w:t>
      </w:r>
    </w:p>
    <w:tbl>
      <w:tblPr>
        <w:tblW w:w="5000" w:type="pct"/>
        <w:tblLayout w:type="fixed"/>
        <w:tblCellMar>
          <w:left w:w="10" w:type="dxa"/>
          <w:right w:w="10" w:type="dxa"/>
        </w:tblCellMar>
        <w:tblLook w:val="0000" w:firstRow="0" w:lastRow="0" w:firstColumn="0" w:lastColumn="0" w:noHBand="0" w:noVBand="0"/>
      </w:tblPr>
      <w:tblGrid>
        <w:gridCol w:w="3750"/>
        <w:gridCol w:w="1798"/>
        <w:gridCol w:w="2748"/>
      </w:tblGrid>
      <w:tr w:rsidR="00670079" w14:paraId="582EB243" w14:textId="77777777">
        <w:tc>
          <w:tcPr>
            <w:tcW w:w="375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9B6D9FB" w14:textId="77777777" w:rsidR="00670079" w:rsidRDefault="008321A2">
            <w:pPr>
              <w:pStyle w:val="Standard"/>
              <w:spacing w:after="0"/>
              <w:ind w:left="-4" w:firstLine="4"/>
              <w:rPr>
                <w:rFonts w:ascii="Verdana" w:hAnsi="Verdana" w:cs="F"/>
                <w:sz w:val="18"/>
                <w:szCs w:val="18"/>
              </w:rPr>
            </w:pPr>
            <w:r>
              <w:rPr>
                <w:rFonts w:ascii="Myriad Pro" w:eastAsia="Times New Roman" w:hAnsi="Myriad Pro" w:cs="F"/>
                <w:b/>
                <w:sz w:val="20"/>
                <w:szCs w:val="20"/>
                <w:lang w:val="en-GB" w:eastAsia="en-GB"/>
              </w:rPr>
              <w:t>Deliverable</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6D54FEC" w14:textId="77777777" w:rsidR="00670079" w:rsidRDefault="008321A2">
            <w:pPr>
              <w:pStyle w:val="Standard"/>
              <w:spacing w:after="0"/>
              <w:rPr>
                <w:rFonts w:ascii="Verdana" w:hAnsi="Verdana" w:cs="F"/>
                <w:sz w:val="18"/>
                <w:szCs w:val="18"/>
              </w:rPr>
            </w:pPr>
            <w:r>
              <w:rPr>
                <w:rFonts w:ascii="Myriad Pro" w:eastAsia="Times New Roman" w:hAnsi="Myriad Pro" w:cs="F"/>
                <w:b/>
                <w:sz w:val="20"/>
                <w:szCs w:val="20"/>
                <w:lang w:val="en-GB" w:eastAsia="en-GB"/>
              </w:rPr>
              <w:t>No. of copies</w:t>
            </w:r>
          </w:p>
          <w:p w14:paraId="6067CD20" w14:textId="77777777" w:rsidR="00670079" w:rsidRDefault="00670079">
            <w:pPr>
              <w:pStyle w:val="Standard"/>
              <w:spacing w:after="0"/>
              <w:rPr>
                <w:rFonts w:ascii="Myriad Pro" w:eastAsia="Times New Roman" w:hAnsi="Myriad Pro" w:cs="F"/>
                <w:b/>
                <w:sz w:val="20"/>
                <w:szCs w:val="20"/>
                <w:lang w:val="en-GB" w:eastAsia="en-GB"/>
              </w:rPr>
            </w:pPr>
          </w:p>
        </w:tc>
        <w:tc>
          <w:tcPr>
            <w:tcW w:w="27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9352DE7" w14:textId="77777777" w:rsidR="00670079" w:rsidRDefault="008321A2">
            <w:pPr>
              <w:pStyle w:val="Standard"/>
              <w:spacing w:after="0"/>
              <w:ind w:left="-84" w:firstLine="84"/>
              <w:rPr>
                <w:rFonts w:ascii="Verdana" w:hAnsi="Verdana" w:cs="F"/>
                <w:sz w:val="18"/>
                <w:szCs w:val="18"/>
              </w:rPr>
            </w:pPr>
            <w:r>
              <w:rPr>
                <w:rFonts w:ascii="Myriad Pro" w:eastAsia="Times New Roman" w:hAnsi="Myriad Pro" w:cs="F"/>
                <w:b/>
                <w:sz w:val="20"/>
                <w:szCs w:val="20"/>
                <w:lang w:val="en-GB" w:eastAsia="en-GB"/>
              </w:rPr>
              <w:t>Deadline for the Final deliverable</w:t>
            </w:r>
          </w:p>
        </w:tc>
      </w:tr>
      <w:tr w:rsidR="00670079" w14:paraId="141463E7" w14:textId="77777777">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988CA" w14:textId="77777777" w:rsidR="00670079" w:rsidRDefault="008321A2">
            <w:pPr>
              <w:pStyle w:val="Standard"/>
              <w:spacing w:after="0"/>
              <w:ind w:left="-4" w:firstLine="4"/>
              <w:jc w:val="center"/>
              <w:rPr>
                <w:rFonts w:ascii="Verdana" w:hAnsi="Verdana" w:cs="F"/>
                <w:sz w:val="18"/>
                <w:szCs w:val="18"/>
              </w:rPr>
            </w:pPr>
            <w:r>
              <w:rPr>
                <w:rFonts w:ascii="Myriad Pro" w:eastAsia="Times New Roman" w:hAnsi="Myriad Pro" w:cs="F"/>
                <w:bCs/>
                <w:sz w:val="20"/>
                <w:szCs w:val="20"/>
                <w:lang w:val="en-GB" w:eastAsia="en-GB"/>
              </w:rPr>
              <w:t>Approved RB RAM and Safety concept</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155B1" w14:textId="77777777" w:rsidR="00670079" w:rsidRDefault="008321A2">
            <w:pPr>
              <w:pStyle w:val="Standard"/>
              <w:spacing w:after="0"/>
              <w:jc w:val="center"/>
              <w:rPr>
                <w:rFonts w:ascii="Verdana" w:hAnsi="Verdana" w:cs="F"/>
                <w:sz w:val="18"/>
                <w:szCs w:val="18"/>
              </w:rPr>
            </w:pPr>
            <w:r>
              <w:rPr>
                <w:rFonts w:ascii="Myriad Pro" w:eastAsia="Times New Roman" w:hAnsi="Myriad Pro" w:cs="F"/>
                <w:bCs/>
                <w:sz w:val="20"/>
                <w:szCs w:val="20"/>
                <w:lang w:val="en-GB" w:eastAsia="en-GB"/>
              </w:rPr>
              <w:t>1 soft copy</w:t>
            </w:r>
          </w:p>
        </w:tc>
        <w:tc>
          <w:tcPr>
            <w:tcW w:w="2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15CDE" w14:textId="77777777" w:rsidR="00670079" w:rsidRDefault="008321A2">
            <w:pPr>
              <w:pStyle w:val="Standard"/>
              <w:spacing w:after="0"/>
              <w:ind w:left="-84" w:firstLine="84"/>
              <w:jc w:val="center"/>
              <w:rPr>
                <w:rFonts w:ascii="Verdana" w:hAnsi="Verdana" w:cs="F"/>
                <w:sz w:val="18"/>
                <w:szCs w:val="18"/>
              </w:rPr>
            </w:pPr>
            <w:r>
              <w:rPr>
                <w:rFonts w:ascii="Myriad Pro" w:eastAsia="Times New Roman" w:hAnsi="Myriad Pro" w:cs="F"/>
                <w:bCs/>
                <w:sz w:val="20"/>
                <w:szCs w:val="20"/>
                <w:lang w:val="en-GB" w:eastAsia="en-GB"/>
              </w:rPr>
              <w:t>(not later than 6 weeks after CD</w:t>
            </w:r>
            <w:r>
              <w:rPr>
                <w:rStyle w:val="FootnoteReference"/>
                <w:rFonts w:ascii="Myriad Pro" w:eastAsia="Times New Roman" w:hAnsi="Myriad Pro" w:cs="F"/>
                <w:bCs/>
                <w:sz w:val="20"/>
                <w:szCs w:val="20"/>
                <w:vertAlign w:val="baseline"/>
                <w:lang w:val="en-GB" w:eastAsia="en-GB"/>
              </w:rPr>
              <w:footnoteReference w:id="2"/>
            </w:r>
            <w:r>
              <w:rPr>
                <w:rFonts w:ascii="Myriad Pro" w:eastAsia="Times New Roman" w:hAnsi="Myriad Pro" w:cs="F"/>
                <w:bCs/>
                <w:sz w:val="20"/>
                <w:szCs w:val="20"/>
                <w:lang w:val="en-GB" w:eastAsia="en-GB"/>
              </w:rPr>
              <w:t>)</w:t>
            </w:r>
          </w:p>
        </w:tc>
      </w:tr>
      <w:tr w:rsidR="00670079" w14:paraId="39662675" w14:textId="77777777">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951AF" w14:textId="77777777" w:rsidR="00670079" w:rsidRDefault="008321A2">
            <w:pPr>
              <w:pStyle w:val="Standard"/>
              <w:spacing w:after="0"/>
              <w:ind w:left="-4" w:firstLine="4"/>
              <w:jc w:val="center"/>
              <w:rPr>
                <w:rFonts w:ascii="Verdana" w:hAnsi="Verdana" w:cs="F"/>
                <w:sz w:val="18"/>
                <w:szCs w:val="18"/>
              </w:rPr>
            </w:pPr>
            <w:r>
              <w:rPr>
                <w:rFonts w:ascii="Myriad Pro" w:eastAsia="Times New Roman" w:hAnsi="Myriad Pro" w:cs="F"/>
                <w:bCs/>
                <w:sz w:val="20"/>
                <w:szCs w:val="20"/>
                <w:lang w:val="en-GB" w:eastAsia="en-GB"/>
              </w:rPr>
              <w:t>Approved RB System Definition</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F8C54" w14:textId="77777777" w:rsidR="00670079" w:rsidRDefault="008321A2">
            <w:pPr>
              <w:pStyle w:val="Standard"/>
              <w:spacing w:after="0"/>
              <w:jc w:val="center"/>
              <w:rPr>
                <w:rFonts w:ascii="Verdana" w:hAnsi="Verdana" w:cs="F"/>
                <w:sz w:val="18"/>
                <w:szCs w:val="18"/>
              </w:rPr>
            </w:pPr>
            <w:r>
              <w:rPr>
                <w:rFonts w:ascii="Myriad Pro" w:eastAsia="Times New Roman" w:hAnsi="Myriad Pro" w:cs="F"/>
                <w:bCs/>
                <w:sz w:val="20"/>
                <w:szCs w:val="20"/>
                <w:lang w:val="en-GB" w:eastAsia="en-GB"/>
              </w:rPr>
              <w:t>1 soft copy</w:t>
            </w:r>
          </w:p>
        </w:tc>
        <w:tc>
          <w:tcPr>
            <w:tcW w:w="2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73FC5" w14:textId="77777777" w:rsidR="00670079" w:rsidRDefault="008321A2">
            <w:pPr>
              <w:pStyle w:val="Standard"/>
              <w:spacing w:after="0"/>
              <w:ind w:left="-84" w:firstLine="84"/>
              <w:jc w:val="center"/>
              <w:rPr>
                <w:rFonts w:ascii="Verdana" w:hAnsi="Verdana" w:cs="F"/>
                <w:sz w:val="18"/>
                <w:szCs w:val="18"/>
              </w:rPr>
            </w:pPr>
            <w:r>
              <w:rPr>
                <w:rFonts w:ascii="Myriad Pro" w:eastAsia="Times New Roman" w:hAnsi="Myriad Pro" w:cs="F"/>
                <w:bCs/>
                <w:sz w:val="20"/>
                <w:szCs w:val="20"/>
                <w:lang w:val="en-GB" w:eastAsia="en-GB"/>
              </w:rPr>
              <w:t>(not later than 10 weeks after CD)</w:t>
            </w:r>
          </w:p>
        </w:tc>
      </w:tr>
      <w:tr w:rsidR="00670079" w14:paraId="3A2E90F8" w14:textId="77777777">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E31B2" w14:textId="77777777" w:rsidR="00670079" w:rsidRDefault="008321A2">
            <w:pPr>
              <w:pStyle w:val="Standard"/>
              <w:spacing w:after="0"/>
              <w:ind w:left="-4" w:firstLine="4"/>
              <w:jc w:val="center"/>
              <w:rPr>
                <w:rFonts w:ascii="Verdana" w:hAnsi="Verdana" w:cs="F"/>
                <w:sz w:val="18"/>
                <w:szCs w:val="18"/>
              </w:rPr>
            </w:pPr>
            <w:r>
              <w:rPr>
                <w:rFonts w:ascii="Myriad Pro" w:eastAsia="Times New Roman" w:hAnsi="Myriad Pro" w:cs="F"/>
                <w:bCs/>
                <w:sz w:val="20"/>
                <w:szCs w:val="20"/>
                <w:lang w:val="en-GB" w:eastAsia="en-GB"/>
              </w:rPr>
              <w:t>Approved RB System RAM Plan</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52F50" w14:textId="77777777" w:rsidR="00670079" w:rsidRDefault="008321A2">
            <w:pPr>
              <w:pStyle w:val="Standard"/>
              <w:spacing w:after="0"/>
              <w:jc w:val="center"/>
              <w:rPr>
                <w:rFonts w:ascii="Verdana" w:hAnsi="Verdana" w:cs="F"/>
                <w:sz w:val="18"/>
                <w:szCs w:val="18"/>
              </w:rPr>
            </w:pPr>
            <w:r>
              <w:rPr>
                <w:rFonts w:ascii="Myriad Pro" w:eastAsia="Times New Roman" w:hAnsi="Myriad Pro" w:cs="F"/>
                <w:bCs/>
                <w:sz w:val="20"/>
                <w:szCs w:val="20"/>
                <w:lang w:val="en-GB" w:eastAsia="en-GB"/>
              </w:rPr>
              <w:t>1 soft copy</w:t>
            </w:r>
          </w:p>
        </w:tc>
        <w:tc>
          <w:tcPr>
            <w:tcW w:w="2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4EC00" w14:textId="77777777" w:rsidR="00670079" w:rsidRDefault="008321A2">
            <w:pPr>
              <w:pStyle w:val="Standard"/>
              <w:spacing w:after="0"/>
              <w:ind w:left="-84" w:firstLine="84"/>
              <w:jc w:val="center"/>
              <w:rPr>
                <w:rFonts w:ascii="Verdana" w:hAnsi="Verdana" w:cs="F"/>
                <w:sz w:val="18"/>
                <w:szCs w:val="18"/>
              </w:rPr>
            </w:pPr>
            <w:r>
              <w:rPr>
                <w:rFonts w:ascii="Myriad Pro" w:eastAsia="Times New Roman" w:hAnsi="Myriad Pro" w:cs="F"/>
                <w:bCs/>
                <w:sz w:val="20"/>
                <w:szCs w:val="20"/>
                <w:lang w:val="en-GB" w:eastAsia="en-GB"/>
              </w:rPr>
              <w:t>(not later than 12 weeks after CD)</w:t>
            </w:r>
          </w:p>
        </w:tc>
      </w:tr>
      <w:tr w:rsidR="00670079" w14:paraId="7E2F753D" w14:textId="77777777">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C532F" w14:textId="77777777" w:rsidR="00670079" w:rsidRDefault="008321A2">
            <w:pPr>
              <w:pStyle w:val="Standard"/>
              <w:spacing w:after="0"/>
              <w:ind w:left="-4" w:firstLine="4"/>
              <w:jc w:val="center"/>
              <w:rPr>
                <w:rFonts w:ascii="Verdana" w:hAnsi="Verdana" w:cs="F"/>
                <w:sz w:val="18"/>
                <w:szCs w:val="18"/>
              </w:rPr>
            </w:pPr>
            <w:r>
              <w:rPr>
                <w:rFonts w:ascii="Myriad Pro" w:eastAsia="Times New Roman" w:hAnsi="Myriad Pro" w:cs="F"/>
                <w:bCs/>
                <w:sz w:val="20"/>
                <w:szCs w:val="20"/>
                <w:lang w:val="en-GB" w:eastAsia="en-GB"/>
              </w:rPr>
              <w:t>Approved RB System Safety Plan</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00ACA" w14:textId="77777777" w:rsidR="00670079" w:rsidRDefault="008321A2">
            <w:pPr>
              <w:pStyle w:val="Standard"/>
              <w:spacing w:after="0"/>
              <w:jc w:val="center"/>
              <w:rPr>
                <w:rFonts w:ascii="Verdana" w:hAnsi="Verdana" w:cs="F"/>
                <w:sz w:val="18"/>
                <w:szCs w:val="18"/>
              </w:rPr>
            </w:pPr>
            <w:r>
              <w:rPr>
                <w:rFonts w:ascii="Myriad Pro" w:eastAsia="Times New Roman" w:hAnsi="Myriad Pro" w:cs="F"/>
                <w:bCs/>
                <w:sz w:val="20"/>
                <w:szCs w:val="20"/>
                <w:lang w:val="en-GB" w:eastAsia="en-GB"/>
              </w:rPr>
              <w:t>1 soft copy</w:t>
            </w:r>
          </w:p>
        </w:tc>
        <w:tc>
          <w:tcPr>
            <w:tcW w:w="2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AC39F" w14:textId="77777777" w:rsidR="00670079" w:rsidRDefault="008321A2">
            <w:pPr>
              <w:pStyle w:val="Standard"/>
              <w:spacing w:after="0"/>
              <w:ind w:left="-84" w:firstLine="84"/>
              <w:jc w:val="center"/>
              <w:rPr>
                <w:rFonts w:ascii="Verdana" w:hAnsi="Verdana" w:cs="F"/>
                <w:sz w:val="18"/>
                <w:szCs w:val="18"/>
              </w:rPr>
            </w:pPr>
            <w:r>
              <w:rPr>
                <w:rFonts w:ascii="Myriad Pro" w:eastAsia="Times New Roman" w:hAnsi="Myriad Pro" w:cs="F"/>
                <w:bCs/>
                <w:sz w:val="20"/>
                <w:szCs w:val="20"/>
                <w:lang w:val="en-GB" w:eastAsia="en-GB"/>
              </w:rPr>
              <w:t>(not later than 12 weeks after CD)</w:t>
            </w:r>
          </w:p>
        </w:tc>
      </w:tr>
      <w:tr w:rsidR="00670079" w14:paraId="3336598B" w14:textId="77777777">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19420" w14:textId="77777777" w:rsidR="00670079" w:rsidRDefault="008321A2">
            <w:pPr>
              <w:pStyle w:val="Standard"/>
              <w:spacing w:after="0"/>
              <w:ind w:left="-4" w:firstLine="4"/>
              <w:jc w:val="center"/>
              <w:rPr>
                <w:rFonts w:ascii="Verdana" w:hAnsi="Verdana" w:cs="F"/>
                <w:sz w:val="18"/>
                <w:szCs w:val="18"/>
              </w:rPr>
            </w:pPr>
            <w:r>
              <w:rPr>
                <w:rFonts w:ascii="Myriad Pro" w:eastAsia="Times New Roman" w:hAnsi="Myriad Pro" w:cs="F"/>
                <w:bCs/>
                <w:sz w:val="20"/>
                <w:szCs w:val="20"/>
                <w:lang w:val="en-GB" w:eastAsia="en-GB"/>
              </w:rPr>
              <w:t>Approved RB System hazard analysis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C9047" w14:textId="77777777" w:rsidR="00670079" w:rsidRDefault="008321A2">
            <w:pPr>
              <w:pStyle w:val="Standard"/>
              <w:spacing w:after="0"/>
              <w:jc w:val="center"/>
              <w:rPr>
                <w:rFonts w:ascii="Verdana" w:hAnsi="Verdana" w:cs="F"/>
                <w:sz w:val="18"/>
                <w:szCs w:val="18"/>
              </w:rPr>
            </w:pPr>
            <w:r>
              <w:rPr>
                <w:rFonts w:ascii="Myriad Pro" w:eastAsia="Times New Roman" w:hAnsi="Myriad Pro" w:cs="F"/>
                <w:bCs/>
                <w:sz w:val="20"/>
                <w:szCs w:val="20"/>
                <w:lang w:val="en-GB" w:eastAsia="en-GB"/>
              </w:rPr>
              <w:t>1 soft copy</w:t>
            </w:r>
          </w:p>
        </w:tc>
        <w:tc>
          <w:tcPr>
            <w:tcW w:w="2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7C8FC" w14:textId="77777777" w:rsidR="00670079" w:rsidRDefault="008321A2">
            <w:pPr>
              <w:pStyle w:val="Standard"/>
              <w:spacing w:after="0"/>
              <w:ind w:left="-84" w:firstLine="84"/>
              <w:jc w:val="center"/>
              <w:rPr>
                <w:rFonts w:ascii="Verdana" w:hAnsi="Verdana" w:cs="F"/>
                <w:sz w:val="18"/>
                <w:szCs w:val="18"/>
              </w:rPr>
            </w:pPr>
            <w:r>
              <w:rPr>
                <w:rFonts w:ascii="Myriad Pro" w:eastAsia="Times New Roman" w:hAnsi="Myriad Pro" w:cs="F"/>
                <w:bCs/>
                <w:sz w:val="20"/>
                <w:szCs w:val="20"/>
                <w:lang w:val="en-GB" w:eastAsia="en-GB"/>
              </w:rPr>
              <w:t>(not later than 24 weeks after CD)</w:t>
            </w:r>
          </w:p>
        </w:tc>
      </w:tr>
      <w:tr w:rsidR="00670079" w14:paraId="627017C8" w14:textId="77777777">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5F5D9" w14:textId="77777777" w:rsidR="00670079" w:rsidRDefault="008321A2">
            <w:pPr>
              <w:pStyle w:val="Standard"/>
              <w:spacing w:after="0"/>
              <w:ind w:left="-4" w:firstLine="4"/>
              <w:jc w:val="center"/>
              <w:rPr>
                <w:rFonts w:ascii="Verdana" w:hAnsi="Verdana" w:cs="F"/>
                <w:sz w:val="18"/>
                <w:szCs w:val="18"/>
              </w:rPr>
            </w:pPr>
            <w:r>
              <w:rPr>
                <w:rFonts w:ascii="Myriad Pro" w:eastAsia="Times New Roman" w:hAnsi="Myriad Pro" w:cs="F"/>
                <w:bCs/>
                <w:sz w:val="20"/>
                <w:szCs w:val="20"/>
                <w:lang w:val="en-GB" w:eastAsia="en-GB"/>
              </w:rPr>
              <w:t>Approved RB System RAMS requirements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56332" w14:textId="77777777" w:rsidR="00670079" w:rsidRDefault="008321A2">
            <w:pPr>
              <w:pStyle w:val="Standard"/>
              <w:spacing w:after="0"/>
              <w:jc w:val="center"/>
              <w:rPr>
                <w:rFonts w:ascii="Verdana" w:hAnsi="Verdana" w:cs="F"/>
                <w:sz w:val="18"/>
                <w:szCs w:val="18"/>
              </w:rPr>
            </w:pPr>
            <w:r>
              <w:rPr>
                <w:rFonts w:ascii="Myriad Pro" w:eastAsia="Times New Roman" w:hAnsi="Myriad Pro" w:cs="F"/>
                <w:bCs/>
                <w:sz w:val="20"/>
                <w:szCs w:val="20"/>
                <w:lang w:val="en-GB" w:eastAsia="en-GB"/>
              </w:rPr>
              <w:t>1 soft copy</w:t>
            </w:r>
          </w:p>
        </w:tc>
        <w:tc>
          <w:tcPr>
            <w:tcW w:w="2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B3515" w14:textId="77777777" w:rsidR="00670079" w:rsidRDefault="008321A2">
            <w:pPr>
              <w:pStyle w:val="Standard"/>
              <w:spacing w:after="0"/>
              <w:ind w:left="-84" w:firstLine="84"/>
              <w:jc w:val="center"/>
              <w:rPr>
                <w:rFonts w:ascii="Verdana" w:hAnsi="Verdana" w:cs="F"/>
                <w:sz w:val="18"/>
                <w:szCs w:val="18"/>
              </w:rPr>
            </w:pPr>
            <w:r>
              <w:rPr>
                <w:rFonts w:ascii="Myriad Pro" w:eastAsia="Times New Roman" w:hAnsi="Myriad Pro" w:cs="F"/>
                <w:bCs/>
                <w:sz w:val="20"/>
                <w:szCs w:val="20"/>
                <w:lang w:val="en-GB" w:eastAsia="en-GB"/>
              </w:rPr>
              <w:t>(not later than 26 weeks after CD)</w:t>
            </w:r>
          </w:p>
        </w:tc>
      </w:tr>
      <w:tr w:rsidR="00670079" w14:paraId="23C072CE" w14:textId="77777777">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D337E" w14:textId="77777777" w:rsidR="00670079" w:rsidRDefault="008321A2">
            <w:pPr>
              <w:pStyle w:val="Standard"/>
              <w:spacing w:after="0"/>
              <w:ind w:left="-4" w:firstLine="4"/>
              <w:jc w:val="center"/>
              <w:rPr>
                <w:rFonts w:ascii="Verdana" w:hAnsi="Verdana" w:cs="F"/>
                <w:sz w:val="18"/>
                <w:szCs w:val="18"/>
              </w:rPr>
            </w:pPr>
            <w:r>
              <w:rPr>
                <w:rFonts w:ascii="Myriad Pro" w:eastAsia="Times New Roman" w:hAnsi="Myriad Pro" w:cs="F"/>
                <w:bCs/>
                <w:sz w:val="20"/>
                <w:szCs w:val="20"/>
                <w:lang w:val="en-GB" w:eastAsia="en-GB"/>
              </w:rPr>
              <w:t>Approved RB RAMS Validation Plan</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D2877" w14:textId="77777777" w:rsidR="00670079" w:rsidRDefault="008321A2">
            <w:pPr>
              <w:pStyle w:val="Standard"/>
              <w:spacing w:after="0"/>
              <w:jc w:val="center"/>
              <w:rPr>
                <w:rFonts w:ascii="Verdana" w:hAnsi="Verdana" w:cs="F"/>
                <w:sz w:val="18"/>
                <w:szCs w:val="18"/>
              </w:rPr>
            </w:pPr>
            <w:r>
              <w:rPr>
                <w:rFonts w:ascii="Myriad Pro" w:eastAsia="Times New Roman" w:hAnsi="Myriad Pro" w:cs="F"/>
                <w:bCs/>
                <w:sz w:val="20"/>
                <w:szCs w:val="20"/>
                <w:lang w:val="en-GB" w:eastAsia="en-GB"/>
              </w:rPr>
              <w:t>1 soft copy</w:t>
            </w:r>
          </w:p>
        </w:tc>
        <w:tc>
          <w:tcPr>
            <w:tcW w:w="2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61FD8" w14:textId="77777777" w:rsidR="00670079" w:rsidRDefault="008321A2">
            <w:pPr>
              <w:pStyle w:val="Standard"/>
              <w:spacing w:after="0"/>
              <w:ind w:left="-84" w:firstLine="84"/>
              <w:jc w:val="center"/>
              <w:rPr>
                <w:rFonts w:ascii="Verdana" w:hAnsi="Verdana" w:cs="F"/>
                <w:sz w:val="18"/>
                <w:szCs w:val="18"/>
              </w:rPr>
            </w:pPr>
            <w:r>
              <w:rPr>
                <w:rFonts w:ascii="Myriad Pro" w:eastAsia="Times New Roman" w:hAnsi="Myriad Pro" w:cs="F"/>
                <w:bCs/>
                <w:sz w:val="20"/>
                <w:szCs w:val="20"/>
                <w:lang w:val="en-GB" w:eastAsia="en-GB"/>
              </w:rPr>
              <w:t>(not later than 26 weeks after CD)</w:t>
            </w:r>
          </w:p>
        </w:tc>
      </w:tr>
      <w:tr w:rsidR="00670079" w14:paraId="09801EB7" w14:textId="77777777">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11604" w14:textId="77777777" w:rsidR="00670079" w:rsidRDefault="008321A2">
            <w:pPr>
              <w:pStyle w:val="Standard"/>
              <w:spacing w:after="0"/>
              <w:ind w:left="-4" w:firstLine="4"/>
              <w:jc w:val="center"/>
              <w:rPr>
                <w:rFonts w:ascii="Verdana" w:hAnsi="Verdana" w:cs="F"/>
                <w:sz w:val="18"/>
                <w:szCs w:val="18"/>
              </w:rPr>
            </w:pPr>
            <w:r>
              <w:rPr>
                <w:rFonts w:ascii="Myriad Pro" w:eastAsia="Times New Roman" w:hAnsi="Myriad Pro" w:cs="F"/>
                <w:bCs/>
                <w:sz w:val="20"/>
                <w:szCs w:val="20"/>
                <w:lang w:val="en-GB" w:eastAsia="en-GB"/>
              </w:rPr>
              <w:t>Training material</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64E61" w14:textId="77777777" w:rsidR="00670079" w:rsidRDefault="008321A2">
            <w:pPr>
              <w:pStyle w:val="Standard"/>
              <w:spacing w:after="0"/>
              <w:jc w:val="center"/>
              <w:rPr>
                <w:rFonts w:ascii="Verdana" w:hAnsi="Verdana" w:cs="F"/>
                <w:sz w:val="18"/>
                <w:szCs w:val="18"/>
              </w:rPr>
            </w:pPr>
            <w:r>
              <w:rPr>
                <w:rFonts w:ascii="Myriad Pro" w:eastAsia="Times New Roman" w:hAnsi="Myriad Pro" w:cs="F"/>
                <w:bCs/>
                <w:sz w:val="20"/>
                <w:szCs w:val="20"/>
                <w:lang w:val="en-GB" w:eastAsia="en-GB"/>
              </w:rPr>
              <w:t>1 soft copy</w:t>
            </w:r>
          </w:p>
        </w:tc>
        <w:tc>
          <w:tcPr>
            <w:tcW w:w="2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9982F" w14:textId="77777777" w:rsidR="00670079" w:rsidRDefault="008321A2">
            <w:pPr>
              <w:pStyle w:val="Standard"/>
              <w:spacing w:after="0"/>
              <w:ind w:left="-84" w:firstLine="84"/>
              <w:jc w:val="center"/>
              <w:rPr>
                <w:rFonts w:ascii="Verdana" w:hAnsi="Verdana" w:cs="F"/>
                <w:sz w:val="18"/>
                <w:szCs w:val="18"/>
              </w:rPr>
            </w:pPr>
            <w:r>
              <w:rPr>
                <w:rFonts w:ascii="Myriad Pro" w:eastAsia="Times New Roman" w:hAnsi="Myriad Pro" w:cs="F"/>
                <w:bCs/>
                <w:sz w:val="20"/>
                <w:szCs w:val="20"/>
                <w:lang w:val="en-GB" w:eastAsia="en-GB"/>
              </w:rPr>
              <w:t>(not later than 15 weeks after CD)</w:t>
            </w:r>
          </w:p>
        </w:tc>
      </w:tr>
      <w:tr w:rsidR="00670079" w14:paraId="0EE24099" w14:textId="77777777">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70B94" w14:textId="77777777" w:rsidR="00670079" w:rsidRDefault="008321A2">
            <w:pPr>
              <w:pStyle w:val="Standard"/>
              <w:spacing w:after="0"/>
              <w:ind w:left="-4" w:firstLine="4"/>
              <w:jc w:val="center"/>
              <w:textAlignment w:val="auto"/>
              <w:rPr>
                <w:rFonts w:ascii="Verdana" w:hAnsi="Verdana" w:cs="F"/>
                <w:sz w:val="18"/>
                <w:szCs w:val="18"/>
              </w:rPr>
            </w:pPr>
            <w:r>
              <w:rPr>
                <w:rFonts w:ascii="Myriad Pro" w:eastAsia="Times New Roman" w:hAnsi="Myriad Pro" w:cs="F"/>
                <w:bCs/>
                <w:sz w:val="20"/>
                <w:szCs w:val="20"/>
                <w:lang w:val="en-GB" w:eastAsia="en-GB"/>
              </w:rPr>
              <w:t>Deliverables/Reports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3EFFA" w14:textId="77777777" w:rsidR="00670079" w:rsidRDefault="008321A2">
            <w:pPr>
              <w:pStyle w:val="Standard"/>
              <w:spacing w:after="0"/>
              <w:jc w:val="center"/>
              <w:textAlignment w:val="auto"/>
              <w:rPr>
                <w:rFonts w:ascii="Verdana" w:hAnsi="Verdana" w:cs="F"/>
                <w:sz w:val="18"/>
                <w:szCs w:val="18"/>
              </w:rPr>
            </w:pPr>
            <w:r>
              <w:rPr>
                <w:rFonts w:ascii="Myriad Pro" w:eastAsia="Times New Roman" w:hAnsi="Myriad Pro" w:cs="F"/>
                <w:bCs/>
                <w:sz w:val="20"/>
                <w:szCs w:val="20"/>
                <w:lang w:val="en-GB" w:eastAsia="en-GB"/>
              </w:rPr>
              <w:t>No. of copies</w:t>
            </w:r>
          </w:p>
        </w:tc>
        <w:tc>
          <w:tcPr>
            <w:tcW w:w="2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A210A" w14:textId="77777777" w:rsidR="00670079" w:rsidRDefault="008321A2">
            <w:pPr>
              <w:pStyle w:val="Standard"/>
              <w:spacing w:after="0"/>
              <w:ind w:left="-84" w:firstLine="84"/>
              <w:jc w:val="center"/>
              <w:textAlignment w:val="auto"/>
              <w:rPr>
                <w:rFonts w:ascii="Verdana" w:hAnsi="Verdana" w:cs="F"/>
                <w:sz w:val="18"/>
                <w:szCs w:val="18"/>
              </w:rPr>
            </w:pPr>
            <w:r>
              <w:rPr>
                <w:rFonts w:ascii="Myriad Pro" w:eastAsia="Times New Roman" w:hAnsi="Myriad Pro" w:cs="F"/>
                <w:bCs/>
                <w:sz w:val="20"/>
                <w:szCs w:val="20"/>
                <w:lang w:val="en-GB" w:eastAsia="en-GB"/>
              </w:rPr>
              <w:t>Submission schedule/ Study Milestone dates</w:t>
            </w:r>
          </w:p>
        </w:tc>
      </w:tr>
    </w:tbl>
    <w:p w14:paraId="18D4D765" w14:textId="77777777" w:rsidR="00670079" w:rsidRDefault="00670079">
      <w:pPr>
        <w:pStyle w:val="Standard"/>
        <w:spacing w:after="120"/>
        <w:jc w:val="both"/>
        <w:rPr>
          <w:rFonts w:ascii="Myriad Pro" w:eastAsia="Times New Roman" w:hAnsi="Myriad Pro"/>
          <w:sz w:val="20"/>
          <w:szCs w:val="20"/>
          <w:lang w:val="en-GB" w:eastAsia="en-GB"/>
        </w:rPr>
      </w:pPr>
    </w:p>
    <w:p w14:paraId="3857FECE" w14:textId="77777777" w:rsidR="00670079" w:rsidRDefault="008321A2">
      <w:pPr>
        <w:pStyle w:val="Standard"/>
        <w:spacing w:after="120"/>
        <w:jc w:val="both"/>
      </w:pPr>
      <w:r>
        <w:rPr>
          <w:rFonts w:ascii="Myriad Pro" w:eastAsia="Times New Roman" w:hAnsi="Myriad Pro"/>
          <w:sz w:val="20"/>
          <w:szCs w:val="20"/>
          <w:lang w:val="en-GB" w:eastAsia="en-GB"/>
        </w:rPr>
        <w:t>WP2</w:t>
      </w:r>
    </w:p>
    <w:tbl>
      <w:tblPr>
        <w:tblW w:w="8052" w:type="dxa"/>
        <w:tblInd w:w="-5" w:type="dxa"/>
        <w:tblLayout w:type="fixed"/>
        <w:tblCellMar>
          <w:left w:w="10" w:type="dxa"/>
          <w:right w:w="10" w:type="dxa"/>
        </w:tblCellMar>
        <w:tblLook w:val="0000" w:firstRow="0" w:lastRow="0" w:firstColumn="0" w:lastColumn="0" w:noHBand="0" w:noVBand="0"/>
      </w:tblPr>
      <w:tblGrid>
        <w:gridCol w:w="3827"/>
        <w:gridCol w:w="1667"/>
        <w:gridCol w:w="2558"/>
      </w:tblGrid>
      <w:tr w:rsidR="00670079" w14:paraId="6ACF5EC8" w14:textId="77777777">
        <w:tc>
          <w:tcPr>
            <w:tcW w:w="382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2D6F8C2" w14:textId="77777777" w:rsidR="00670079" w:rsidRDefault="008321A2">
            <w:pPr>
              <w:pStyle w:val="Standard"/>
              <w:spacing w:after="0"/>
              <w:ind w:left="-4" w:firstLine="4"/>
              <w:textAlignment w:val="auto"/>
              <w:rPr>
                <w:rFonts w:ascii="Verdana" w:hAnsi="Verdana" w:cs="F"/>
                <w:sz w:val="18"/>
                <w:szCs w:val="18"/>
              </w:rPr>
            </w:pPr>
            <w:r>
              <w:rPr>
                <w:rFonts w:ascii="Myriad Pro" w:eastAsia="Times New Roman" w:hAnsi="Myriad Pro"/>
                <w:b/>
                <w:sz w:val="20"/>
                <w:szCs w:val="20"/>
                <w:lang w:val="en-GB" w:eastAsia="en-GB"/>
              </w:rPr>
              <w:t>Deliverable</w:t>
            </w:r>
          </w:p>
        </w:tc>
        <w:tc>
          <w:tcPr>
            <w:tcW w:w="166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C11EEBD" w14:textId="77777777" w:rsidR="00670079" w:rsidRDefault="008321A2">
            <w:pPr>
              <w:pStyle w:val="Standard"/>
              <w:spacing w:after="0"/>
              <w:ind w:left="-4" w:firstLine="4"/>
              <w:textAlignment w:val="auto"/>
              <w:rPr>
                <w:rFonts w:ascii="Verdana" w:hAnsi="Verdana" w:cs="F"/>
                <w:sz w:val="18"/>
                <w:szCs w:val="18"/>
              </w:rPr>
            </w:pPr>
            <w:r>
              <w:rPr>
                <w:rFonts w:ascii="Myriad Pro" w:eastAsia="Times New Roman" w:hAnsi="Myriad Pro"/>
                <w:b/>
                <w:sz w:val="20"/>
                <w:szCs w:val="20"/>
                <w:lang w:val="en-GB" w:eastAsia="en-GB"/>
              </w:rPr>
              <w:t>No. of copies</w:t>
            </w:r>
          </w:p>
          <w:p w14:paraId="47008E58" w14:textId="77777777" w:rsidR="00670079" w:rsidRDefault="00670079">
            <w:pPr>
              <w:pStyle w:val="Standard"/>
              <w:spacing w:after="0"/>
              <w:ind w:left="-4" w:firstLine="4"/>
              <w:textAlignment w:val="auto"/>
              <w:rPr>
                <w:rFonts w:ascii="Myriad Pro" w:eastAsia="Times New Roman" w:hAnsi="Myriad Pro"/>
                <w:b/>
                <w:sz w:val="20"/>
                <w:szCs w:val="20"/>
                <w:lang w:val="en-GB" w:eastAsia="en-GB"/>
              </w:rPr>
            </w:pPr>
          </w:p>
        </w:tc>
        <w:tc>
          <w:tcPr>
            <w:tcW w:w="255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B619CF5" w14:textId="77777777" w:rsidR="00670079" w:rsidRDefault="008321A2">
            <w:pPr>
              <w:pStyle w:val="Standard"/>
              <w:spacing w:after="0"/>
              <w:ind w:left="-4" w:firstLine="4"/>
              <w:textAlignment w:val="auto"/>
              <w:rPr>
                <w:rFonts w:ascii="Verdana" w:hAnsi="Verdana" w:cs="F"/>
                <w:sz w:val="18"/>
                <w:szCs w:val="18"/>
              </w:rPr>
            </w:pPr>
            <w:r>
              <w:rPr>
                <w:rFonts w:ascii="Myriad Pro" w:eastAsia="Times New Roman" w:hAnsi="Myriad Pro"/>
                <w:b/>
                <w:sz w:val="20"/>
                <w:szCs w:val="20"/>
                <w:lang w:val="en-GB" w:eastAsia="en-GB"/>
              </w:rPr>
              <w:t>Deadline for the Final deliverable</w:t>
            </w:r>
          </w:p>
        </w:tc>
      </w:tr>
      <w:tr w:rsidR="00670079" w14:paraId="24E3673D" w14:textId="77777777">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4218F"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lang w:val="en-GB"/>
              </w:rPr>
              <w:t>Approved Specific safety study report on Railway protection from errant road vehicles at road bridges</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82B03"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lang w:val="en-GB"/>
              </w:rPr>
              <w:t>1 soft copy</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6F78A"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lang w:val="en-GB"/>
              </w:rPr>
              <w:t>(not later than 12 weeks after CD)</w:t>
            </w:r>
          </w:p>
        </w:tc>
      </w:tr>
      <w:tr w:rsidR="00670079" w14:paraId="6CD3A9C7" w14:textId="77777777">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C5D9C"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lang w:val="en-GB"/>
              </w:rPr>
              <w:t>Approved Specific safety study report on Safety of passengers standing on platforms while high speed trains passing by</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00A54"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lang w:val="en-GB"/>
              </w:rPr>
              <w:t>1 soft copy</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91E7F"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lang w:val="en-GB"/>
              </w:rPr>
              <w:t>(not later than 24 weeks after CD)</w:t>
            </w:r>
          </w:p>
        </w:tc>
      </w:tr>
      <w:tr w:rsidR="00670079" w14:paraId="1A0387FD" w14:textId="77777777">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5279D"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lang w:val="en-GB"/>
              </w:rPr>
              <w:t>Approved Specific safety study report on Safety of railway operation at gauge crossings between 1520 mm and 1435 mm tracks</w:t>
            </w:r>
          </w:p>
        </w:tc>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D704E"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lang w:val="en-GB"/>
              </w:rPr>
              <w:t>1 soft copy</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A11A4"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lang w:val="en-GB"/>
              </w:rPr>
              <w:t>(not later than 35 weeks after CD)</w:t>
            </w:r>
          </w:p>
        </w:tc>
      </w:tr>
    </w:tbl>
    <w:p w14:paraId="1484AC5C" w14:textId="77777777" w:rsidR="00670079" w:rsidRDefault="00670079">
      <w:pPr>
        <w:pStyle w:val="ListParagraph"/>
        <w:ind w:left="284"/>
        <w:jc w:val="both"/>
        <w:rPr>
          <w:rFonts w:ascii="Myriad Pro" w:hAnsi="Myriad Pro"/>
          <w:sz w:val="20"/>
          <w:szCs w:val="20"/>
          <w:lang w:val="en-US"/>
        </w:rPr>
      </w:pPr>
    </w:p>
    <w:p w14:paraId="40D508C8" w14:textId="77777777" w:rsidR="00670079" w:rsidRDefault="008321A2">
      <w:pPr>
        <w:pStyle w:val="Standard"/>
        <w:spacing w:after="120"/>
        <w:jc w:val="both"/>
      </w:pPr>
      <w:r>
        <w:rPr>
          <w:rFonts w:ascii="Myriad Pro" w:eastAsia="Times New Roman" w:hAnsi="Myriad Pro"/>
          <w:sz w:val="20"/>
          <w:szCs w:val="20"/>
          <w:lang w:val="en-US" w:eastAsia="en-GB"/>
        </w:rPr>
        <w:t>(*) CD: Commencement Date.</w:t>
      </w:r>
    </w:p>
    <w:p w14:paraId="47BEC5CF" w14:textId="77777777" w:rsidR="00670079" w:rsidRDefault="008321A2">
      <w:pPr>
        <w:pStyle w:val="Standard"/>
        <w:jc w:val="both"/>
      </w:pPr>
      <w:r>
        <w:rPr>
          <w:rFonts w:ascii="Myriad Pro" w:hAnsi="Myriad Pro"/>
          <w:sz w:val="20"/>
          <w:szCs w:val="20"/>
          <w:lang w:val="en-US"/>
        </w:rPr>
        <w:t xml:space="preserve">3. The Principal will accept all reports as describe in Clauses 7.5 and 7.6 only if they will be provided fully in good and enough quality and covers full scope defined in </w:t>
      </w:r>
      <w:r>
        <w:rPr>
          <w:rFonts w:ascii="Myriad Pro" w:hAnsi="Myriad Pro"/>
          <w:i/>
          <w:sz w:val="20"/>
          <w:szCs w:val="20"/>
          <w:lang w:val="en-US"/>
        </w:rPr>
        <w:t>Annex B: Technical Specification</w:t>
      </w:r>
      <w:r>
        <w:rPr>
          <w:rFonts w:ascii="Myriad Pro" w:hAnsi="Myriad Pro"/>
          <w:sz w:val="20"/>
          <w:szCs w:val="20"/>
          <w:lang w:val="en-US"/>
        </w:rPr>
        <w:t>.</w:t>
      </w:r>
    </w:p>
    <w:p w14:paraId="7CB77847" w14:textId="77777777" w:rsidR="00670079" w:rsidRDefault="008321A2">
      <w:pPr>
        <w:pStyle w:val="Standard"/>
        <w:jc w:val="both"/>
      </w:pPr>
      <w:r>
        <w:rPr>
          <w:rFonts w:ascii="Myriad Pro" w:hAnsi="Myriad Pro"/>
          <w:sz w:val="20"/>
          <w:szCs w:val="20"/>
          <w:lang w:val="en-US"/>
        </w:rPr>
        <w:t>4. The Principal may provide comments or remarks to Inception Report and Interim Report after signing of the Provision Acceptance Note. In such situations the Contractor shall implement and/or consider mentioned comments and remarks until the submission of subsequent report.</w:t>
      </w:r>
    </w:p>
    <w:p w14:paraId="258E3315" w14:textId="77777777" w:rsidR="00670079" w:rsidRDefault="00670079">
      <w:pPr>
        <w:pStyle w:val="Standard"/>
        <w:suppressAutoHyphens w:val="0"/>
        <w:rPr>
          <w:rFonts w:ascii="Myriad Pro" w:hAnsi="Myriad Pro"/>
          <w:b/>
          <w:sz w:val="20"/>
          <w:szCs w:val="20"/>
          <w:lang w:val="en-GB"/>
        </w:rPr>
      </w:pPr>
    </w:p>
    <w:p w14:paraId="5B4A66B2" w14:textId="77777777" w:rsidR="00670079" w:rsidRDefault="008321A2">
      <w:pPr>
        <w:pStyle w:val="Heading1"/>
        <w:pageBreakBefore/>
      </w:pPr>
      <w:bookmarkStart w:id="154" w:name="_Ref516214284"/>
      <w:bookmarkStart w:id="155" w:name="_Toc48824211"/>
      <w:bookmarkStart w:id="156" w:name="_Ref516214296"/>
      <w:r>
        <w:rPr>
          <w:rFonts w:ascii="Myriad Pro" w:hAnsi="Myriad Pro"/>
          <w:b/>
          <w:sz w:val="20"/>
          <w:szCs w:val="20"/>
          <w:lang w:val="en-GB"/>
        </w:rPr>
        <w:lastRenderedPageBreak/>
        <w:t>Annex D: Fee and Payment Schedule</w:t>
      </w:r>
      <w:bookmarkEnd w:id="154"/>
      <w:bookmarkEnd w:id="155"/>
      <w:bookmarkEnd w:id="156"/>
    </w:p>
    <w:p w14:paraId="5052B219" w14:textId="77777777" w:rsidR="00670079" w:rsidRDefault="008321A2">
      <w:pPr>
        <w:pStyle w:val="ListParagraph"/>
        <w:numPr>
          <w:ilvl w:val="6"/>
          <w:numId w:val="10"/>
        </w:numPr>
        <w:spacing w:after="0"/>
        <w:ind w:left="426" w:hanging="426"/>
        <w:jc w:val="both"/>
      </w:pPr>
      <w:r>
        <w:rPr>
          <w:rFonts w:ascii="Myriad Pro" w:eastAsia="Times New Roman" w:hAnsi="Myriad Pro"/>
          <w:b/>
          <w:i/>
          <w:sz w:val="20"/>
          <w:szCs w:val="20"/>
          <w:u w:val="single"/>
          <w:lang w:val="en-US"/>
        </w:rPr>
        <w:t>Fee</w:t>
      </w:r>
      <w:r>
        <w:rPr>
          <w:rFonts w:ascii="Myriad Pro" w:eastAsia="Times New Roman" w:hAnsi="Myriad Pro"/>
          <w:b/>
          <w:sz w:val="20"/>
          <w:szCs w:val="20"/>
          <w:u w:val="single"/>
          <w:lang w:val="en-US"/>
        </w:rPr>
        <w:t>:</w:t>
      </w:r>
      <w:r>
        <w:rPr>
          <w:rFonts w:ascii="Myriad Pro" w:eastAsia="Times New Roman" w:hAnsi="Myriad Pro"/>
          <w:b/>
          <w:i/>
          <w:sz w:val="20"/>
          <w:szCs w:val="20"/>
          <w:lang w:val="en-US"/>
        </w:rPr>
        <w:t xml:space="preserve"> </w:t>
      </w:r>
      <w:r>
        <w:rPr>
          <w:rFonts w:ascii="Myriad Pro" w:eastAsia="Times New Roman" w:hAnsi="Myriad Pro"/>
          <w:sz w:val="20"/>
          <w:szCs w:val="20"/>
          <w:lang w:val="en-US"/>
        </w:rPr>
        <w:t xml:space="preserve">Fee in the amount of </w:t>
      </w:r>
      <w:r>
        <w:rPr>
          <w:szCs w:val="20"/>
          <w:shd w:val="clear" w:color="auto" w:fill="FBE4D5"/>
          <w:lang w:val="en-US"/>
        </w:rPr>
        <w:t>[</w:t>
      </w:r>
      <w:r>
        <w:rPr>
          <w:rFonts w:ascii="Arial" w:hAnsi="Arial" w:cs="Arial"/>
          <w:szCs w:val="20"/>
          <w:shd w:val="clear" w:color="auto" w:fill="FBE4D5"/>
          <w:lang w:val="en-US"/>
        </w:rPr>
        <w:t>●</w:t>
      </w:r>
      <w:r>
        <w:rPr>
          <w:szCs w:val="20"/>
          <w:shd w:val="clear" w:color="auto" w:fill="FBE4D5"/>
          <w:lang w:val="en-US"/>
        </w:rPr>
        <w:t>]</w:t>
      </w:r>
      <w:r>
        <w:rPr>
          <w:szCs w:val="20"/>
          <w:lang w:val="en-US"/>
        </w:rPr>
        <w:t xml:space="preserve"> </w:t>
      </w:r>
      <w:r>
        <w:rPr>
          <w:rFonts w:ascii="Myriad Pro" w:eastAsia="Times New Roman" w:hAnsi="Myriad Pro"/>
          <w:sz w:val="20"/>
          <w:szCs w:val="20"/>
          <w:lang w:val="en-US"/>
        </w:rPr>
        <w:t>EUR ([</w:t>
      </w:r>
      <w:r>
        <w:rPr>
          <w:rFonts w:ascii="Myriad Pro" w:eastAsia="Times New Roman" w:hAnsi="Myriad Pro"/>
          <w:sz w:val="20"/>
          <w:szCs w:val="20"/>
          <w:shd w:val="clear" w:color="auto" w:fill="FBE4D5"/>
          <w:lang w:val="en-US"/>
        </w:rPr>
        <w:t>amount</w:t>
      </w:r>
      <w:r>
        <w:rPr>
          <w:rFonts w:ascii="Myriad Pro" w:eastAsia="Times New Roman" w:hAnsi="Myriad Pro"/>
          <w:sz w:val="20"/>
          <w:szCs w:val="20"/>
          <w:lang w:val="en-US"/>
        </w:rPr>
        <w:t>] euro and [</w:t>
      </w:r>
      <w:r>
        <w:rPr>
          <w:rFonts w:ascii="Myriad Pro" w:eastAsia="Times New Roman" w:hAnsi="Myriad Pro"/>
          <w:sz w:val="20"/>
          <w:szCs w:val="20"/>
          <w:shd w:val="clear" w:color="auto" w:fill="FBE4D5"/>
          <w:lang w:val="en-US"/>
        </w:rPr>
        <w:t>amount</w:t>
      </w:r>
      <w:r>
        <w:rPr>
          <w:rFonts w:ascii="Myriad Pro" w:eastAsia="Times New Roman" w:hAnsi="Myriad Pro"/>
          <w:sz w:val="20"/>
          <w:szCs w:val="20"/>
          <w:lang w:val="en-US"/>
        </w:rPr>
        <w:t>] cents)</w:t>
      </w:r>
    </w:p>
    <w:p w14:paraId="0F875774" w14:textId="77777777" w:rsidR="00670079" w:rsidRDefault="008321A2">
      <w:pPr>
        <w:pStyle w:val="Standard"/>
        <w:spacing w:after="0"/>
        <w:ind w:firstLine="426"/>
        <w:jc w:val="both"/>
      </w:pPr>
      <w:r>
        <w:rPr>
          <w:rFonts w:ascii="Myriad Pro" w:eastAsia="Times New Roman" w:hAnsi="Myriad Pro"/>
          <w:sz w:val="20"/>
          <w:szCs w:val="20"/>
          <w:lang w:val="en-US"/>
        </w:rPr>
        <w:t>and</w:t>
      </w:r>
    </w:p>
    <w:p w14:paraId="5632C5F8" w14:textId="77777777" w:rsidR="00670079" w:rsidRDefault="008321A2">
      <w:pPr>
        <w:pStyle w:val="Standard"/>
        <w:spacing w:after="0"/>
        <w:ind w:left="426"/>
        <w:jc w:val="both"/>
      </w:pPr>
      <w:r>
        <w:rPr>
          <w:rFonts w:ascii="Myriad Pro" w:eastAsia="Times New Roman" w:hAnsi="Myriad Pro"/>
          <w:sz w:val="20"/>
          <w:szCs w:val="20"/>
          <w:lang w:val="en-US"/>
        </w:rPr>
        <w:t xml:space="preserve">value added tax (VAT) at the prevailing rate (* currently </w:t>
      </w:r>
      <w:r>
        <w:rPr>
          <w:szCs w:val="20"/>
          <w:shd w:val="clear" w:color="auto" w:fill="FBE4D5"/>
          <w:lang w:val="en-US"/>
        </w:rPr>
        <w:t>[</w:t>
      </w:r>
      <w:r>
        <w:rPr>
          <w:rFonts w:ascii="Arial" w:hAnsi="Arial" w:cs="Arial"/>
          <w:szCs w:val="20"/>
          <w:shd w:val="clear" w:color="auto" w:fill="FBE4D5"/>
          <w:lang w:val="en-US"/>
        </w:rPr>
        <w:t>●</w:t>
      </w:r>
      <w:r>
        <w:rPr>
          <w:szCs w:val="20"/>
          <w:shd w:val="clear" w:color="auto" w:fill="FBE4D5"/>
          <w:lang w:val="en-US"/>
        </w:rPr>
        <w:t>]</w:t>
      </w:r>
      <w:r>
        <w:rPr>
          <w:rFonts w:ascii="Myriad Pro" w:eastAsia="Times New Roman" w:hAnsi="Myriad Pro"/>
          <w:sz w:val="20"/>
          <w:szCs w:val="20"/>
          <w:lang w:val="en-US"/>
        </w:rPr>
        <w:t xml:space="preserve">%) amounting to </w:t>
      </w:r>
      <w:r>
        <w:rPr>
          <w:szCs w:val="20"/>
          <w:shd w:val="clear" w:color="auto" w:fill="FBE4D5"/>
          <w:lang w:val="en-US"/>
        </w:rPr>
        <w:t>[</w:t>
      </w:r>
      <w:r>
        <w:rPr>
          <w:rFonts w:ascii="Arial" w:hAnsi="Arial" w:cs="Arial"/>
          <w:szCs w:val="20"/>
          <w:shd w:val="clear" w:color="auto" w:fill="FBE4D5"/>
          <w:lang w:val="en-US"/>
        </w:rPr>
        <w:t>●</w:t>
      </w:r>
      <w:r>
        <w:rPr>
          <w:szCs w:val="20"/>
          <w:shd w:val="clear" w:color="auto" w:fill="FBE4D5"/>
          <w:lang w:val="en-US"/>
        </w:rPr>
        <w:t>]</w:t>
      </w:r>
      <w:r>
        <w:rPr>
          <w:szCs w:val="20"/>
          <w:lang w:val="en-US"/>
        </w:rPr>
        <w:t xml:space="preserve"> </w:t>
      </w:r>
      <w:r>
        <w:rPr>
          <w:rFonts w:ascii="Myriad Pro" w:eastAsia="Times New Roman" w:hAnsi="Myriad Pro"/>
          <w:sz w:val="20"/>
          <w:szCs w:val="20"/>
          <w:lang w:val="en-US"/>
        </w:rPr>
        <w:t>EUR ([</w:t>
      </w:r>
      <w:r>
        <w:rPr>
          <w:rFonts w:ascii="Myriad Pro" w:eastAsia="Times New Roman" w:hAnsi="Myriad Pro"/>
          <w:sz w:val="20"/>
          <w:szCs w:val="20"/>
          <w:shd w:val="clear" w:color="auto" w:fill="FBE4D5"/>
          <w:lang w:val="en-US"/>
        </w:rPr>
        <w:t>amount</w:t>
      </w:r>
      <w:r>
        <w:rPr>
          <w:rFonts w:ascii="Myriad Pro" w:eastAsia="Times New Roman" w:hAnsi="Myriad Pro"/>
          <w:sz w:val="20"/>
          <w:szCs w:val="20"/>
          <w:lang w:val="en-US"/>
        </w:rPr>
        <w:t>] euro and [</w:t>
      </w:r>
      <w:r>
        <w:rPr>
          <w:rFonts w:ascii="Myriad Pro" w:eastAsia="Times New Roman" w:hAnsi="Myriad Pro"/>
          <w:sz w:val="20"/>
          <w:szCs w:val="20"/>
          <w:shd w:val="clear" w:color="auto" w:fill="FBE4D5"/>
          <w:lang w:val="en-US"/>
        </w:rPr>
        <w:t>amount</w:t>
      </w:r>
      <w:r>
        <w:rPr>
          <w:rFonts w:ascii="Myriad Pro" w:eastAsia="Times New Roman" w:hAnsi="Myriad Pro"/>
          <w:sz w:val="20"/>
          <w:szCs w:val="20"/>
          <w:lang w:val="en-US"/>
        </w:rPr>
        <w:t xml:space="preserve">] cents) </w:t>
      </w:r>
      <w:r>
        <w:rPr>
          <w:rFonts w:ascii="Myriad Pro" w:eastAsia="Times New Roman" w:hAnsi="Myriad Pro"/>
          <w:sz w:val="20"/>
          <w:szCs w:val="20"/>
          <w:shd w:val="clear" w:color="auto" w:fill="FBE4D5"/>
          <w:lang w:val="en-US"/>
        </w:rPr>
        <w:t xml:space="preserve">[IF APPLICABLE], </w:t>
      </w:r>
      <w:r>
        <w:rPr>
          <w:rFonts w:ascii="Myriad Pro" w:eastAsia="Times New Roman" w:hAnsi="Myriad Pro"/>
          <w:sz w:val="20"/>
          <w:szCs w:val="20"/>
          <w:u w:val="single"/>
          <w:lang w:val="en-US"/>
        </w:rPr>
        <w:t>including following payments:</w:t>
      </w:r>
    </w:p>
    <w:p w14:paraId="74E1AA36" w14:textId="77777777" w:rsidR="00670079" w:rsidRDefault="008321A2">
      <w:pPr>
        <w:pStyle w:val="ListParagraph"/>
        <w:numPr>
          <w:ilvl w:val="0"/>
          <w:numId w:val="110"/>
        </w:numPr>
        <w:spacing w:after="0"/>
        <w:jc w:val="both"/>
      </w:pPr>
      <w:r>
        <w:rPr>
          <w:rFonts w:ascii="Myriad Pro" w:eastAsia="Times New Roman" w:hAnsi="Myriad Pro"/>
          <w:sz w:val="20"/>
          <w:szCs w:val="20"/>
          <w:u w:val="single"/>
          <w:lang w:val="en-US"/>
        </w:rPr>
        <w:t xml:space="preserve">WP1 - </w:t>
      </w:r>
      <w:r>
        <w:rPr>
          <w:szCs w:val="20"/>
          <w:shd w:val="clear" w:color="auto" w:fill="FBE4D5"/>
          <w:lang w:val="en-US"/>
        </w:rPr>
        <w:t>[</w:t>
      </w:r>
      <w:r>
        <w:rPr>
          <w:rFonts w:ascii="Arial" w:hAnsi="Arial" w:cs="Arial"/>
          <w:szCs w:val="20"/>
          <w:shd w:val="clear" w:color="auto" w:fill="FBE4D5"/>
          <w:lang w:val="en-US"/>
        </w:rPr>
        <w:t>●</w:t>
      </w:r>
      <w:r>
        <w:rPr>
          <w:szCs w:val="20"/>
          <w:shd w:val="clear" w:color="auto" w:fill="FBE4D5"/>
          <w:lang w:val="en-US"/>
        </w:rPr>
        <w:t>]</w:t>
      </w:r>
      <w:r>
        <w:rPr>
          <w:szCs w:val="20"/>
          <w:lang w:val="en-US"/>
        </w:rPr>
        <w:t xml:space="preserve"> </w:t>
      </w:r>
      <w:r>
        <w:rPr>
          <w:rFonts w:ascii="Myriad Pro" w:eastAsia="Times New Roman" w:hAnsi="Myriad Pro"/>
          <w:sz w:val="20"/>
          <w:szCs w:val="20"/>
          <w:lang w:val="en-US"/>
        </w:rPr>
        <w:t>EUR ([</w:t>
      </w:r>
      <w:r>
        <w:rPr>
          <w:rFonts w:ascii="Myriad Pro" w:eastAsia="Times New Roman" w:hAnsi="Myriad Pro"/>
          <w:sz w:val="20"/>
          <w:szCs w:val="20"/>
          <w:shd w:val="clear" w:color="auto" w:fill="FBE4D5"/>
          <w:lang w:val="en-US"/>
        </w:rPr>
        <w:t>amount</w:t>
      </w:r>
      <w:r>
        <w:rPr>
          <w:rFonts w:ascii="Myriad Pro" w:eastAsia="Times New Roman" w:hAnsi="Myriad Pro"/>
          <w:sz w:val="20"/>
          <w:szCs w:val="20"/>
          <w:lang w:val="en-US"/>
        </w:rPr>
        <w:t>] euro and [</w:t>
      </w:r>
      <w:r>
        <w:rPr>
          <w:rFonts w:ascii="Myriad Pro" w:eastAsia="Times New Roman" w:hAnsi="Myriad Pro"/>
          <w:sz w:val="20"/>
          <w:szCs w:val="20"/>
          <w:shd w:val="clear" w:color="auto" w:fill="FBE4D5"/>
          <w:lang w:val="en-US"/>
        </w:rPr>
        <w:t>amount</w:t>
      </w:r>
      <w:r>
        <w:rPr>
          <w:rFonts w:ascii="Myriad Pro" w:eastAsia="Times New Roman" w:hAnsi="Myriad Pro"/>
          <w:sz w:val="20"/>
          <w:szCs w:val="20"/>
          <w:lang w:val="en-US"/>
        </w:rPr>
        <w:t>] cents), excluding VAT,</w:t>
      </w:r>
    </w:p>
    <w:p w14:paraId="104BC1C5" w14:textId="77777777" w:rsidR="00670079" w:rsidRDefault="008321A2">
      <w:pPr>
        <w:pStyle w:val="ListParagraph"/>
        <w:numPr>
          <w:ilvl w:val="0"/>
          <w:numId w:val="70"/>
        </w:numPr>
        <w:spacing w:after="0"/>
        <w:jc w:val="both"/>
      </w:pPr>
      <w:r>
        <w:rPr>
          <w:rFonts w:ascii="Myriad Pro" w:eastAsia="Times New Roman" w:hAnsi="Myriad Pro"/>
          <w:sz w:val="20"/>
          <w:szCs w:val="20"/>
          <w:lang w:val="en-US"/>
        </w:rPr>
        <w:t xml:space="preserve">WP2 - </w:t>
      </w:r>
      <w:r>
        <w:rPr>
          <w:szCs w:val="20"/>
          <w:shd w:val="clear" w:color="auto" w:fill="FBE4D5"/>
          <w:lang w:val="en-US"/>
        </w:rPr>
        <w:t>[</w:t>
      </w:r>
      <w:r>
        <w:rPr>
          <w:rFonts w:ascii="Arial" w:hAnsi="Arial" w:cs="Arial"/>
          <w:szCs w:val="20"/>
          <w:shd w:val="clear" w:color="auto" w:fill="FBE4D5"/>
          <w:lang w:val="en-US"/>
        </w:rPr>
        <w:t>●</w:t>
      </w:r>
      <w:r>
        <w:rPr>
          <w:szCs w:val="20"/>
          <w:shd w:val="clear" w:color="auto" w:fill="FBE4D5"/>
          <w:lang w:val="en-US"/>
        </w:rPr>
        <w:t>]</w:t>
      </w:r>
      <w:r>
        <w:rPr>
          <w:szCs w:val="20"/>
          <w:lang w:val="en-US"/>
        </w:rPr>
        <w:t xml:space="preserve"> </w:t>
      </w:r>
      <w:r>
        <w:rPr>
          <w:rFonts w:ascii="Myriad Pro" w:eastAsia="Times New Roman" w:hAnsi="Myriad Pro"/>
          <w:sz w:val="20"/>
          <w:szCs w:val="20"/>
          <w:lang w:val="en-US"/>
        </w:rPr>
        <w:t>EUR ([</w:t>
      </w:r>
      <w:r>
        <w:rPr>
          <w:rFonts w:ascii="Myriad Pro" w:eastAsia="Times New Roman" w:hAnsi="Myriad Pro"/>
          <w:sz w:val="20"/>
          <w:szCs w:val="20"/>
          <w:shd w:val="clear" w:color="auto" w:fill="FBE4D5"/>
          <w:lang w:val="en-US"/>
        </w:rPr>
        <w:t>amount</w:t>
      </w:r>
      <w:r>
        <w:rPr>
          <w:rFonts w:ascii="Myriad Pro" w:eastAsia="Times New Roman" w:hAnsi="Myriad Pro"/>
          <w:sz w:val="20"/>
          <w:szCs w:val="20"/>
          <w:lang w:val="en-US"/>
        </w:rPr>
        <w:t>] euro and [</w:t>
      </w:r>
      <w:r>
        <w:rPr>
          <w:rFonts w:ascii="Myriad Pro" w:eastAsia="Times New Roman" w:hAnsi="Myriad Pro"/>
          <w:sz w:val="20"/>
          <w:szCs w:val="20"/>
          <w:shd w:val="clear" w:color="auto" w:fill="FBE4D5"/>
          <w:lang w:val="en-US"/>
        </w:rPr>
        <w:t>amount</w:t>
      </w:r>
      <w:r>
        <w:rPr>
          <w:rFonts w:ascii="Myriad Pro" w:eastAsia="Times New Roman" w:hAnsi="Myriad Pro"/>
          <w:sz w:val="20"/>
          <w:szCs w:val="20"/>
          <w:lang w:val="en-US"/>
        </w:rPr>
        <w:t>] cents), excluding VAT.</w:t>
      </w:r>
    </w:p>
    <w:p w14:paraId="455568A0" w14:textId="77777777" w:rsidR="00670079" w:rsidRDefault="00670079">
      <w:pPr>
        <w:pStyle w:val="ListParagraph"/>
        <w:spacing w:after="0"/>
        <w:ind w:left="786"/>
        <w:jc w:val="both"/>
        <w:rPr>
          <w:rFonts w:ascii="Myriad Pro" w:eastAsia="Times New Roman" w:hAnsi="Myriad Pro"/>
          <w:sz w:val="20"/>
          <w:szCs w:val="20"/>
          <w:u w:val="single"/>
          <w:lang w:val="en-US"/>
        </w:rPr>
      </w:pPr>
    </w:p>
    <w:p w14:paraId="789B9598" w14:textId="77777777" w:rsidR="00670079" w:rsidRDefault="008321A2">
      <w:pPr>
        <w:pStyle w:val="ListParagraph"/>
        <w:numPr>
          <w:ilvl w:val="6"/>
          <w:numId w:val="10"/>
        </w:numPr>
        <w:spacing w:after="0"/>
        <w:ind w:left="426" w:hanging="426"/>
        <w:jc w:val="both"/>
      </w:pPr>
      <w:r>
        <w:rPr>
          <w:rFonts w:ascii="Myriad Pro" w:eastAsia="Times New Roman" w:hAnsi="Myriad Pro"/>
          <w:i/>
          <w:iCs/>
          <w:sz w:val="20"/>
          <w:szCs w:val="20"/>
          <w:u w:val="single"/>
          <w:lang w:val="en-US"/>
        </w:rPr>
        <w:t>Schedule of payment of Fee</w:t>
      </w:r>
      <w:r>
        <w:rPr>
          <w:rFonts w:ascii="Myriad Pro" w:eastAsia="Times New Roman" w:hAnsi="Myriad Pro"/>
          <w:sz w:val="20"/>
          <w:szCs w:val="20"/>
          <w:u w:val="single"/>
          <w:lang w:val="en-US"/>
        </w:rPr>
        <w:t>:</w:t>
      </w:r>
      <w:r>
        <w:rPr>
          <w:rFonts w:ascii="Myriad Pro" w:eastAsia="Times New Roman" w:hAnsi="Myriad Pro"/>
          <w:sz w:val="20"/>
          <w:szCs w:val="20"/>
          <w:lang w:val="en-US"/>
        </w:rPr>
        <w:t xml:space="preserve"> after delivery of the following Deliverables and acceptance by signing of the Provisional Acceptance Deed or Final Acceptance Deed the Principal shall pay following amount of the Fee:</w:t>
      </w:r>
    </w:p>
    <w:p w14:paraId="03C6CF66" w14:textId="77777777" w:rsidR="00670079" w:rsidRDefault="008321A2">
      <w:pPr>
        <w:pStyle w:val="ListParagraph"/>
        <w:spacing w:after="0"/>
        <w:ind w:left="426"/>
        <w:jc w:val="both"/>
        <w:rPr>
          <w:lang w:val="en-US"/>
        </w:rPr>
      </w:pPr>
      <w:r>
        <w:rPr>
          <w:noProof/>
          <w:lang w:val="en-US"/>
        </w:rPr>
        <mc:AlternateContent>
          <mc:Choice Requires="wps">
            <w:drawing>
              <wp:anchor distT="0" distB="0" distL="114300" distR="114300" simplePos="0" relativeHeight="251659264" behindDoc="0" locked="0" layoutInCell="1" allowOverlap="1" wp14:anchorId="081AA693" wp14:editId="0175061C">
                <wp:simplePos x="0" y="0"/>
                <wp:positionH relativeFrom="page">
                  <wp:posOffset>1560960</wp:posOffset>
                </wp:positionH>
                <wp:positionV relativeFrom="paragraph">
                  <wp:posOffset>54000</wp:posOffset>
                </wp:positionV>
                <wp:extent cx="3654360" cy="0"/>
                <wp:effectExtent l="0" t="0" r="0" b="0"/>
                <wp:wrapSquare wrapText="bothSides"/>
                <wp:docPr id="2" name="Frame1"/>
                <wp:cNvGraphicFramePr/>
                <a:graphic xmlns:a="http://schemas.openxmlformats.org/drawingml/2006/main">
                  <a:graphicData uri="http://schemas.microsoft.com/office/word/2010/wordprocessingShape">
                    <wps:wsp>
                      <wps:cNvSpPr txBox="1"/>
                      <wps:spPr>
                        <a:xfrm>
                          <a:off x="0" y="0"/>
                          <a:ext cx="3654360" cy="0"/>
                        </a:xfrm>
                        <a:prstGeom prst="rect">
                          <a:avLst/>
                        </a:prstGeom>
                        <a:ln>
                          <a:noFill/>
                          <a:prstDash/>
                        </a:ln>
                      </wps:spPr>
                      <wps:txbx>
                        <w:txbxContent>
                          <w:tbl>
                            <w:tblPr>
                              <w:tblW w:w="5755" w:type="dxa"/>
                              <w:tblLayout w:type="fixed"/>
                              <w:tblCellMar>
                                <w:left w:w="10" w:type="dxa"/>
                                <w:right w:w="10" w:type="dxa"/>
                              </w:tblCellMar>
                              <w:tblLook w:val="0000" w:firstRow="0" w:lastRow="0" w:firstColumn="0" w:lastColumn="0" w:noHBand="0" w:noVBand="0"/>
                            </w:tblPr>
                            <w:tblGrid>
                              <w:gridCol w:w="3402"/>
                              <w:gridCol w:w="849"/>
                              <w:gridCol w:w="1504"/>
                            </w:tblGrid>
                            <w:tr w:rsidR="00670079" w14:paraId="3AC6FC64" w14:textId="77777777">
                              <w:tc>
                                <w:tcPr>
                                  <w:tcW w:w="34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706ABAE"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Deliverable</w:t>
                                  </w: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5F53389"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Payment, % from WP1</w:t>
                                  </w:r>
                                </w:p>
                              </w:tc>
                            </w:tr>
                            <w:tr w:rsidR="00670079" w14:paraId="7BAFF357" w14:textId="77777777">
                              <w:tc>
                                <w:tcPr>
                                  <w:tcW w:w="34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ECD5833" w14:textId="77777777" w:rsidR="00670079" w:rsidRDefault="00670079">
                                  <w:pPr>
                                    <w:pStyle w:val="NormalA"/>
                                    <w:spacing w:after="0"/>
                                    <w:jc w:val="center"/>
                                    <w:rPr>
                                      <w:rFonts w:ascii="Verdana" w:eastAsia="Calibri" w:hAnsi="Verdana" w:cs="F"/>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6BD8E7F"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w:t>
                                  </w:r>
                                </w:p>
                              </w:tc>
                              <w:tc>
                                <w:tcPr>
                                  <w:tcW w:w="150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1105C40"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EUR</w:t>
                                  </w:r>
                                </w:p>
                              </w:tc>
                            </w:tr>
                            <w:tr w:rsidR="00670079" w14:paraId="521C55F5" w14:textId="77777777">
                              <w:trPr>
                                <w:trHeight w:val="353"/>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7469F" w14:textId="77777777" w:rsidR="00670079" w:rsidRDefault="008321A2">
                                  <w:pPr>
                                    <w:pStyle w:val="NormalA"/>
                                    <w:spacing w:after="0"/>
                                    <w:rPr>
                                      <w:rFonts w:ascii="Verdana" w:eastAsia="Calibri" w:hAnsi="Verdana" w:cs="F"/>
                                      <w:sz w:val="18"/>
                                      <w:szCs w:val="18"/>
                                    </w:rPr>
                                  </w:pPr>
                                  <w:r>
                                    <w:rPr>
                                      <w:rFonts w:ascii="Verdana" w:eastAsia="Calibri" w:hAnsi="Verdana" w:cs="F"/>
                                      <w:sz w:val="18"/>
                                      <w:szCs w:val="18"/>
                                    </w:rPr>
                                    <w:t>Approved RB RAM and Safety concept</w:t>
                                  </w:r>
                                </w:p>
                              </w:tc>
                              <w:tc>
                                <w:tcPr>
                                  <w:tcW w:w="8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CF889"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25</w:t>
                                  </w:r>
                                </w:p>
                              </w:tc>
                              <w:tc>
                                <w:tcPr>
                                  <w:tcW w:w="15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77124"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20"/>
                                      <w:lang w:val="en-US"/>
                                    </w:rPr>
                                    <w:t>[</w:t>
                                  </w:r>
                                  <w:r>
                                    <w:rPr>
                                      <w:rFonts w:ascii="Arial" w:eastAsia="Calibri" w:hAnsi="Arial" w:cs="Arial"/>
                                      <w:sz w:val="18"/>
                                      <w:szCs w:val="20"/>
                                      <w:lang w:val="en-US"/>
                                    </w:rPr>
                                    <w:t>●</w:t>
                                  </w:r>
                                  <w:r>
                                    <w:rPr>
                                      <w:rFonts w:ascii="Verdana" w:eastAsia="Calibri" w:hAnsi="Verdana" w:cs="F"/>
                                      <w:sz w:val="18"/>
                                      <w:szCs w:val="20"/>
                                      <w:lang w:val="en-US"/>
                                    </w:rPr>
                                    <w:t>]</w:t>
                                  </w:r>
                                </w:p>
                              </w:tc>
                            </w:tr>
                            <w:tr w:rsidR="00670079" w14:paraId="7F0A91FF"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A76B7" w14:textId="77777777" w:rsidR="00670079" w:rsidRDefault="008321A2">
                                  <w:pPr>
                                    <w:pStyle w:val="NormalA"/>
                                    <w:spacing w:after="0"/>
                                    <w:rPr>
                                      <w:rFonts w:ascii="Verdana" w:eastAsia="Calibri" w:hAnsi="Verdana" w:cs="F"/>
                                      <w:sz w:val="18"/>
                                      <w:szCs w:val="18"/>
                                    </w:rPr>
                                  </w:pPr>
                                  <w:r>
                                    <w:rPr>
                                      <w:rFonts w:ascii="Verdana" w:eastAsia="Calibri" w:hAnsi="Verdana" w:cs="F"/>
                                      <w:sz w:val="18"/>
                                      <w:szCs w:val="18"/>
                                    </w:rPr>
                                    <w:t>Approved RB System Definition</w:t>
                                  </w:r>
                                </w:p>
                              </w:tc>
                              <w:tc>
                                <w:tcPr>
                                  <w:tcW w:w="8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914BC" w14:textId="77777777" w:rsidR="00825451" w:rsidRDefault="00825451"/>
                              </w:tc>
                              <w:tc>
                                <w:tcPr>
                                  <w:tcW w:w="15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D4A5C" w14:textId="77777777" w:rsidR="00825451" w:rsidRDefault="00825451"/>
                              </w:tc>
                            </w:tr>
                            <w:tr w:rsidR="00670079" w14:paraId="0C381421"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FD707" w14:textId="77777777" w:rsidR="00670079" w:rsidRDefault="008321A2">
                                  <w:pPr>
                                    <w:pStyle w:val="NormalA"/>
                                    <w:spacing w:after="0"/>
                                    <w:rPr>
                                      <w:rFonts w:ascii="Verdana" w:eastAsia="Calibri" w:hAnsi="Verdana" w:cs="F"/>
                                      <w:sz w:val="18"/>
                                      <w:szCs w:val="18"/>
                                    </w:rPr>
                                  </w:pPr>
                                  <w:r>
                                    <w:rPr>
                                      <w:rFonts w:ascii="Verdana" w:eastAsia="Calibri" w:hAnsi="Verdana" w:cs="F"/>
                                      <w:sz w:val="18"/>
                                      <w:szCs w:val="18"/>
                                    </w:rPr>
                                    <w:t>Approved RB System RAM Plan</w:t>
                                  </w:r>
                                </w:p>
                              </w:tc>
                              <w:tc>
                                <w:tcPr>
                                  <w:tcW w:w="8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8F6E4"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25</w:t>
                                  </w:r>
                                </w:p>
                              </w:tc>
                              <w:tc>
                                <w:tcPr>
                                  <w:tcW w:w="15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47061"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20"/>
                                      <w:lang w:val="en-US"/>
                                    </w:rPr>
                                    <w:t>[</w:t>
                                  </w:r>
                                  <w:r>
                                    <w:rPr>
                                      <w:rFonts w:ascii="Arial" w:eastAsia="Calibri" w:hAnsi="Arial" w:cs="Arial"/>
                                      <w:sz w:val="18"/>
                                      <w:szCs w:val="20"/>
                                      <w:lang w:val="en-US"/>
                                    </w:rPr>
                                    <w:t>●</w:t>
                                  </w:r>
                                  <w:r>
                                    <w:rPr>
                                      <w:rFonts w:ascii="Verdana" w:eastAsia="Calibri" w:hAnsi="Verdana" w:cs="F"/>
                                      <w:sz w:val="18"/>
                                      <w:szCs w:val="20"/>
                                      <w:lang w:val="en-US"/>
                                    </w:rPr>
                                    <w:t>]</w:t>
                                  </w:r>
                                </w:p>
                              </w:tc>
                            </w:tr>
                            <w:tr w:rsidR="00670079" w14:paraId="5314B557"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8F620" w14:textId="77777777" w:rsidR="00670079" w:rsidRDefault="008321A2">
                                  <w:pPr>
                                    <w:pStyle w:val="NormalA"/>
                                    <w:spacing w:after="0"/>
                                    <w:rPr>
                                      <w:rFonts w:ascii="Verdana" w:eastAsia="Calibri" w:hAnsi="Verdana" w:cs="F"/>
                                      <w:sz w:val="18"/>
                                      <w:szCs w:val="18"/>
                                    </w:rPr>
                                  </w:pPr>
                                  <w:r>
                                    <w:rPr>
                                      <w:rFonts w:ascii="Verdana" w:eastAsia="Calibri" w:hAnsi="Verdana" w:cs="F"/>
                                      <w:sz w:val="18"/>
                                      <w:szCs w:val="18"/>
                                    </w:rPr>
                                    <w:t>Approved RB System Safety Plan</w:t>
                                  </w:r>
                                </w:p>
                              </w:tc>
                              <w:tc>
                                <w:tcPr>
                                  <w:tcW w:w="8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7160B" w14:textId="77777777" w:rsidR="00825451" w:rsidRDefault="00825451"/>
                              </w:tc>
                              <w:tc>
                                <w:tcPr>
                                  <w:tcW w:w="15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59DD5" w14:textId="77777777" w:rsidR="00825451" w:rsidRDefault="00825451"/>
                              </w:tc>
                            </w:tr>
                            <w:tr w:rsidR="00670079" w14:paraId="5DB1E3E9"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DB6F3" w14:textId="77777777" w:rsidR="00670079" w:rsidRDefault="008321A2">
                                  <w:pPr>
                                    <w:pStyle w:val="NormalA"/>
                                    <w:spacing w:after="0"/>
                                    <w:rPr>
                                      <w:rFonts w:ascii="Verdana" w:eastAsia="Calibri" w:hAnsi="Verdana" w:cs="F"/>
                                      <w:sz w:val="18"/>
                                      <w:szCs w:val="18"/>
                                    </w:rPr>
                                  </w:pPr>
                                  <w:r>
                                    <w:rPr>
                                      <w:rFonts w:ascii="Verdana" w:eastAsia="Calibri" w:hAnsi="Verdana" w:cs="F"/>
                                      <w:sz w:val="18"/>
                                      <w:szCs w:val="18"/>
                                    </w:rPr>
                                    <w:t>Approved RB System hazard analysis</w:t>
                                  </w:r>
                                </w:p>
                              </w:tc>
                              <w:tc>
                                <w:tcPr>
                                  <w:tcW w:w="8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07B24"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25</w:t>
                                  </w:r>
                                </w:p>
                              </w:tc>
                              <w:tc>
                                <w:tcPr>
                                  <w:tcW w:w="15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0FF61"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20"/>
                                      <w:lang w:val="en-US"/>
                                    </w:rPr>
                                    <w:t>[</w:t>
                                  </w:r>
                                  <w:r>
                                    <w:rPr>
                                      <w:rFonts w:ascii="Arial" w:eastAsia="Calibri" w:hAnsi="Arial" w:cs="Arial"/>
                                      <w:sz w:val="18"/>
                                      <w:szCs w:val="20"/>
                                      <w:lang w:val="en-US"/>
                                    </w:rPr>
                                    <w:t>●</w:t>
                                  </w:r>
                                  <w:r>
                                    <w:rPr>
                                      <w:rFonts w:ascii="Verdana" w:eastAsia="Calibri" w:hAnsi="Verdana" w:cs="F"/>
                                      <w:sz w:val="18"/>
                                      <w:szCs w:val="20"/>
                                      <w:lang w:val="en-US"/>
                                    </w:rPr>
                                    <w:t>]</w:t>
                                  </w:r>
                                </w:p>
                              </w:tc>
                            </w:tr>
                            <w:tr w:rsidR="00670079" w14:paraId="1D1DB0C4"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139EA" w14:textId="77777777" w:rsidR="00670079" w:rsidRDefault="008321A2">
                                  <w:pPr>
                                    <w:pStyle w:val="NormalA"/>
                                    <w:spacing w:after="0"/>
                                    <w:rPr>
                                      <w:rFonts w:ascii="Verdana" w:eastAsia="Calibri" w:hAnsi="Verdana" w:cs="F"/>
                                      <w:sz w:val="18"/>
                                      <w:szCs w:val="18"/>
                                    </w:rPr>
                                  </w:pPr>
                                  <w:r>
                                    <w:rPr>
                                      <w:rFonts w:ascii="Verdana" w:eastAsia="Calibri" w:hAnsi="Verdana" w:cs="F"/>
                                      <w:sz w:val="18"/>
                                      <w:szCs w:val="18"/>
                                    </w:rPr>
                                    <w:t>Approved RB System RAMS requirements</w:t>
                                  </w:r>
                                </w:p>
                              </w:tc>
                              <w:tc>
                                <w:tcPr>
                                  <w:tcW w:w="8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7786F" w14:textId="77777777" w:rsidR="00825451" w:rsidRDefault="00825451"/>
                              </w:tc>
                              <w:tc>
                                <w:tcPr>
                                  <w:tcW w:w="15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41D87" w14:textId="77777777" w:rsidR="00825451" w:rsidRDefault="00825451"/>
                              </w:tc>
                            </w:tr>
                            <w:tr w:rsidR="00670079" w14:paraId="339C2332"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31830" w14:textId="77777777" w:rsidR="00670079" w:rsidRDefault="008321A2">
                                  <w:pPr>
                                    <w:pStyle w:val="NormalA"/>
                                    <w:spacing w:after="0"/>
                                    <w:rPr>
                                      <w:rFonts w:ascii="Verdana" w:eastAsia="Calibri" w:hAnsi="Verdana" w:cs="F"/>
                                      <w:sz w:val="18"/>
                                      <w:szCs w:val="18"/>
                                    </w:rPr>
                                  </w:pPr>
                                  <w:r>
                                    <w:rPr>
                                      <w:rFonts w:ascii="Verdana" w:eastAsia="Calibri" w:hAnsi="Verdana" w:cs="F"/>
                                      <w:sz w:val="18"/>
                                      <w:szCs w:val="18"/>
                                    </w:rPr>
                                    <w:t>Approved RB RAMS Validation Plan</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399C4"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20</w:t>
                                  </w: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ED41E"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20"/>
                                      <w:lang w:val="en-US"/>
                                    </w:rPr>
                                    <w:t>[</w:t>
                                  </w:r>
                                  <w:r>
                                    <w:rPr>
                                      <w:rFonts w:ascii="Arial" w:eastAsia="Calibri" w:hAnsi="Arial" w:cs="Arial"/>
                                      <w:sz w:val="18"/>
                                      <w:szCs w:val="20"/>
                                      <w:lang w:val="en-US"/>
                                    </w:rPr>
                                    <w:t>●</w:t>
                                  </w:r>
                                  <w:r>
                                    <w:rPr>
                                      <w:rFonts w:ascii="Verdana" w:eastAsia="Calibri" w:hAnsi="Verdana" w:cs="F"/>
                                      <w:sz w:val="18"/>
                                      <w:szCs w:val="20"/>
                                      <w:lang w:val="en-US"/>
                                    </w:rPr>
                                    <w:t>]</w:t>
                                  </w:r>
                                </w:p>
                              </w:tc>
                            </w:tr>
                            <w:tr w:rsidR="00670079" w14:paraId="77E5F49B"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EF3A8" w14:textId="77777777" w:rsidR="00670079" w:rsidRDefault="008321A2">
                                  <w:pPr>
                                    <w:pStyle w:val="NormalA"/>
                                    <w:spacing w:after="0"/>
                                    <w:rPr>
                                      <w:rFonts w:ascii="Verdana" w:eastAsia="Calibri" w:hAnsi="Verdana" w:cs="F"/>
                                      <w:sz w:val="18"/>
                                      <w:szCs w:val="18"/>
                                    </w:rPr>
                                  </w:pPr>
                                  <w:r>
                                    <w:rPr>
                                      <w:rFonts w:ascii="Verdana" w:eastAsia="Calibri" w:hAnsi="Verdana" w:cs="F"/>
                                      <w:sz w:val="18"/>
                                      <w:szCs w:val="18"/>
                                    </w:rPr>
                                    <w:t>Training material</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63A3D"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5</w:t>
                                  </w: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51791"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20"/>
                                      <w:lang w:val="en-US"/>
                                    </w:rPr>
                                    <w:t>[</w:t>
                                  </w:r>
                                  <w:r>
                                    <w:rPr>
                                      <w:rFonts w:ascii="Arial" w:eastAsia="Calibri" w:hAnsi="Arial" w:cs="Arial"/>
                                      <w:sz w:val="18"/>
                                      <w:szCs w:val="20"/>
                                      <w:lang w:val="en-US"/>
                                    </w:rPr>
                                    <w:t>●</w:t>
                                  </w:r>
                                  <w:r>
                                    <w:rPr>
                                      <w:rFonts w:ascii="Verdana" w:eastAsia="Calibri" w:hAnsi="Verdana" w:cs="F"/>
                                      <w:sz w:val="18"/>
                                      <w:szCs w:val="20"/>
                                      <w:lang w:val="en-US"/>
                                    </w:rPr>
                                    <w:t>]</w:t>
                                  </w:r>
                                </w:p>
                              </w:tc>
                            </w:tr>
                          </w:tbl>
                          <w:p w14:paraId="4BE5E3D5" w14:textId="77777777" w:rsidR="00825451" w:rsidRDefault="00825451"/>
                        </w:txbxContent>
                      </wps:txbx>
                      <wps:bodyPr vert="horz" wrap="none" lIns="0" tIns="0" rIns="0" bIns="0" compatLnSpc="0">
                        <a:spAutoFit/>
                      </wps:bodyPr>
                    </wps:wsp>
                  </a:graphicData>
                </a:graphic>
              </wp:anchor>
            </w:drawing>
          </mc:Choice>
          <mc:Fallback>
            <w:pict>
              <v:shapetype w14:anchorId="081AA693" id="_x0000_t202" coordsize="21600,21600" o:spt="202" path="m,l,21600r21600,l21600,xe">
                <v:stroke joinstyle="miter"/>
                <v:path gradientshapeok="t" o:connecttype="rect"/>
              </v:shapetype>
              <v:shape id="Frame1" o:spid="_x0000_s1026" type="#_x0000_t202" style="position:absolute;left:0;text-align:left;margin-left:122.9pt;margin-top:4.25pt;width:287.75pt;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" filled="f" stroked="f">
                <v:textbox style="mso-fit-shape-to-text:t" inset="0,0,0,0">
                  <w:txbxContent>
                    <w:tbl>
                      <w:tblPr>
                        <w:tblW w:w="5755" w:type="dxa"/>
                        <w:tblLayout w:type="fixed"/>
                        <w:tblCellMar>
                          <w:left w:w="10" w:type="dxa"/>
                          <w:right w:w="10" w:type="dxa"/>
                        </w:tblCellMar>
                        <w:tblLook w:val="0000" w:firstRow="0" w:lastRow="0" w:firstColumn="0" w:lastColumn="0" w:noHBand="0" w:noVBand="0"/>
                      </w:tblPr>
                      <w:tblGrid>
                        <w:gridCol w:w="3402"/>
                        <w:gridCol w:w="849"/>
                        <w:gridCol w:w="1504"/>
                      </w:tblGrid>
                      <w:tr w:rsidR="00670079" w14:paraId="3AC6FC64" w14:textId="77777777">
                        <w:tc>
                          <w:tcPr>
                            <w:tcW w:w="34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706ABAE"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Deliverable</w:t>
                            </w: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5F53389"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Payment, % from WP1</w:t>
                            </w:r>
                          </w:p>
                        </w:tc>
                      </w:tr>
                      <w:tr w:rsidR="00670079" w14:paraId="7BAFF357" w14:textId="77777777">
                        <w:tc>
                          <w:tcPr>
                            <w:tcW w:w="34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ECD5833" w14:textId="77777777" w:rsidR="00670079" w:rsidRDefault="00670079">
                            <w:pPr>
                              <w:pStyle w:val="NormalA"/>
                              <w:spacing w:after="0"/>
                              <w:jc w:val="center"/>
                              <w:rPr>
                                <w:rFonts w:ascii="Verdana" w:eastAsia="Calibri" w:hAnsi="Verdana" w:cs="F"/>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6BD8E7F"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w:t>
                            </w:r>
                          </w:p>
                        </w:tc>
                        <w:tc>
                          <w:tcPr>
                            <w:tcW w:w="150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1105C40"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EUR</w:t>
                            </w:r>
                          </w:p>
                        </w:tc>
                      </w:tr>
                      <w:tr w:rsidR="00670079" w14:paraId="521C55F5" w14:textId="77777777">
                        <w:trPr>
                          <w:trHeight w:val="353"/>
                        </w:trPr>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7469F" w14:textId="77777777" w:rsidR="00670079" w:rsidRDefault="008321A2">
                            <w:pPr>
                              <w:pStyle w:val="NormalA"/>
                              <w:spacing w:after="0"/>
                              <w:rPr>
                                <w:rFonts w:ascii="Verdana" w:eastAsia="Calibri" w:hAnsi="Verdana" w:cs="F"/>
                                <w:sz w:val="18"/>
                                <w:szCs w:val="18"/>
                              </w:rPr>
                            </w:pPr>
                            <w:r>
                              <w:rPr>
                                <w:rFonts w:ascii="Verdana" w:eastAsia="Calibri" w:hAnsi="Verdana" w:cs="F"/>
                                <w:sz w:val="18"/>
                                <w:szCs w:val="18"/>
                              </w:rPr>
                              <w:t>Approved RB RAM and Safety concept</w:t>
                            </w:r>
                          </w:p>
                        </w:tc>
                        <w:tc>
                          <w:tcPr>
                            <w:tcW w:w="8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CF889"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25</w:t>
                            </w:r>
                          </w:p>
                        </w:tc>
                        <w:tc>
                          <w:tcPr>
                            <w:tcW w:w="15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77124"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20"/>
                                <w:lang w:val="en-US"/>
                              </w:rPr>
                              <w:t>[</w:t>
                            </w:r>
                            <w:r>
                              <w:rPr>
                                <w:rFonts w:ascii="Arial" w:eastAsia="Calibri" w:hAnsi="Arial" w:cs="Arial"/>
                                <w:sz w:val="18"/>
                                <w:szCs w:val="20"/>
                                <w:lang w:val="en-US"/>
                              </w:rPr>
                              <w:t>●</w:t>
                            </w:r>
                            <w:r>
                              <w:rPr>
                                <w:rFonts w:ascii="Verdana" w:eastAsia="Calibri" w:hAnsi="Verdana" w:cs="F"/>
                                <w:sz w:val="18"/>
                                <w:szCs w:val="20"/>
                                <w:lang w:val="en-US"/>
                              </w:rPr>
                              <w:t>]</w:t>
                            </w:r>
                          </w:p>
                        </w:tc>
                      </w:tr>
                      <w:tr w:rsidR="00670079" w14:paraId="7F0A91FF"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A76B7" w14:textId="77777777" w:rsidR="00670079" w:rsidRDefault="008321A2">
                            <w:pPr>
                              <w:pStyle w:val="NormalA"/>
                              <w:spacing w:after="0"/>
                              <w:rPr>
                                <w:rFonts w:ascii="Verdana" w:eastAsia="Calibri" w:hAnsi="Verdana" w:cs="F"/>
                                <w:sz w:val="18"/>
                                <w:szCs w:val="18"/>
                              </w:rPr>
                            </w:pPr>
                            <w:r>
                              <w:rPr>
                                <w:rFonts w:ascii="Verdana" w:eastAsia="Calibri" w:hAnsi="Verdana" w:cs="F"/>
                                <w:sz w:val="18"/>
                                <w:szCs w:val="18"/>
                              </w:rPr>
                              <w:t>Approved RB System Definition</w:t>
                            </w:r>
                          </w:p>
                        </w:tc>
                        <w:tc>
                          <w:tcPr>
                            <w:tcW w:w="8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914BC" w14:textId="77777777" w:rsidR="00825451" w:rsidRDefault="00825451"/>
                        </w:tc>
                        <w:tc>
                          <w:tcPr>
                            <w:tcW w:w="15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D4A5C" w14:textId="77777777" w:rsidR="00825451" w:rsidRDefault="00825451"/>
                        </w:tc>
                      </w:tr>
                      <w:tr w:rsidR="00670079" w14:paraId="0C381421"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FD707" w14:textId="77777777" w:rsidR="00670079" w:rsidRDefault="008321A2">
                            <w:pPr>
                              <w:pStyle w:val="NormalA"/>
                              <w:spacing w:after="0"/>
                              <w:rPr>
                                <w:rFonts w:ascii="Verdana" w:eastAsia="Calibri" w:hAnsi="Verdana" w:cs="F"/>
                                <w:sz w:val="18"/>
                                <w:szCs w:val="18"/>
                              </w:rPr>
                            </w:pPr>
                            <w:r>
                              <w:rPr>
                                <w:rFonts w:ascii="Verdana" w:eastAsia="Calibri" w:hAnsi="Verdana" w:cs="F"/>
                                <w:sz w:val="18"/>
                                <w:szCs w:val="18"/>
                              </w:rPr>
                              <w:t>Approved RB System RAM Plan</w:t>
                            </w:r>
                          </w:p>
                        </w:tc>
                        <w:tc>
                          <w:tcPr>
                            <w:tcW w:w="8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8F6E4"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25</w:t>
                            </w:r>
                          </w:p>
                        </w:tc>
                        <w:tc>
                          <w:tcPr>
                            <w:tcW w:w="15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47061"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20"/>
                                <w:lang w:val="en-US"/>
                              </w:rPr>
                              <w:t>[</w:t>
                            </w:r>
                            <w:r>
                              <w:rPr>
                                <w:rFonts w:ascii="Arial" w:eastAsia="Calibri" w:hAnsi="Arial" w:cs="Arial"/>
                                <w:sz w:val="18"/>
                                <w:szCs w:val="20"/>
                                <w:lang w:val="en-US"/>
                              </w:rPr>
                              <w:t>●</w:t>
                            </w:r>
                            <w:r>
                              <w:rPr>
                                <w:rFonts w:ascii="Verdana" w:eastAsia="Calibri" w:hAnsi="Verdana" w:cs="F"/>
                                <w:sz w:val="18"/>
                                <w:szCs w:val="20"/>
                                <w:lang w:val="en-US"/>
                              </w:rPr>
                              <w:t>]</w:t>
                            </w:r>
                          </w:p>
                        </w:tc>
                      </w:tr>
                      <w:tr w:rsidR="00670079" w14:paraId="5314B557"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8F620" w14:textId="77777777" w:rsidR="00670079" w:rsidRDefault="008321A2">
                            <w:pPr>
                              <w:pStyle w:val="NormalA"/>
                              <w:spacing w:after="0"/>
                              <w:rPr>
                                <w:rFonts w:ascii="Verdana" w:eastAsia="Calibri" w:hAnsi="Verdana" w:cs="F"/>
                                <w:sz w:val="18"/>
                                <w:szCs w:val="18"/>
                              </w:rPr>
                            </w:pPr>
                            <w:r>
                              <w:rPr>
                                <w:rFonts w:ascii="Verdana" w:eastAsia="Calibri" w:hAnsi="Verdana" w:cs="F"/>
                                <w:sz w:val="18"/>
                                <w:szCs w:val="18"/>
                              </w:rPr>
                              <w:t>Approved RB System Safety Plan</w:t>
                            </w:r>
                          </w:p>
                        </w:tc>
                        <w:tc>
                          <w:tcPr>
                            <w:tcW w:w="8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7160B" w14:textId="77777777" w:rsidR="00825451" w:rsidRDefault="00825451"/>
                        </w:tc>
                        <w:tc>
                          <w:tcPr>
                            <w:tcW w:w="15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59DD5" w14:textId="77777777" w:rsidR="00825451" w:rsidRDefault="00825451"/>
                        </w:tc>
                      </w:tr>
                      <w:tr w:rsidR="00670079" w14:paraId="5DB1E3E9"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DB6F3" w14:textId="77777777" w:rsidR="00670079" w:rsidRDefault="008321A2">
                            <w:pPr>
                              <w:pStyle w:val="NormalA"/>
                              <w:spacing w:after="0"/>
                              <w:rPr>
                                <w:rFonts w:ascii="Verdana" w:eastAsia="Calibri" w:hAnsi="Verdana" w:cs="F"/>
                                <w:sz w:val="18"/>
                                <w:szCs w:val="18"/>
                              </w:rPr>
                            </w:pPr>
                            <w:r>
                              <w:rPr>
                                <w:rFonts w:ascii="Verdana" w:eastAsia="Calibri" w:hAnsi="Verdana" w:cs="F"/>
                                <w:sz w:val="18"/>
                                <w:szCs w:val="18"/>
                              </w:rPr>
                              <w:t>Approved RB System hazard analysis</w:t>
                            </w:r>
                          </w:p>
                        </w:tc>
                        <w:tc>
                          <w:tcPr>
                            <w:tcW w:w="8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07B24"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25</w:t>
                            </w:r>
                          </w:p>
                        </w:tc>
                        <w:tc>
                          <w:tcPr>
                            <w:tcW w:w="15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0FF61"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20"/>
                                <w:lang w:val="en-US"/>
                              </w:rPr>
                              <w:t>[</w:t>
                            </w:r>
                            <w:r>
                              <w:rPr>
                                <w:rFonts w:ascii="Arial" w:eastAsia="Calibri" w:hAnsi="Arial" w:cs="Arial"/>
                                <w:sz w:val="18"/>
                                <w:szCs w:val="20"/>
                                <w:lang w:val="en-US"/>
                              </w:rPr>
                              <w:t>●</w:t>
                            </w:r>
                            <w:r>
                              <w:rPr>
                                <w:rFonts w:ascii="Verdana" w:eastAsia="Calibri" w:hAnsi="Verdana" w:cs="F"/>
                                <w:sz w:val="18"/>
                                <w:szCs w:val="20"/>
                                <w:lang w:val="en-US"/>
                              </w:rPr>
                              <w:t>]</w:t>
                            </w:r>
                          </w:p>
                        </w:tc>
                      </w:tr>
                      <w:tr w:rsidR="00670079" w14:paraId="1D1DB0C4"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139EA" w14:textId="77777777" w:rsidR="00670079" w:rsidRDefault="008321A2">
                            <w:pPr>
                              <w:pStyle w:val="NormalA"/>
                              <w:spacing w:after="0"/>
                              <w:rPr>
                                <w:rFonts w:ascii="Verdana" w:eastAsia="Calibri" w:hAnsi="Verdana" w:cs="F"/>
                                <w:sz w:val="18"/>
                                <w:szCs w:val="18"/>
                              </w:rPr>
                            </w:pPr>
                            <w:r>
                              <w:rPr>
                                <w:rFonts w:ascii="Verdana" w:eastAsia="Calibri" w:hAnsi="Verdana" w:cs="F"/>
                                <w:sz w:val="18"/>
                                <w:szCs w:val="18"/>
                              </w:rPr>
                              <w:t>Approved RB System RAMS requirements</w:t>
                            </w:r>
                          </w:p>
                        </w:tc>
                        <w:tc>
                          <w:tcPr>
                            <w:tcW w:w="8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7786F" w14:textId="77777777" w:rsidR="00825451" w:rsidRDefault="00825451"/>
                        </w:tc>
                        <w:tc>
                          <w:tcPr>
                            <w:tcW w:w="15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41D87" w14:textId="77777777" w:rsidR="00825451" w:rsidRDefault="00825451"/>
                        </w:tc>
                      </w:tr>
                      <w:tr w:rsidR="00670079" w14:paraId="339C2332"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31830" w14:textId="77777777" w:rsidR="00670079" w:rsidRDefault="008321A2">
                            <w:pPr>
                              <w:pStyle w:val="NormalA"/>
                              <w:spacing w:after="0"/>
                              <w:rPr>
                                <w:rFonts w:ascii="Verdana" w:eastAsia="Calibri" w:hAnsi="Verdana" w:cs="F"/>
                                <w:sz w:val="18"/>
                                <w:szCs w:val="18"/>
                              </w:rPr>
                            </w:pPr>
                            <w:r>
                              <w:rPr>
                                <w:rFonts w:ascii="Verdana" w:eastAsia="Calibri" w:hAnsi="Verdana" w:cs="F"/>
                                <w:sz w:val="18"/>
                                <w:szCs w:val="18"/>
                              </w:rPr>
                              <w:t>Approved RB RAMS Validation Plan</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399C4"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20</w:t>
                            </w: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ED41E"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20"/>
                                <w:lang w:val="en-US"/>
                              </w:rPr>
                              <w:t>[</w:t>
                            </w:r>
                            <w:r>
                              <w:rPr>
                                <w:rFonts w:ascii="Arial" w:eastAsia="Calibri" w:hAnsi="Arial" w:cs="Arial"/>
                                <w:sz w:val="18"/>
                                <w:szCs w:val="20"/>
                                <w:lang w:val="en-US"/>
                              </w:rPr>
                              <w:t>●</w:t>
                            </w:r>
                            <w:r>
                              <w:rPr>
                                <w:rFonts w:ascii="Verdana" w:eastAsia="Calibri" w:hAnsi="Verdana" w:cs="F"/>
                                <w:sz w:val="18"/>
                                <w:szCs w:val="20"/>
                                <w:lang w:val="en-US"/>
                              </w:rPr>
                              <w:t>]</w:t>
                            </w:r>
                          </w:p>
                        </w:tc>
                      </w:tr>
                      <w:tr w:rsidR="00670079" w14:paraId="77E5F49B"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EF3A8" w14:textId="77777777" w:rsidR="00670079" w:rsidRDefault="008321A2">
                            <w:pPr>
                              <w:pStyle w:val="NormalA"/>
                              <w:spacing w:after="0"/>
                              <w:rPr>
                                <w:rFonts w:ascii="Verdana" w:eastAsia="Calibri" w:hAnsi="Verdana" w:cs="F"/>
                                <w:sz w:val="18"/>
                                <w:szCs w:val="18"/>
                              </w:rPr>
                            </w:pPr>
                            <w:r>
                              <w:rPr>
                                <w:rFonts w:ascii="Verdana" w:eastAsia="Calibri" w:hAnsi="Verdana" w:cs="F"/>
                                <w:sz w:val="18"/>
                                <w:szCs w:val="18"/>
                              </w:rPr>
                              <w:t>Training material</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63A3D"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5</w:t>
                            </w:r>
                          </w:p>
                        </w:tc>
                        <w:tc>
                          <w:tcPr>
                            <w:tcW w:w="1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51791"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20"/>
                                <w:lang w:val="en-US"/>
                              </w:rPr>
                              <w:t>[</w:t>
                            </w:r>
                            <w:r>
                              <w:rPr>
                                <w:rFonts w:ascii="Arial" w:eastAsia="Calibri" w:hAnsi="Arial" w:cs="Arial"/>
                                <w:sz w:val="18"/>
                                <w:szCs w:val="20"/>
                                <w:lang w:val="en-US"/>
                              </w:rPr>
                              <w:t>●</w:t>
                            </w:r>
                            <w:r>
                              <w:rPr>
                                <w:rFonts w:ascii="Verdana" w:eastAsia="Calibri" w:hAnsi="Verdana" w:cs="F"/>
                                <w:sz w:val="18"/>
                                <w:szCs w:val="20"/>
                                <w:lang w:val="en-US"/>
                              </w:rPr>
                              <w:t>]</w:t>
                            </w:r>
                          </w:p>
                        </w:tc>
                      </w:tr>
                    </w:tbl>
                    <w:p w14:paraId="4BE5E3D5" w14:textId="77777777" w:rsidR="00825451" w:rsidRDefault="00825451"/>
                  </w:txbxContent>
                </v:textbox>
                <w10:wrap type="square" anchorx="page"/>
              </v:shape>
            </w:pict>
          </mc:Fallback>
        </mc:AlternateContent>
      </w:r>
    </w:p>
    <w:p w14:paraId="7D0F342C" w14:textId="77777777" w:rsidR="00670079" w:rsidRDefault="00670079">
      <w:pPr>
        <w:pStyle w:val="ListParagraph"/>
        <w:spacing w:after="0"/>
        <w:ind w:left="426"/>
        <w:jc w:val="both"/>
        <w:rPr>
          <w:lang w:val="en-US"/>
        </w:rPr>
      </w:pPr>
    </w:p>
    <w:p w14:paraId="4B517E0F" w14:textId="77777777" w:rsidR="00670079" w:rsidRDefault="00670079">
      <w:pPr>
        <w:pStyle w:val="ListParagraph"/>
        <w:spacing w:after="0"/>
        <w:ind w:left="426"/>
        <w:jc w:val="both"/>
        <w:rPr>
          <w:lang w:val="en-US"/>
        </w:rPr>
      </w:pPr>
    </w:p>
    <w:p w14:paraId="105DEBE1" w14:textId="77777777" w:rsidR="00670079" w:rsidRDefault="00670079">
      <w:pPr>
        <w:pStyle w:val="ListParagraph"/>
        <w:spacing w:after="0"/>
        <w:ind w:left="426"/>
        <w:jc w:val="both"/>
        <w:rPr>
          <w:lang w:val="en-US"/>
        </w:rPr>
      </w:pPr>
    </w:p>
    <w:p w14:paraId="7E2ED5D3" w14:textId="77777777" w:rsidR="00670079" w:rsidRDefault="00670079">
      <w:pPr>
        <w:pStyle w:val="ListParagraph"/>
        <w:spacing w:after="0"/>
        <w:ind w:left="426"/>
        <w:jc w:val="both"/>
        <w:rPr>
          <w:lang w:val="en-US"/>
        </w:rPr>
      </w:pPr>
    </w:p>
    <w:p w14:paraId="65CDFD9B" w14:textId="77777777" w:rsidR="00670079" w:rsidRDefault="00670079">
      <w:pPr>
        <w:pStyle w:val="ListParagraph"/>
        <w:spacing w:after="0"/>
        <w:ind w:left="426"/>
        <w:jc w:val="both"/>
        <w:rPr>
          <w:lang w:val="en-US"/>
        </w:rPr>
      </w:pPr>
    </w:p>
    <w:p w14:paraId="2A870A30" w14:textId="77777777" w:rsidR="00670079" w:rsidRDefault="00670079">
      <w:pPr>
        <w:pStyle w:val="ListParagraph"/>
        <w:spacing w:after="0"/>
        <w:ind w:left="426"/>
        <w:jc w:val="both"/>
        <w:rPr>
          <w:lang w:val="en-US"/>
        </w:rPr>
      </w:pPr>
    </w:p>
    <w:p w14:paraId="199E95FA" w14:textId="77777777" w:rsidR="00670079" w:rsidRDefault="00670079">
      <w:pPr>
        <w:pStyle w:val="ListParagraph"/>
        <w:spacing w:after="0"/>
        <w:ind w:left="426"/>
        <w:jc w:val="both"/>
        <w:rPr>
          <w:lang w:val="en-US"/>
        </w:rPr>
      </w:pPr>
    </w:p>
    <w:p w14:paraId="73EC56AF" w14:textId="77777777" w:rsidR="00670079" w:rsidRDefault="00670079">
      <w:pPr>
        <w:pStyle w:val="ListParagraph"/>
        <w:spacing w:after="0"/>
        <w:ind w:left="426"/>
        <w:jc w:val="both"/>
        <w:rPr>
          <w:lang w:val="en-US"/>
        </w:rPr>
      </w:pPr>
    </w:p>
    <w:p w14:paraId="4CC660A0" w14:textId="77777777" w:rsidR="00670079" w:rsidRDefault="00670079">
      <w:pPr>
        <w:pStyle w:val="ListParagraph"/>
        <w:spacing w:after="0"/>
        <w:ind w:left="426"/>
        <w:jc w:val="both"/>
        <w:rPr>
          <w:lang w:val="en-US"/>
        </w:rPr>
      </w:pPr>
    </w:p>
    <w:p w14:paraId="7175A713" w14:textId="77777777" w:rsidR="00670079" w:rsidRDefault="00670079">
      <w:pPr>
        <w:pStyle w:val="ListParagraph"/>
        <w:spacing w:after="0"/>
        <w:ind w:left="426"/>
        <w:jc w:val="both"/>
        <w:rPr>
          <w:lang w:val="en-US"/>
        </w:rPr>
      </w:pPr>
    </w:p>
    <w:p w14:paraId="499772A5" w14:textId="77777777" w:rsidR="00670079" w:rsidRDefault="00670079">
      <w:pPr>
        <w:pStyle w:val="ListParagraph"/>
        <w:spacing w:after="0"/>
        <w:ind w:left="426"/>
        <w:jc w:val="both"/>
        <w:rPr>
          <w:lang w:val="en-US"/>
        </w:rPr>
      </w:pPr>
    </w:p>
    <w:p w14:paraId="52160FC3" w14:textId="77777777" w:rsidR="00670079" w:rsidRDefault="00670079">
      <w:pPr>
        <w:pStyle w:val="ListParagraph"/>
        <w:spacing w:after="0"/>
        <w:ind w:left="426"/>
        <w:jc w:val="both"/>
        <w:rPr>
          <w:lang w:val="en-US"/>
        </w:rPr>
      </w:pPr>
    </w:p>
    <w:p w14:paraId="3367944A" w14:textId="77777777" w:rsidR="00670079" w:rsidRDefault="00670079">
      <w:pPr>
        <w:pStyle w:val="ListParagraph"/>
        <w:spacing w:after="0"/>
        <w:ind w:left="426"/>
        <w:jc w:val="both"/>
        <w:rPr>
          <w:lang w:val="en-US"/>
        </w:rPr>
      </w:pPr>
    </w:p>
    <w:p w14:paraId="27B0BCAB" w14:textId="77777777" w:rsidR="00670079" w:rsidRDefault="00670079">
      <w:pPr>
        <w:pStyle w:val="ListParagraph"/>
        <w:spacing w:after="0"/>
        <w:ind w:left="426"/>
        <w:jc w:val="both"/>
        <w:rPr>
          <w:lang w:val="en-US"/>
        </w:rPr>
      </w:pPr>
    </w:p>
    <w:p w14:paraId="4242A12C" w14:textId="77777777" w:rsidR="00670079" w:rsidRDefault="00670079">
      <w:pPr>
        <w:pStyle w:val="ListParagraph"/>
        <w:spacing w:after="0"/>
        <w:ind w:left="426"/>
        <w:jc w:val="both"/>
        <w:rPr>
          <w:lang w:val="en-US"/>
        </w:rPr>
      </w:pPr>
    </w:p>
    <w:p w14:paraId="112DDF8B" w14:textId="77777777" w:rsidR="00670079" w:rsidRDefault="00670079">
      <w:pPr>
        <w:pStyle w:val="ListParagraph"/>
        <w:spacing w:after="0"/>
        <w:ind w:left="426"/>
        <w:jc w:val="both"/>
        <w:rPr>
          <w:lang w:val="en-US"/>
        </w:rPr>
      </w:pPr>
    </w:p>
    <w:p w14:paraId="27E580B5" w14:textId="77777777" w:rsidR="00670079" w:rsidRDefault="00670079">
      <w:pPr>
        <w:pStyle w:val="ListParagraph"/>
        <w:spacing w:after="0"/>
        <w:ind w:left="426"/>
        <w:jc w:val="both"/>
        <w:rPr>
          <w:lang w:val="en-US"/>
        </w:rPr>
      </w:pPr>
    </w:p>
    <w:p w14:paraId="2A8775D9" w14:textId="77777777" w:rsidR="00670079" w:rsidRDefault="00670079">
      <w:pPr>
        <w:pStyle w:val="ListParagraph"/>
        <w:spacing w:after="0"/>
        <w:ind w:left="426"/>
        <w:jc w:val="both"/>
        <w:rPr>
          <w:lang w:val="en-US"/>
        </w:rPr>
      </w:pPr>
    </w:p>
    <w:p w14:paraId="29C0D45C" w14:textId="77777777" w:rsidR="00670079" w:rsidRDefault="008321A2">
      <w:pPr>
        <w:pStyle w:val="ListParagraph"/>
        <w:spacing w:after="0"/>
        <w:ind w:left="426"/>
        <w:jc w:val="both"/>
        <w:rPr>
          <w:lang w:val="en-US"/>
        </w:rPr>
      </w:pPr>
      <w:r>
        <w:rPr>
          <w:noProof/>
          <w:lang w:val="en-US"/>
        </w:rPr>
        <mc:AlternateContent>
          <mc:Choice Requires="wps">
            <w:drawing>
              <wp:anchor distT="0" distB="0" distL="114300" distR="114300" simplePos="0" relativeHeight="2" behindDoc="0" locked="0" layoutInCell="1" allowOverlap="1" wp14:anchorId="01781633" wp14:editId="76F85494">
                <wp:simplePos x="0" y="0"/>
                <wp:positionH relativeFrom="page">
                  <wp:posOffset>1548000</wp:posOffset>
                </wp:positionH>
                <wp:positionV relativeFrom="paragraph">
                  <wp:posOffset>46440</wp:posOffset>
                </wp:positionV>
                <wp:extent cx="3711600" cy="0"/>
                <wp:effectExtent l="0" t="0" r="0" b="0"/>
                <wp:wrapSquare wrapText="bothSides"/>
                <wp:docPr id="3" name="Frame2"/>
                <wp:cNvGraphicFramePr/>
                <a:graphic xmlns:a="http://schemas.openxmlformats.org/drawingml/2006/main">
                  <a:graphicData uri="http://schemas.microsoft.com/office/word/2010/wordprocessingShape">
                    <wps:wsp>
                      <wps:cNvSpPr txBox="1"/>
                      <wps:spPr>
                        <a:xfrm>
                          <a:off x="0" y="0"/>
                          <a:ext cx="3711600" cy="0"/>
                        </a:xfrm>
                        <a:prstGeom prst="rect">
                          <a:avLst/>
                        </a:prstGeom>
                        <a:ln>
                          <a:noFill/>
                          <a:prstDash/>
                        </a:ln>
                      </wps:spPr>
                      <wps:txbx>
                        <w:txbxContent>
                          <w:tbl>
                            <w:tblPr>
                              <w:tblW w:w="5845" w:type="dxa"/>
                              <w:tblLayout w:type="fixed"/>
                              <w:tblCellMar>
                                <w:left w:w="10" w:type="dxa"/>
                                <w:right w:w="10" w:type="dxa"/>
                              </w:tblCellMar>
                              <w:tblLook w:val="0000" w:firstRow="0" w:lastRow="0" w:firstColumn="0" w:lastColumn="0" w:noHBand="0" w:noVBand="0"/>
                            </w:tblPr>
                            <w:tblGrid>
                              <w:gridCol w:w="3414"/>
                              <w:gridCol w:w="810"/>
                              <w:gridCol w:w="1621"/>
                            </w:tblGrid>
                            <w:tr w:rsidR="00670079" w14:paraId="4A9A0840" w14:textId="77777777">
                              <w:tc>
                                <w:tcPr>
                                  <w:tcW w:w="3414"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AE116B5"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Deliverable</w:t>
                                  </w: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830FE56"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Payment, % from WP2</w:t>
                                  </w:r>
                                </w:p>
                              </w:tc>
                            </w:tr>
                            <w:tr w:rsidR="00670079" w14:paraId="2DC8524E" w14:textId="77777777">
                              <w:tc>
                                <w:tcPr>
                                  <w:tcW w:w="3414"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23B6561" w14:textId="77777777" w:rsidR="00825451" w:rsidRDefault="00825451"/>
                              </w:tc>
                              <w:tc>
                                <w:tcPr>
                                  <w:tcW w:w="8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BAD03D2"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w:t>
                                  </w:r>
                                </w:p>
                              </w:tc>
                              <w:tc>
                                <w:tcPr>
                                  <w:tcW w:w="16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7785101"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EUR</w:t>
                                  </w:r>
                                </w:p>
                              </w:tc>
                            </w:tr>
                            <w:tr w:rsidR="00670079" w14:paraId="79DD1C6B" w14:textId="77777777">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A43FD"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rPr>
                                    <w:t>Approved Specific safety study report on Railway protection from errant road vehicles at road bridges</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F2FF5"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rPr>
                                    <w:t>40</w:t>
                                  </w:r>
                                </w:p>
                              </w:tc>
                              <w:tc>
                                <w:tcPr>
                                  <w:tcW w:w="1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F84FA" w14:textId="77777777" w:rsidR="00670079" w:rsidRDefault="008321A2">
                                  <w:pPr>
                                    <w:pStyle w:val="Standard"/>
                                    <w:spacing w:after="120"/>
                                    <w:jc w:val="both"/>
                                    <w:textAlignment w:val="auto"/>
                                    <w:rPr>
                                      <w:rFonts w:ascii="Verdana" w:hAnsi="Verdana" w:cs="F"/>
                                      <w:sz w:val="18"/>
                                      <w:szCs w:val="18"/>
                                    </w:rPr>
                                  </w:pPr>
                                  <w:r>
                                    <w:rPr>
                                      <w:rFonts w:ascii="Verdana" w:hAnsi="Verdana" w:cs="F"/>
                                      <w:sz w:val="18"/>
                                      <w:szCs w:val="20"/>
                                      <w:lang w:val="en-US"/>
                                    </w:rPr>
                                    <w:t>[</w:t>
                                  </w:r>
                                  <w:r>
                                    <w:rPr>
                                      <w:rFonts w:ascii="Arial" w:hAnsi="Arial" w:cs="Arial"/>
                                      <w:sz w:val="18"/>
                                      <w:szCs w:val="20"/>
                                      <w:lang w:val="en-US"/>
                                    </w:rPr>
                                    <w:t>●</w:t>
                                  </w:r>
                                  <w:r>
                                    <w:rPr>
                                      <w:rFonts w:ascii="Verdana" w:hAnsi="Verdana" w:cs="F"/>
                                      <w:sz w:val="18"/>
                                      <w:szCs w:val="20"/>
                                      <w:lang w:val="en-US"/>
                                    </w:rPr>
                                    <w:t>]</w:t>
                                  </w:r>
                                </w:p>
                              </w:tc>
                            </w:tr>
                            <w:tr w:rsidR="00670079" w14:paraId="6D1C0068" w14:textId="77777777">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83E84"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rPr>
                                    <w:t>Approved Specific safety study report on Safety of passengers standing on platforms while high speed trains passing by</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31B5B"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rPr>
                                    <w:t>30</w:t>
                                  </w:r>
                                </w:p>
                              </w:tc>
                              <w:tc>
                                <w:tcPr>
                                  <w:tcW w:w="1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D3DE3" w14:textId="77777777" w:rsidR="00670079" w:rsidRDefault="008321A2">
                                  <w:pPr>
                                    <w:pStyle w:val="Standard"/>
                                    <w:spacing w:after="120"/>
                                    <w:jc w:val="both"/>
                                    <w:textAlignment w:val="auto"/>
                                    <w:rPr>
                                      <w:rFonts w:ascii="Verdana" w:hAnsi="Verdana" w:cs="F"/>
                                      <w:sz w:val="18"/>
                                      <w:szCs w:val="18"/>
                                    </w:rPr>
                                  </w:pPr>
                                  <w:r>
                                    <w:rPr>
                                      <w:rFonts w:ascii="Verdana" w:hAnsi="Verdana" w:cs="F"/>
                                      <w:sz w:val="18"/>
                                      <w:szCs w:val="20"/>
                                      <w:lang w:val="en-US"/>
                                    </w:rPr>
                                    <w:t>[</w:t>
                                  </w:r>
                                  <w:r>
                                    <w:rPr>
                                      <w:rFonts w:ascii="Arial" w:hAnsi="Arial" w:cs="Arial"/>
                                      <w:sz w:val="18"/>
                                      <w:szCs w:val="20"/>
                                      <w:lang w:val="en-US"/>
                                    </w:rPr>
                                    <w:t>●</w:t>
                                  </w:r>
                                  <w:r>
                                    <w:rPr>
                                      <w:rFonts w:ascii="Verdana" w:hAnsi="Verdana" w:cs="F"/>
                                      <w:sz w:val="18"/>
                                      <w:szCs w:val="20"/>
                                      <w:lang w:val="en-US"/>
                                    </w:rPr>
                                    <w:t>]</w:t>
                                  </w:r>
                                </w:p>
                              </w:tc>
                            </w:tr>
                            <w:tr w:rsidR="00670079" w14:paraId="56A61536" w14:textId="77777777">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898E7"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rPr>
                                    <w:t>Approved Specific safety study report on Safety of railway operation at gauge crossings between 1520 mm and 1435 mm tracks</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ED154"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rPr>
                                    <w:t>30</w:t>
                                  </w:r>
                                </w:p>
                              </w:tc>
                              <w:tc>
                                <w:tcPr>
                                  <w:tcW w:w="1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13D36" w14:textId="77777777" w:rsidR="00670079" w:rsidRDefault="008321A2">
                                  <w:pPr>
                                    <w:pStyle w:val="Standard"/>
                                    <w:spacing w:after="120"/>
                                    <w:jc w:val="both"/>
                                    <w:textAlignment w:val="auto"/>
                                    <w:rPr>
                                      <w:rFonts w:ascii="Verdana" w:hAnsi="Verdana" w:cs="F"/>
                                      <w:sz w:val="18"/>
                                      <w:szCs w:val="18"/>
                                    </w:rPr>
                                  </w:pPr>
                                  <w:r>
                                    <w:rPr>
                                      <w:rFonts w:ascii="Verdana" w:hAnsi="Verdana" w:cs="F"/>
                                      <w:sz w:val="18"/>
                                      <w:szCs w:val="20"/>
                                      <w:lang w:val="en-US"/>
                                    </w:rPr>
                                    <w:t>[</w:t>
                                  </w:r>
                                  <w:r>
                                    <w:rPr>
                                      <w:rFonts w:ascii="Arial" w:hAnsi="Arial" w:cs="Arial"/>
                                      <w:sz w:val="18"/>
                                      <w:szCs w:val="20"/>
                                      <w:lang w:val="en-US"/>
                                    </w:rPr>
                                    <w:t>●</w:t>
                                  </w:r>
                                  <w:r>
                                    <w:rPr>
                                      <w:rFonts w:ascii="Verdana" w:hAnsi="Verdana" w:cs="F"/>
                                      <w:sz w:val="18"/>
                                      <w:szCs w:val="20"/>
                                      <w:lang w:val="en-US"/>
                                    </w:rPr>
                                    <w:t>]</w:t>
                                  </w:r>
                                </w:p>
                              </w:tc>
                            </w:tr>
                          </w:tbl>
                          <w:p w14:paraId="3C88953B" w14:textId="77777777" w:rsidR="00825451" w:rsidRDefault="00825451"/>
                        </w:txbxContent>
                      </wps:txbx>
                      <wps:bodyPr vert="horz" wrap="none" lIns="0" tIns="0" rIns="0" bIns="0" compatLnSpc="0">
                        <a:spAutoFit/>
                      </wps:bodyPr>
                    </wps:wsp>
                  </a:graphicData>
                </a:graphic>
              </wp:anchor>
            </w:drawing>
          </mc:Choice>
          <mc:Fallback>
            <w:pict>
              <v:shape w14:anchorId="01781633" id="Frame2" o:spid="_x0000_s1027" type="#_x0000_t202" style="position:absolute;left:0;text-align:left;margin-left:121.9pt;margin-top:3.65pt;width:292.25pt;height:0;z-index: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" filled="f" stroked="f">
                <v:textbox style="mso-fit-shape-to-text:t" inset="0,0,0,0">
                  <w:txbxContent>
                    <w:tbl>
                      <w:tblPr>
                        <w:tblW w:w="5845" w:type="dxa"/>
                        <w:tblLayout w:type="fixed"/>
                        <w:tblCellMar>
                          <w:left w:w="10" w:type="dxa"/>
                          <w:right w:w="10" w:type="dxa"/>
                        </w:tblCellMar>
                        <w:tblLook w:val="0000" w:firstRow="0" w:lastRow="0" w:firstColumn="0" w:lastColumn="0" w:noHBand="0" w:noVBand="0"/>
                      </w:tblPr>
                      <w:tblGrid>
                        <w:gridCol w:w="3414"/>
                        <w:gridCol w:w="810"/>
                        <w:gridCol w:w="1621"/>
                      </w:tblGrid>
                      <w:tr w:rsidR="00670079" w14:paraId="4A9A0840" w14:textId="77777777">
                        <w:tc>
                          <w:tcPr>
                            <w:tcW w:w="3414"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AE116B5"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Deliverable</w:t>
                            </w:r>
                          </w:p>
                        </w:tc>
                        <w:tc>
                          <w:tcPr>
                            <w:tcW w:w="243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830FE56"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Payment, % from WP2</w:t>
                            </w:r>
                          </w:p>
                        </w:tc>
                      </w:tr>
                      <w:tr w:rsidR="00670079" w14:paraId="2DC8524E" w14:textId="77777777">
                        <w:tc>
                          <w:tcPr>
                            <w:tcW w:w="3414"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23B6561" w14:textId="77777777" w:rsidR="00825451" w:rsidRDefault="00825451"/>
                        </w:tc>
                        <w:tc>
                          <w:tcPr>
                            <w:tcW w:w="8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BAD03D2"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w:t>
                            </w:r>
                          </w:p>
                        </w:tc>
                        <w:tc>
                          <w:tcPr>
                            <w:tcW w:w="16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7785101" w14:textId="77777777" w:rsidR="00670079" w:rsidRDefault="008321A2">
                            <w:pPr>
                              <w:pStyle w:val="NormalA"/>
                              <w:spacing w:after="0"/>
                              <w:jc w:val="center"/>
                              <w:rPr>
                                <w:rFonts w:ascii="Verdana" w:eastAsia="Calibri" w:hAnsi="Verdana" w:cs="F"/>
                                <w:sz w:val="18"/>
                                <w:szCs w:val="18"/>
                              </w:rPr>
                            </w:pPr>
                            <w:r>
                              <w:rPr>
                                <w:rFonts w:ascii="Verdana" w:eastAsia="Calibri" w:hAnsi="Verdana" w:cs="F"/>
                                <w:sz w:val="18"/>
                                <w:szCs w:val="18"/>
                              </w:rPr>
                              <w:t>EUR</w:t>
                            </w:r>
                          </w:p>
                        </w:tc>
                      </w:tr>
                      <w:tr w:rsidR="00670079" w14:paraId="79DD1C6B" w14:textId="77777777">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A43FD"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rPr>
                              <w:t>Approved Specific safety study report on Railway protection from errant road vehicles at road bridges</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F2FF5"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rPr>
                              <w:t>40</w:t>
                            </w:r>
                          </w:p>
                        </w:tc>
                        <w:tc>
                          <w:tcPr>
                            <w:tcW w:w="1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F84FA" w14:textId="77777777" w:rsidR="00670079" w:rsidRDefault="008321A2">
                            <w:pPr>
                              <w:pStyle w:val="Standard"/>
                              <w:spacing w:after="120"/>
                              <w:jc w:val="both"/>
                              <w:textAlignment w:val="auto"/>
                              <w:rPr>
                                <w:rFonts w:ascii="Verdana" w:hAnsi="Verdana" w:cs="F"/>
                                <w:sz w:val="18"/>
                                <w:szCs w:val="18"/>
                              </w:rPr>
                            </w:pPr>
                            <w:r>
                              <w:rPr>
                                <w:rFonts w:ascii="Verdana" w:hAnsi="Verdana" w:cs="F"/>
                                <w:sz w:val="18"/>
                                <w:szCs w:val="20"/>
                                <w:lang w:val="en-US"/>
                              </w:rPr>
                              <w:t>[</w:t>
                            </w:r>
                            <w:r>
                              <w:rPr>
                                <w:rFonts w:ascii="Arial" w:hAnsi="Arial" w:cs="Arial"/>
                                <w:sz w:val="18"/>
                                <w:szCs w:val="20"/>
                                <w:lang w:val="en-US"/>
                              </w:rPr>
                              <w:t>●</w:t>
                            </w:r>
                            <w:r>
                              <w:rPr>
                                <w:rFonts w:ascii="Verdana" w:hAnsi="Verdana" w:cs="F"/>
                                <w:sz w:val="18"/>
                                <w:szCs w:val="20"/>
                                <w:lang w:val="en-US"/>
                              </w:rPr>
                              <w:t>]</w:t>
                            </w:r>
                          </w:p>
                        </w:tc>
                      </w:tr>
                      <w:tr w:rsidR="00670079" w14:paraId="6D1C0068" w14:textId="77777777">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83E84"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rPr>
                              <w:t>Approved Specific safety study report on Safety of passengers standing on platforms while high speed trains passing by</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31B5B"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rPr>
                              <w:t>30</w:t>
                            </w:r>
                          </w:p>
                        </w:tc>
                        <w:tc>
                          <w:tcPr>
                            <w:tcW w:w="1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D3DE3" w14:textId="77777777" w:rsidR="00670079" w:rsidRDefault="008321A2">
                            <w:pPr>
                              <w:pStyle w:val="Standard"/>
                              <w:spacing w:after="120"/>
                              <w:jc w:val="both"/>
                              <w:textAlignment w:val="auto"/>
                              <w:rPr>
                                <w:rFonts w:ascii="Verdana" w:hAnsi="Verdana" w:cs="F"/>
                                <w:sz w:val="18"/>
                                <w:szCs w:val="18"/>
                              </w:rPr>
                            </w:pPr>
                            <w:r>
                              <w:rPr>
                                <w:rFonts w:ascii="Verdana" w:hAnsi="Verdana" w:cs="F"/>
                                <w:sz w:val="18"/>
                                <w:szCs w:val="20"/>
                                <w:lang w:val="en-US"/>
                              </w:rPr>
                              <w:t>[</w:t>
                            </w:r>
                            <w:r>
                              <w:rPr>
                                <w:rFonts w:ascii="Arial" w:hAnsi="Arial" w:cs="Arial"/>
                                <w:sz w:val="18"/>
                                <w:szCs w:val="20"/>
                                <w:lang w:val="en-US"/>
                              </w:rPr>
                              <w:t>●</w:t>
                            </w:r>
                            <w:r>
                              <w:rPr>
                                <w:rFonts w:ascii="Verdana" w:hAnsi="Verdana" w:cs="F"/>
                                <w:sz w:val="18"/>
                                <w:szCs w:val="20"/>
                                <w:lang w:val="en-US"/>
                              </w:rPr>
                              <w:t>]</w:t>
                            </w:r>
                          </w:p>
                        </w:tc>
                      </w:tr>
                      <w:tr w:rsidR="00670079" w14:paraId="56A61536" w14:textId="77777777">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898E7"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rPr>
                              <w:t>Approved Specific safety study report on Safety of railway operation at gauge crossings between 1520 mm and 1435 mm tracks</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ED154" w14:textId="77777777" w:rsidR="00670079" w:rsidRDefault="008321A2">
                            <w:pPr>
                              <w:pStyle w:val="Standard"/>
                              <w:spacing w:after="120"/>
                              <w:jc w:val="both"/>
                              <w:textAlignment w:val="auto"/>
                              <w:rPr>
                                <w:rFonts w:ascii="Verdana" w:hAnsi="Verdana" w:cs="F"/>
                                <w:sz w:val="18"/>
                                <w:szCs w:val="18"/>
                              </w:rPr>
                            </w:pPr>
                            <w:r>
                              <w:rPr>
                                <w:rFonts w:ascii="Myriad Pro" w:hAnsi="Myriad Pro" w:cs="F"/>
                                <w:sz w:val="20"/>
                                <w:szCs w:val="20"/>
                              </w:rPr>
                              <w:t>30</w:t>
                            </w:r>
                          </w:p>
                        </w:tc>
                        <w:tc>
                          <w:tcPr>
                            <w:tcW w:w="1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13D36" w14:textId="77777777" w:rsidR="00670079" w:rsidRDefault="008321A2">
                            <w:pPr>
                              <w:pStyle w:val="Standard"/>
                              <w:spacing w:after="120"/>
                              <w:jc w:val="both"/>
                              <w:textAlignment w:val="auto"/>
                              <w:rPr>
                                <w:rFonts w:ascii="Verdana" w:hAnsi="Verdana" w:cs="F"/>
                                <w:sz w:val="18"/>
                                <w:szCs w:val="18"/>
                              </w:rPr>
                            </w:pPr>
                            <w:r>
                              <w:rPr>
                                <w:rFonts w:ascii="Verdana" w:hAnsi="Verdana" w:cs="F"/>
                                <w:sz w:val="18"/>
                                <w:szCs w:val="20"/>
                                <w:lang w:val="en-US"/>
                              </w:rPr>
                              <w:t>[</w:t>
                            </w:r>
                            <w:r>
                              <w:rPr>
                                <w:rFonts w:ascii="Arial" w:hAnsi="Arial" w:cs="Arial"/>
                                <w:sz w:val="18"/>
                                <w:szCs w:val="20"/>
                                <w:lang w:val="en-US"/>
                              </w:rPr>
                              <w:t>●</w:t>
                            </w:r>
                            <w:r>
                              <w:rPr>
                                <w:rFonts w:ascii="Verdana" w:hAnsi="Verdana" w:cs="F"/>
                                <w:sz w:val="18"/>
                                <w:szCs w:val="20"/>
                                <w:lang w:val="en-US"/>
                              </w:rPr>
                              <w:t>]</w:t>
                            </w:r>
                          </w:p>
                        </w:tc>
                      </w:tr>
                    </w:tbl>
                    <w:p w14:paraId="3C88953B" w14:textId="77777777" w:rsidR="00825451" w:rsidRDefault="00825451"/>
                  </w:txbxContent>
                </v:textbox>
                <w10:wrap type="square" anchorx="page"/>
              </v:shape>
            </w:pict>
          </mc:Fallback>
        </mc:AlternateContent>
      </w:r>
    </w:p>
    <w:p w14:paraId="659F8EAF" w14:textId="77777777" w:rsidR="00670079" w:rsidRDefault="00670079">
      <w:pPr>
        <w:pStyle w:val="ListParagraph"/>
        <w:spacing w:after="0"/>
        <w:ind w:left="426"/>
        <w:jc w:val="both"/>
        <w:rPr>
          <w:lang w:val="en-US"/>
        </w:rPr>
      </w:pPr>
    </w:p>
    <w:p w14:paraId="3531B16E" w14:textId="77777777" w:rsidR="00670079" w:rsidRDefault="00670079">
      <w:pPr>
        <w:pStyle w:val="ListParagraph"/>
        <w:spacing w:after="0"/>
        <w:ind w:left="426"/>
        <w:jc w:val="both"/>
        <w:rPr>
          <w:lang w:val="en-US"/>
        </w:rPr>
      </w:pPr>
    </w:p>
    <w:p w14:paraId="4E70AB57" w14:textId="77777777" w:rsidR="00670079" w:rsidRDefault="00670079">
      <w:pPr>
        <w:pStyle w:val="ListParagraph"/>
        <w:spacing w:after="0"/>
        <w:ind w:left="426"/>
        <w:jc w:val="both"/>
        <w:rPr>
          <w:lang w:val="en-US"/>
        </w:rPr>
      </w:pPr>
    </w:p>
    <w:p w14:paraId="536A1567" w14:textId="77777777" w:rsidR="00670079" w:rsidRDefault="00670079">
      <w:pPr>
        <w:pStyle w:val="ListParagraph"/>
        <w:spacing w:after="0"/>
        <w:ind w:left="426"/>
        <w:jc w:val="both"/>
        <w:rPr>
          <w:lang w:val="en-US"/>
        </w:rPr>
      </w:pPr>
    </w:p>
    <w:p w14:paraId="27C3E05E" w14:textId="77777777" w:rsidR="00670079" w:rsidRDefault="00670079">
      <w:pPr>
        <w:pStyle w:val="ListParagraph"/>
        <w:spacing w:after="0"/>
        <w:ind w:left="426"/>
        <w:jc w:val="both"/>
        <w:rPr>
          <w:lang w:val="en-US"/>
        </w:rPr>
      </w:pPr>
    </w:p>
    <w:p w14:paraId="208348B9" w14:textId="77777777" w:rsidR="00670079" w:rsidRDefault="00670079">
      <w:pPr>
        <w:pStyle w:val="ListParagraph"/>
        <w:spacing w:after="0"/>
        <w:ind w:left="426"/>
        <w:jc w:val="both"/>
        <w:rPr>
          <w:lang w:val="en-US"/>
        </w:rPr>
      </w:pPr>
    </w:p>
    <w:p w14:paraId="67899B20" w14:textId="77777777" w:rsidR="00670079" w:rsidRDefault="00670079">
      <w:pPr>
        <w:pStyle w:val="ListParagraph"/>
        <w:spacing w:after="0"/>
        <w:ind w:left="426"/>
        <w:jc w:val="both"/>
        <w:rPr>
          <w:lang w:val="en-US"/>
        </w:rPr>
      </w:pPr>
    </w:p>
    <w:p w14:paraId="25110420" w14:textId="77777777" w:rsidR="00670079" w:rsidRDefault="00670079">
      <w:pPr>
        <w:pStyle w:val="ListParagraph"/>
        <w:spacing w:after="0"/>
        <w:ind w:left="426"/>
        <w:jc w:val="both"/>
        <w:rPr>
          <w:lang w:val="en-US"/>
        </w:rPr>
      </w:pPr>
    </w:p>
    <w:p w14:paraId="18D80FE0" w14:textId="77777777" w:rsidR="00670079" w:rsidRDefault="00670079">
      <w:pPr>
        <w:pStyle w:val="ListParagraph"/>
        <w:spacing w:after="0"/>
        <w:ind w:left="426"/>
        <w:jc w:val="both"/>
        <w:rPr>
          <w:lang w:val="en-US"/>
        </w:rPr>
      </w:pPr>
    </w:p>
    <w:p w14:paraId="33E5CC75" w14:textId="77777777" w:rsidR="00670079" w:rsidRDefault="00670079">
      <w:pPr>
        <w:pStyle w:val="ListParagraph"/>
        <w:spacing w:after="0"/>
        <w:ind w:left="426"/>
        <w:jc w:val="both"/>
        <w:rPr>
          <w:lang w:val="en-US"/>
        </w:rPr>
      </w:pPr>
    </w:p>
    <w:p w14:paraId="11E1744E" w14:textId="77777777" w:rsidR="00670079" w:rsidRDefault="00670079">
      <w:pPr>
        <w:pStyle w:val="ListParagraph"/>
        <w:spacing w:after="0"/>
        <w:ind w:left="426"/>
        <w:jc w:val="both"/>
        <w:rPr>
          <w:lang w:val="en-US"/>
        </w:rPr>
      </w:pPr>
    </w:p>
    <w:p w14:paraId="113798F9" w14:textId="77777777" w:rsidR="00670079" w:rsidRDefault="00670079">
      <w:pPr>
        <w:pStyle w:val="ListParagraph"/>
        <w:spacing w:after="0"/>
        <w:ind w:left="426"/>
        <w:jc w:val="both"/>
        <w:rPr>
          <w:lang w:val="en-US"/>
        </w:rPr>
      </w:pPr>
    </w:p>
    <w:p w14:paraId="1CF44A9F" w14:textId="77777777" w:rsidR="00670079" w:rsidRDefault="00670079">
      <w:pPr>
        <w:pStyle w:val="ListParagraph"/>
        <w:spacing w:after="0"/>
        <w:ind w:left="426"/>
        <w:jc w:val="both"/>
        <w:rPr>
          <w:lang w:val="en-US"/>
        </w:rPr>
      </w:pPr>
    </w:p>
    <w:p w14:paraId="62DF7825" w14:textId="77777777" w:rsidR="00670079" w:rsidRDefault="00670079">
      <w:pPr>
        <w:pStyle w:val="ListParagraph"/>
        <w:spacing w:after="0"/>
        <w:ind w:left="426"/>
        <w:jc w:val="both"/>
        <w:rPr>
          <w:lang w:val="en-US"/>
        </w:rPr>
      </w:pPr>
    </w:p>
    <w:p w14:paraId="32112119" w14:textId="77777777" w:rsidR="00670079" w:rsidRDefault="008321A2">
      <w:pPr>
        <w:pStyle w:val="ListParagraph"/>
        <w:numPr>
          <w:ilvl w:val="6"/>
          <w:numId w:val="10"/>
        </w:numPr>
        <w:spacing w:after="0"/>
        <w:ind w:left="426" w:hanging="426"/>
        <w:jc w:val="both"/>
      </w:pPr>
      <w:r>
        <w:rPr>
          <w:lang w:val="en-US"/>
        </w:rPr>
        <w:t>Hourly rates for the Contractor’s experts:</w:t>
      </w:r>
    </w:p>
    <w:p w14:paraId="562F8702" w14:textId="77777777" w:rsidR="00670079" w:rsidRDefault="008321A2">
      <w:pPr>
        <w:pStyle w:val="ListParagraph"/>
        <w:spacing w:after="0"/>
        <w:ind w:left="426"/>
        <w:jc w:val="both"/>
      </w:pPr>
      <w:r>
        <w:rPr>
          <w:rFonts w:ascii="Myriad Pro" w:hAnsi="Myriad Pro"/>
          <w:sz w:val="20"/>
          <w:szCs w:val="20"/>
          <w:lang w:val="en-GB"/>
        </w:rPr>
        <w:t>[A LIST OF ALL HOURLY RATES OF EXPERTS ACCORDING TO CONATRACTOR’S PROPOSAL. PLEASE INDICATE TITLE. AMPINT IN EUR, EXCL. VAT OF EACH EXPERT]</w:t>
      </w:r>
    </w:p>
    <w:p w14:paraId="785B4A24" w14:textId="77777777" w:rsidR="00670079" w:rsidRDefault="00670079">
      <w:pPr>
        <w:pStyle w:val="Standard"/>
        <w:suppressAutoHyphens w:val="0"/>
        <w:rPr>
          <w:rFonts w:ascii="Myriad Pro" w:hAnsi="Myriad Pro"/>
          <w:sz w:val="20"/>
          <w:szCs w:val="20"/>
          <w:lang w:val="en-GB"/>
        </w:rPr>
      </w:pPr>
    </w:p>
    <w:p w14:paraId="61382EED" w14:textId="77777777" w:rsidR="00670079" w:rsidRDefault="00670079">
      <w:pPr>
        <w:pStyle w:val="Standard"/>
        <w:suppressAutoHyphens w:val="0"/>
        <w:rPr>
          <w:rFonts w:ascii="Myriad Pro" w:hAnsi="Myriad Pro"/>
          <w:sz w:val="20"/>
          <w:szCs w:val="20"/>
          <w:lang w:val="en-GB"/>
        </w:rPr>
      </w:pPr>
    </w:p>
    <w:p w14:paraId="436D3102" w14:textId="77777777" w:rsidR="00670079" w:rsidRDefault="00670079">
      <w:pPr>
        <w:pStyle w:val="Standard"/>
        <w:suppressAutoHyphens w:val="0"/>
        <w:rPr>
          <w:rFonts w:ascii="Myriad Pro" w:hAnsi="Myriad Pro"/>
          <w:sz w:val="20"/>
          <w:szCs w:val="20"/>
          <w:lang w:val="en-GB"/>
        </w:rPr>
      </w:pPr>
    </w:p>
    <w:p w14:paraId="4EFDFDAE" w14:textId="77777777" w:rsidR="00670079" w:rsidRDefault="008321A2">
      <w:pPr>
        <w:pStyle w:val="Heading1"/>
        <w:pageBreakBefore/>
      </w:pPr>
      <w:bookmarkStart w:id="157" w:name="_Ref516212776"/>
      <w:bookmarkStart w:id="158" w:name="_Toc48824212"/>
      <w:bookmarkStart w:id="159" w:name="_Ref517710281"/>
      <w:bookmarkStart w:id="160" w:name="_Ref516212812"/>
      <w:bookmarkStart w:id="161" w:name="_Ref516212781"/>
      <w:r>
        <w:rPr>
          <w:rFonts w:ascii="Myriad Pro" w:hAnsi="Myriad Pro"/>
          <w:b/>
          <w:sz w:val="20"/>
          <w:szCs w:val="20"/>
          <w:lang w:val="en-GB"/>
        </w:rPr>
        <w:lastRenderedPageBreak/>
        <w:t>Annex E: List of approved Sub-Conractors and Staff</w:t>
      </w:r>
      <w:bookmarkEnd w:id="152"/>
      <w:bookmarkEnd w:id="157"/>
      <w:bookmarkEnd w:id="158"/>
      <w:bookmarkEnd w:id="159"/>
      <w:bookmarkEnd w:id="160"/>
      <w:bookmarkEnd w:id="161"/>
    </w:p>
    <w:p w14:paraId="00F9E1E5" w14:textId="77777777" w:rsidR="00670079" w:rsidRDefault="008321A2">
      <w:pPr>
        <w:pStyle w:val="Standard"/>
        <w:jc w:val="both"/>
      </w:pPr>
      <w:r>
        <w:rPr>
          <w:rFonts w:ascii="Myriad Pro" w:hAnsi="Myriad Pro"/>
          <w:sz w:val="20"/>
          <w:szCs w:val="20"/>
          <w:lang w:val="en-GB"/>
        </w:rPr>
        <w:t>[A LIST OF ALL SUB-CONTRACTORS AND/OR SUPPLIERS THE CONTRACTOR ANTICIPATES TO ENGAGE TOWARD PROVISION OF THE SERVICES. PLEASE INDICATE NAME, CONTACT DETAILS AND LEGAL REPRESENTATIVE(S) OF EACH SUB-CONTRACTOR]</w:t>
      </w:r>
    </w:p>
    <w:p w14:paraId="0D5BADF7" w14:textId="77777777" w:rsidR="00670079" w:rsidRDefault="00670079">
      <w:pPr>
        <w:pStyle w:val="Standard"/>
        <w:jc w:val="both"/>
        <w:rPr>
          <w:rFonts w:ascii="Myriad Pro" w:hAnsi="Myriad Pro"/>
          <w:sz w:val="20"/>
          <w:szCs w:val="20"/>
          <w:lang w:val="en-GB"/>
        </w:rPr>
      </w:pPr>
    </w:p>
    <w:p w14:paraId="112D90CF" w14:textId="77777777" w:rsidR="00670079" w:rsidRDefault="00670079">
      <w:pPr>
        <w:pStyle w:val="Standard"/>
        <w:jc w:val="both"/>
        <w:rPr>
          <w:rFonts w:ascii="Myriad Pro" w:hAnsi="Myriad Pro"/>
          <w:sz w:val="20"/>
          <w:szCs w:val="20"/>
          <w:lang w:val="en-GB"/>
        </w:rPr>
      </w:pPr>
    </w:p>
    <w:p w14:paraId="1C191D65" w14:textId="77777777" w:rsidR="00670079" w:rsidRDefault="00670079">
      <w:pPr>
        <w:pStyle w:val="Standard"/>
        <w:jc w:val="both"/>
        <w:rPr>
          <w:rFonts w:ascii="Myriad Pro" w:hAnsi="Myriad Pro"/>
          <w:sz w:val="20"/>
          <w:szCs w:val="20"/>
          <w:lang w:val="en-GB"/>
        </w:rPr>
      </w:pPr>
    </w:p>
    <w:p w14:paraId="0A8972C4" w14:textId="77777777" w:rsidR="00670079" w:rsidRDefault="00670079">
      <w:pPr>
        <w:pStyle w:val="Standard"/>
        <w:jc w:val="both"/>
        <w:rPr>
          <w:rFonts w:ascii="Myriad Pro" w:hAnsi="Myriad Pro"/>
          <w:sz w:val="20"/>
          <w:szCs w:val="20"/>
          <w:lang w:val="en-GB"/>
        </w:rPr>
      </w:pPr>
    </w:p>
    <w:p w14:paraId="56047479" w14:textId="77777777" w:rsidR="00670079" w:rsidRDefault="00670079">
      <w:pPr>
        <w:pStyle w:val="Standard"/>
        <w:jc w:val="both"/>
        <w:rPr>
          <w:rFonts w:ascii="Myriad Pro" w:hAnsi="Myriad Pro"/>
          <w:sz w:val="20"/>
          <w:szCs w:val="20"/>
          <w:lang w:val="en-GB"/>
        </w:rPr>
      </w:pPr>
    </w:p>
    <w:p w14:paraId="03F52F0C" w14:textId="77777777" w:rsidR="00670079" w:rsidRDefault="00670079">
      <w:pPr>
        <w:pStyle w:val="Standard"/>
        <w:jc w:val="both"/>
        <w:rPr>
          <w:rFonts w:ascii="Myriad Pro" w:hAnsi="Myriad Pro"/>
          <w:sz w:val="20"/>
          <w:szCs w:val="20"/>
          <w:lang w:val="en-GB"/>
        </w:rPr>
      </w:pPr>
    </w:p>
    <w:p w14:paraId="701A9C80" w14:textId="77777777" w:rsidR="00670079" w:rsidRDefault="00670079">
      <w:pPr>
        <w:pStyle w:val="Standard"/>
        <w:jc w:val="both"/>
        <w:rPr>
          <w:rFonts w:ascii="Myriad Pro" w:hAnsi="Myriad Pro"/>
          <w:sz w:val="20"/>
          <w:szCs w:val="20"/>
          <w:lang w:val="en-GB"/>
        </w:rPr>
      </w:pPr>
    </w:p>
    <w:p w14:paraId="47F2BCBB" w14:textId="77777777" w:rsidR="00670079" w:rsidRDefault="00670079">
      <w:pPr>
        <w:pStyle w:val="Standard"/>
        <w:jc w:val="both"/>
        <w:rPr>
          <w:rFonts w:ascii="Myriad Pro" w:hAnsi="Myriad Pro"/>
          <w:sz w:val="20"/>
          <w:szCs w:val="20"/>
          <w:lang w:val="en-GB"/>
        </w:rPr>
      </w:pPr>
    </w:p>
    <w:p w14:paraId="463F30DE" w14:textId="77777777" w:rsidR="00670079" w:rsidRDefault="00670079">
      <w:pPr>
        <w:pStyle w:val="Standard"/>
        <w:jc w:val="both"/>
        <w:rPr>
          <w:rFonts w:ascii="Myriad Pro" w:hAnsi="Myriad Pro"/>
          <w:sz w:val="20"/>
          <w:szCs w:val="20"/>
          <w:lang w:val="en-GB"/>
        </w:rPr>
      </w:pPr>
    </w:p>
    <w:p w14:paraId="014293D0" w14:textId="77777777" w:rsidR="00670079" w:rsidRDefault="00670079">
      <w:pPr>
        <w:pStyle w:val="Standard"/>
        <w:jc w:val="both"/>
        <w:rPr>
          <w:rFonts w:ascii="Myriad Pro" w:hAnsi="Myriad Pro"/>
          <w:sz w:val="20"/>
          <w:szCs w:val="20"/>
          <w:lang w:val="en-GB"/>
        </w:rPr>
      </w:pPr>
    </w:p>
    <w:p w14:paraId="722D39E6" w14:textId="77777777" w:rsidR="00670079" w:rsidRDefault="00670079">
      <w:pPr>
        <w:pStyle w:val="Standard"/>
        <w:jc w:val="both"/>
        <w:rPr>
          <w:rFonts w:ascii="Myriad Pro" w:hAnsi="Myriad Pro"/>
          <w:sz w:val="20"/>
          <w:szCs w:val="20"/>
          <w:lang w:val="en-GB"/>
        </w:rPr>
      </w:pPr>
    </w:p>
    <w:p w14:paraId="4C131442" w14:textId="77777777" w:rsidR="00670079" w:rsidRDefault="00670079">
      <w:pPr>
        <w:pStyle w:val="Standard"/>
        <w:jc w:val="both"/>
        <w:rPr>
          <w:rFonts w:ascii="Myriad Pro" w:hAnsi="Myriad Pro"/>
          <w:sz w:val="20"/>
          <w:szCs w:val="20"/>
          <w:lang w:val="en-GB"/>
        </w:rPr>
      </w:pPr>
    </w:p>
    <w:p w14:paraId="12FCF5FB" w14:textId="77777777" w:rsidR="00670079" w:rsidRDefault="00670079">
      <w:pPr>
        <w:pStyle w:val="Standard"/>
        <w:jc w:val="both"/>
        <w:rPr>
          <w:rFonts w:ascii="Myriad Pro" w:hAnsi="Myriad Pro"/>
          <w:sz w:val="20"/>
          <w:szCs w:val="20"/>
          <w:lang w:val="en-GB"/>
        </w:rPr>
      </w:pPr>
    </w:p>
    <w:p w14:paraId="0D755509" w14:textId="77777777" w:rsidR="00670079" w:rsidRDefault="00670079">
      <w:pPr>
        <w:pStyle w:val="Standard"/>
        <w:jc w:val="both"/>
        <w:rPr>
          <w:rFonts w:ascii="Myriad Pro" w:hAnsi="Myriad Pro"/>
          <w:sz w:val="20"/>
          <w:szCs w:val="20"/>
          <w:lang w:val="en-GB"/>
        </w:rPr>
      </w:pPr>
    </w:p>
    <w:p w14:paraId="694BEC3F" w14:textId="77777777" w:rsidR="00670079" w:rsidRDefault="00670079">
      <w:pPr>
        <w:pStyle w:val="Standard"/>
        <w:jc w:val="both"/>
        <w:rPr>
          <w:rFonts w:ascii="Myriad Pro" w:hAnsi="Myriad Pro"/>
          <w:sz w:val="20"/>
          <w:szCs w:val="20"/>
          <w:lang w:val="en-GB"/>
        </w:rPr>
      </w:pPr>
    </w:p>
    <w:p w14:paraId="20B30CA6" w14:textId="77777777" w:rsidR="00670079" w:rsidRDefault="00670079">
      <w:pPr>
        <w:pStyle w:val="Standard"/>
        <w:jc w:val="both"/>
        <w:rPr>
          <w:rFonts w:ascii="Myriad Pro" w:hAnsi="Myriad Pro"/>
          <w:sz w:val="20"/>
          <w:szCs w:val="20"/>
          <w:lang w:val="en-GB"/>
        </w:rPr>
      </w:pPr>
    </w:p>
    <w:p w14:paraId="0FF8F507" w14:textId="77777777" w:rsidR="00670079" w:rsidRDefault="00670079">
      <w:pPr>
        <w:pStyle w:val="Standard"/>
        <w:jc w:val="both"/>
        <w:rPr>
          <w:rFonts w:ascii="Myriad Pro" w:hAnsi="Myriad Pro"/>
          <w:sz w:val="20"/>
          <w:szCs w:val="20"/>
          <w:lang w:val="en-GB"/>
        </w:rPr>
      </w:pPr>
    </w:p>
    <w:p w14:paraId="5CDCD446" w14:textId="77777777" w:rsidR="00670079" w:rsidRDefault="00670079">
      <w:pPr>
        <w:pStyle w:val="Standard"/>
        <w:jc w:val="both"/>
        <w:rPr>
          <w:rFonts w:ascii="Myriad Pro" w:hAnsi="Myriad Pro"/>
          <w:sz w:val="20"/>
          <w:szCs w:val="20"/>
          <w:lang w:val="en-GB"/>
        </w:rPr>
      </w:pPr>
    </w:p>
    <w:p w14:paraId="1EC86D41" w14:textId="77777777" w:rsidR="00670079" w:rsidRDefault="00670079">
      <w:pPr>
        <w:pStyle w:val="Standard"/>
        <w:jc w:val="both"/>
        <w:rPr>
          <w:rFonts w:ascii="Myriad Pro" w:hAnsi="Myriad Pro"/>
          <w:sz w:val="20"/>
          <w:szCs w:val="20"/>
          <w:lang w:val="en-GB"/>
        </w:rPr>
      </w:pPr>
    </w:p>
    <w:p w14:paraId="0A1418B4" w14:textId="77777777" w:rsidR="00670079" w:rsidRDefault="00670079">
      <w:pPr>
        <w:pStyle w:val="Standard"/>
        <w:jc w:val="both"/>
        <w:rPr>
          <w:rFonts w:ascii="Myriad Pro" w:hAnsi="Myriad Pro"/>
          <w:sz w:val="20"/>
          <w:szCs w:val="20"/>
          <w:lang w:val="en-GB"/>
        </w:rPr>
      </w:pPr>
    </w:p>
    <w:p w14:paraId="40046CCF" w14:textId="77777777" w:rsidR="00670079" w:rsidRDefault="00670079">
      <w:pPr>
        <w:pStyle w:val="Standard"/>
        <w:jc w:val="both"/>
        <w:rPr>
          <w:rFonts w:ascii="Myriad Pro" w:hAnsi="Myriad Pro"/>
          <w:sz w:val="20"/>
          <w:szCs w:val="20"/>
          <w:lang w:val="en-GB"/>
        </w:rPr>
      </w:pPr>
    </w:p>
    <w:p w14:paraId="04CF1C9E" w14:textId="77777777" w:rsidR="00670079" w:rsidRDefault="00670079">
      <w:pPr>
        <w:pStyle w:val="Standard"/>
        <w:jc w:val="both"/>
        <w:rPr>
          <w:rFonts w:ascii="Myriad Pro" w:hAnsi="Myriad Pro"/>
          <w:sz w:val="20"/>
          <w:szCs w:val="20"/>
          <w:lang w:val="en-GB"/>
        </w:rPr>
      </w:pPr>
    </w:p>
    <w:p w14:paraId="18897D97" w14:textId="77777777" w:rsidR="00670079" w:rsidRDefault="00670079">
      <w:pPr>
        <w:pStyle w:val="Standard"/>
        <w:jc w:val="both"/>
        <w:rPr>
          <w:rFonts w:ascii="Myriad Pro" w:hAnsi="Myriad Pro"/>
          <w:sz w:val="20"/>
          <w:szCs w:val="20"/>
          <w:lang w:val="en-GB"/>
        </w:rPr>
      </w:pPr>
    </w:p>
    <w:p w14:paraId="6DA3D96D" w14:textId="77777777" w:rsidR="00670079" w:rsidRDefault="00670079">
      <w:pPr>
        <w:pStyle w:val="Standard"/>
        <w:jc w:val="both"/>
        <w:rPr>
          <w:rFonts w:ascii="Myriad Pro" w:hAnsi="Myriad Pro"/>
          <w:sz w:val="20"/>
          <w:szCs w:val="20"/>
          <w:lang w:val="en-GB"/>
        </w:rPr>
      </w:pPr>
    </w:p>
    <w:p w14:paraId="41D9270E" w14:textId="77777777" w:rsidR="00670079" w:rsidRDefault="00670079">
      <w:pPr>
        <w:pStyle w:val="Standard"/>
        <w:jc w:val="both"/>
        <w:rPr>
          <w:rFonts w:ascii="Myriad Pro" w:hAnsi="Myriad Pro"/>
          <w:sz w:val="20"/>
          <w:szCs w:val="20"/>
          <w:lang w:val="en-GB"/>
        </w:rPr>
      </w:pPr>
    </w:p>
    <w:p w14:paraId="42BC12B0" w14:textId="77777777" w:rsidR="00670079" w:rsidRDefault="00670079">
      <w:pPr>
        <w:pStyle w:val="Standard"/>
        <w:jc w:val="both"/>
        <w:rPr>
          <w:rFonts w:ascii="Myriad Pro" w:hAnsi="Myriad Pro"/>
          <w:sz w:val="20"/>
          <w:szCs w:val="20"/>
          <w:lang w:val="en-GB"/>
        </w:rPr>
      </w:pPr>
    </w:p>
    <w:p w14:paraId="4425B22B" w14:textId="77777777" w:rsidR="00670079" w:rsidRDefault="00670079">
      <w:pPr>
        <w:pStyle w:val="Standard"/>
        <w:jc w:val="both"/>
        <w:rPr>
          <w:rFonts w:ascii="Myriad Pro" w:hAnsi="Myriad Pro"/>
          <w:sz w:val="20"/>
          <w:szCs w:val="20"/>
          <w:lang w:val="en-GB"/>
        </w:rPr>
      </w:pPr>
    </w:p>
    <w:p w14:paraId="7530F95A" w14:textId="77777777" w:rsidR="00670079" w:rsidRDefault="00670079">
      <w:pPr>
        <w:pStyle w:val="Standard"/>
        <w:jc w:val="both"/>
        <w:rPr>
          <w:rFonts w:ascii="Myriad Pro" w:hAnsi="Myriad Pro"/>
          <w:sz w:val="20"/>
          <w:szCs w:val="20"/>
          <w:lang w:val="en-GB"/>
        </w:rPr>
      </w:pPr>
    </w:p>
    <w:p w14:paraId="72DAFAD0" w14:textId="77777777" w:rsidR="00670079" w:rsidRDefault="00670079">
      <w:pPr>
        <w:pStyle w:val="Standard"/>
        <w:suppressAutoHyphens w:val="0"/>
        <w:rPr>
          <w:rFonts w:ascii="Myriad Pro" w:eastAsia="F" w:hAnsi="Myriad Pro" w:cs="F"/>
          <w:b/>
          <w:caps/>
          <w:spacing w:val="-10"/>
          <w:kern w:val="3"/>
          <w:sz w:val="20"/>
          <w:szCs w:val="20"/>
          <w:lang w:val="en-GB"/>
        </w:rPr>
      </w:pPr>
    </w:p>
    <w:p w14:paraId="55D4E6FC" w14:textId="77777777" w:rsidR="00670079" w:rsidRDefault="008321A2">
      <w:pPr>
        <w:pStyle w:val="Heading1"/>
        <w:pageBreakBefore/>
      </w:pPr>
      <w:bookmarkStart w:id="162" w:name="_Ref516214886"/>
      <w:bookmarkStart w:id="163" w:name="_Ref516218477"/>
      <w:bookmarkStart w:id="164" w:name="_Ref516214978"/>
      <w:bookmarkStart w:id="165" w:name="_Toc48824213"/>
      <w:r>
        <w:rPr>
          <w:rStyle w:val="Heading1Char"/>
          <w:rFonts w:ascii="Myriad Pro" w:hAnsi="Myriad Pro"/>
          <w:b/>
          <w:bCs/>
          <w:sz w:val="20"/>
          <w:szCs w:val="20"/>
          <w:lang w:val="en-GB"/>
        </w:rPr>
        <w:lastRenderedPageBreak/>
        <w:t>Annex F:</w:t>
      </w:r>
      <w:r>
        <w:rPr>
          <w:rStyle w:val="Heading1Char"/>
          <w:rFonts w:ascii="Myriad Pro" w:hAnsi="Myriad Pro"/>
          <w:sz w:val="20"/>
          <w:szCs w:val="20"/>
          <w:lang w:val="en-GB"/>
        </w:rPr>
        <w:t xml:space="preserve"> </w:t>
      </w:r>
      <w:r>
        <w:rPr>
          <w:rStyle w:val="Heading1Char"/>
          <w:rFonts w:ascii="Myriad Pro" w:hAnsi="Myriad Pro"/>
          <w:b/>
          <w:sz w:val="20"/>
          <w:szCs w:val="20"/>
          <w:lang w:val="en-GB"/>
        </w:rPr>
        <w:t xml:space="preserve">Form of Provisional Completion </w:t>
      </w:r>
      <w:bookmarkEnd w:id="162"/>
      <w:bookmarkEnd w:id="163"/>
      <w:bookmarkEnd w:id="164"/>
      <w:r>
        <w:rPr>
          <w:rStyle w:val="Heading1Char"/>
          <w:rFonts w:ascii="Myriad Pro" w:hAnsi="Myriad Pro"/>
          <w:b/>
          <w:sz w:val="20"/>
          <w:szCs w:val="20"/>
          <w:lang w:val="en-GB"/>
        </w:rPr>
        <w:t>Deed</w:t>
      </w:r>
      <w:bookmarkEnd w:id="165"/>
    </w:p>
    <w:p w14:paraId="63AE4143" w14:textId="77777777" w:rsidR="00670079" w:rsidRDefault="008321A2">
      <w:pPr>
        <w:pStyle w:val="Standard"/>
        <w:spacing w:after="0"/>
        <w:jc w:val="both"/>
      </w:pPr>
      <w:r>
        <w:rPr>
          <w:rFonts w:ascii="Myriad Pro" w:hAnsi="Myriad Pro"/>
          <w:sz w:val="20"/>
          <w:szCs w:val="20"/>
          <w:lang w:val="en-GB"/>
        </w:rPr>
        <w:t>No [INSERT NUMBER]</w:t>
      </w:r>
    </w:p>
    <w:p w14:paraId="2F0AA0E0" w14:textId="77777777" w:rsidR="00670079" w:rsidRDefault="008321A2">
      <w:pPr>
        <w:pStyle w:val="Standard"/>
        <w:spacing w:after="0"/>
        <w:jc w:val="both"/>
      </w:pPr>
      <w:r>
        <w:rPr>
          <w:rFonts w:ascii="Myriad Pro" w:hAnsi="Myriad Pro"/>
          <w:sz w:val="20"/>
          <w:szCs w:val="20"/>
          <w:lang w:val="en-GB"/>
        </w:rPr>
        <w:t>Date: [INSERT DATE IN THE FORM OF 1 January 2018]</w:t>
      </w:r>
    </w:p>
    <w:p w14:paraId="45CA7CAE" w14:textId="77777777" w:rsidR="00670079" w:rsidRDefault="008321A2">
      <w:pPr>
        <w:pStyle w:val="Standard"/>
        <w:spacing w:after="0"/>
        <w:jc w:val="both"/>
      </w:pPr>
      <w:r>
        <w:rPr>
          <w:rFonts w:ascii="Myriad Pro" w:hAnsi="Myriad Pro"/>
          <w:sz w:val="20"/>
          <w:szCs w:val="20"/>
          <w:lang w:val="en-GB"/>
        </w:rPr>
        <w:t>Location: [INSERT LOCATION]</w:t>
      </w:r>
    </w:p>
    <w:p w14:paraId="041DE7BF" w14:textId="77777777" w:rsidR="00670079" w:rsidRDefault="008321A2">
      <w:pPr>
        <w:pStyle w:val="Standard"/>
        <w:spacing w:after="0"/>
        <w:jc w:val="both"/>
      </w:pPr>
      <w:r>
        <w:rPr>
          <w:rFonts w:ascii="Myriad Pro" w:hAnsi="Myriad Pro"/>
          <w:sz w:val="20"/>
          <w:szCs w:val="20"/>
          <w:lang w:val="en-GB"/>
        </w:rPr>
        <w:t>For:</w:t>
      </w:r>
    </w:p>
    <w:p w14:paraId="0A503746" w14:textId="77777777" w:rsidR="00670079" w:rsidRDefault="008321A2">
      <w:pPr>
        <w:pStyle w:val="Standard"/>
        <w:spacing w:after="0"/>
        <w:jc w:val="both"/>
      </w:pPr>
      <w:r>
        <w:rPr>
          <w:rFonts w:ascii="Myriad Pro" w:hAnsi="Myriad Pro"/>
          <w:sz w:val="20"/>
          <w:szCs w:val="20"/>
          <w:lang w:val="en-GB"/>
        </w:rPr>
        <w:t>RB Rail AS</w:t>
      </w:r>
    </w:p>
    <w:p w14:paraId="42652456" w14:textId="77777777" w:rsidR="00670079" w:rsidRDefault="008321A2">
      <w:pPr>
        <w:pStyle w:val="Standard"/>
        <w:spacing w:after="0"/>
        <w:jc w:val="both"/>
      </w:pPr>
      <w:r>
        <w:rPr>
          <w:rFonts w:ascii="Myriad Pro" w:hAnsi="Myriad Pro"/>
          <w:sz w:val="20"/>
          <w:szCs w:val="20"/>
          <w:lang w:val="en-GB"/>
        </w:rPr>
        <w:t>registration number 40103845025 legal address K. Valdemāra iela 8-7, Riga LV-1010, Latvia</w:t>
      </w:r>
    </w:p>
    <w:p w14:paraId="3D2FE204" w14:textId="77777777" w:rsidR="00670079" w:rsidRDefault="008321A2">
      <w:pPr>
        <w:pStyle w:val="Standard"/>
        <w:spacing w:after="0"/>
        <w:jc w:val="both"/>
      </w:pPr>
      <w:r>
        <w:rPr>
          <w:rFonts w:ascii="Myriad Pro" w:hAnsi="Myriad Pro"/>
          <w:sz w:val="20"/>
          <w:szCs w:val="20"/>
          <w:lang w:val="en-GB"/>
        </w:rPr>
        <w:t>(hereinafter, the “</w:t>
      </w:r>
      <w:r>
        <w:rPr>
          <w:rFonts w:ascii="Myriad Pro" w:hAnsi="Myriad Pro"/>
          <w:sz w:val="20"/>
          <w:szCs w:val="20"/>
          <w:u w:val="single"/>
          <w:lang w:val="en-GB"/>
        </w:rPr>
        <w:t>Principal</w:t>
      </w:r>
      <w:r>
        <w:rPr>
          <w:rFonts w:ascii="Myriad Pro" w:hAnsi="Myriad Pro"/>
          <w:sz w:val="20"/>
          <w:szCs w:val="20"/>
          <w:lang w:val="en-GB"/>
        </w:rPr>
        <w:t>”)</w:t>
      </w:r>
    </w:p>
    <w:p w14:paraId="70FE8712" w14:textId="77777777" w:rsidR="00670079" w:rsidRDefault="00670079">
      <w:pPr>
        <w:pStyle w:val="Standard"/>
        <w:spacing w:after="0"/>
        <w:jc w:val="both"/>
        <w:rPr>
          <w:rFonts w:ascii="Myriad Pro" w:hAnsi="Myriad Pro"/>
          <w:sz w:val="20"/>
          <w:szCs w:val="20"/>
          <w:lang w:val="en-GB"/>
        </w:rPr>
      </w:pPr>
    </w:p>
    <w:p w14:paraId="6F90B2A6" w14:textId="77777777" w:rsidR="00670079" w:rsidRDefault="008321A2">
      <w:pPr>
        <w:pStyle w:val="Standard"/>
        <w:spacing w:after="0"/>
        <w:jc w:val="both"/>
      </w:pPr>
      <w:r>
        <w:rPr>
          <w:rFonts w:ascii="Myriad Pro" w:hAnsi="Myriad Pro"/>
          <w:sz w:val="20"/>
          <w:szCs w:val="20"/>
          <w:lang w:val="en-GB"/>
        </w:rPr>
        <w:t>This provisional completion Deed (the “</w:t>
      </w:r>
      <w:r>
        <w:rPr>
          <w:rFonts w:ascii="Myriad Pro" w:hAnsi="Myriad Pro"/>
          <w:sz w:val="20"/>
          <w:szCs w:val="20"/>
          <w:u w:val="single"/>
          <w:lang w:val="en-GB"/>
        </w:rPr>
        <w:t>Provisional Completion Deed</w:t>
      </w:r>
      <w:r>
        <w:rPr>
          <w:rFonts w:ascii="Myriad Pro" w:hAnsi="Myriad Pro"/>
          <w:sz w:val="20"/>
          <w:szCs w:val="20"/>
          <w:lang w:val="en-GB"/>
        </w:rPr>
        <w:t xml:space="preserve">”) is issued to the Principal by </w:t>
      </w:r>
      <w:r>
        <w:rPr>
          <w:rFonts w:ascii="Myriad Pro" w:hAnsi="Myriad Pro"/>
          <w:sz w:val="20"/>
          <w:szCs w:val="20"/>
          <w:shd w:val="clear" w:color="auto" w:fill="FBE4D5"/>
          <w:lang w:val="en-GB"/>
        </w:rPr>
        <w:t>[•][INSERT NAME, REGISTRATION NUMBER, INSERT LEGAL ADRESS]</w:t>
      </w:r>
      <w:r>
        <w:rPr>
          <w:rFonts w:ascii="Myriad Pro" w:hAnsi="Myriad Pro"/>
          <w:sz w:val="20"/>
          <w:szCs w:val="20"/>
          <w:lang w:val="en-GB"/>
        </w:rPr>
        <w:t xml:space="preserve"> (the “</w:t>
      </w:r>
      <w:r>
        <w:rPr>
          <w:rFonts w:ascii="Myriad Pro" w:hAnsi="Myriad Pro"/>
          <w:sz w:val="20"/>
          <w:szCs w:val="20"/>
          <w:u w:val="single"/>
          <w:lang w:val="en-GB"/>
        </w:rPr>
        <w:t>Contractor</w:t>
      </w:r>
      <w:r>
        <w:rPr>
          <w:rFonts w:ascii="Myriad Pro" w:hAnsi="Myriad Pro"/>
          <w:sz w:val="20"/>
          <w:szCs w:val="20"/>
          <w:lang w:val="en-GB"/>
        </w:rPr>
        <w:t xml:space="preserve">”), represented by </w:t>
      </w:r>
      <w:r>
        <w:rPr>
          <w:rFonts w:ascii="Myriad Pro" w:hAnsi="Myriad Pro"/>
          <w:sz w:val="20"/>
          <w:szCs w:val="20"/>
          <w:shd w:val="clear" w:color="auto" w:fill="FBE4D5"/>
          <w:lang w:val="en-GB"/>
        </w:rPr>
        <w:t>[INSERT NAME OF REPRESENTATIVE ON THE BASIS OF INSERT BASIS OF REPRESENTATION]</w:t>
      </w:r>
      <w:r>
        <w:rPr>
          <w:rFonts w:ascii="Myriad Pro" w:hAnsi="Myriad Pro"/>
          <w:sz w:val="20"/>
          <w:szCs w:val="20"/>
          <w:lang w:val="en-GB"/>
        </w:rPr>
        <w:t>.</w:t>
      </w:r>
    </w:p>
    <w:p w14:paraId="1D2286EA" w14:textId="77777777" w:rsidR="00670079" w:rsidRDefault="00670079">
      <w:pPr>
        <w:pStyle w:val="Standard"/>
        <w:spacing w:after="0"/>
        <w:jc w:val="both"/>
        <w:rPr>
          <w:rFonts w:ascii="Myriad Pro" w:hAnsi="Myriad Pro"/>
          <w:sz w:val="20"/>
          <w:szCs w:val="20"/>
          <w:lang w:val="en-GB"/>
        </w:rPr>
      </w:pPr>
    </w:p>
    <w:p w14:paraId="509E752E" w14:textId="77777777" w:rsidR="00670079" w:rsidRDefault="008321A2">
      <w:pPr>
        <w:pStyle w:val="Standard"/>
        <w:spacing w:after="0"/>
        <w:jc w:val="both"/>
      </w:pPr>
      <w:r>
        <w:rPr>
          <w:rFonts w:ascii="Myriad Pro" w:hAnsi="Myriad Pro"/>
          <w:sz w:val="20"/>
          <w:szCs w:val="20"/>
          <w:lang w:val="en-GB"/>
        </w:rPr>
        <w:t xml:space="preserve">In this Provisional Completion Deed, unless the context requires otherwise, all Definitions shall have the meaning ascribed to such terms in accordance with the </w:t>
      </w:r>
      <w:r>
        <w:rPr>
          <w:rFonts w:ascii="Myriad Pro" w:hAnsi="Myriad Pro"/>
          <w:sz w:val="20"/>
          <w:szCs w:val="20"/>
          <w:shd w:val="clear" w:color="auto" w:fill="FBE4D5"/>
          <w:lang w:val="en-GB"/>
        </w:rPr>
        <w:t>[INSERT AGREEMENT DATE IN THE FORM OF SERVICES AGREEMENT NO INSERT AGREEMENT NUMBER]</w:t>
      </w:r>
      <w:r>
        <w:rPr>
          <w:rFonts w:ascii="Myriad Pro" w:hAnsi="Myriad Pro"/>
          <w:sz w:val="20"/>
          <w:szCs w:val="20"/>
          <w:lang w:val="en-GB"/>
        </w:rPr>
        <w:t xml:space="preserve"> (the “</w:t>
      </w:r>
      <w:r>
        <w:rPr>
          <w:rFonts w:ascii="Myriad Pro" w:hAnsi="Myriad Pro"/>
          <w:sz w:val="20"/>
          <w:szCs w:val="20"/>
          <w:u w:val="single"/>
          <w:lang w:val="en-GB"/>
        </w:rPr>
        <w:t>Agreement</w:t>
      </w:r>
      <w:r>
        <w:rPr>
          <w:rFonts w:ascii="Myriad Pro" w:hAnsi="Myriad Pro"/>
          <w:sz w:val="20"/>
          <w:szCs w:val="20"/>
          <w:lang w:val="en-GB"/>
        </w:rPr>
        <w:t>”) and</w:t>
      </w:r>
    </w:p>
    <w:p w14:paraId="6A024C10" w14:textId="77777777" w:rsidR="00670079" w:rsidRDefault="00670079">
      <w:pPr>
        <w:pStyle w:val="Standard"/>
        <w:spacing w:after="0"/>
        <w:jc w:val="both"/>
        <w:rPr>
          <w:rFonts w:ascii="Myriad Pro" w:hAnsi="Myriad Pro"/>
          <w:sz w:val="20"/>
          <w:szCs w:val="20"/>
          <w:lang w:val="en-GB"/>
        </w:rPr>
      </w:pPr>
    </w:p>
    <w:p w14:paraId="752CE04B" w14:textId="77777777" w:rsidR="00670079" w:rsidRDefault="008321A2">
      <w:pPr>
        <w:pStyle w:val="Standard"/>
        <w:spacing w:after="0"/>
        <w:jc w:val="both"/>
      </w:pPr>
      <w:r>
        <w:rPr>
          <w:rFonts w:ascii="Myriad Pro" w:hAnsi="Myriad Pro"/>
          <w:sz w:val="20"/>
          <w:szCs w:val="20"/>
          <w:lang w:val="en-GB"/>
        </w:rPr>
        <w:t>Whereas:</w:t>
      </w:r>
    </w:p>
    <w:p w14:paraId="55A59F52" w14:textId="77777777" w:rsidR="00670079" w:rsidRDefault="008321A2">
      <w:pPr>
        <w:pStyle w:val="ListParagraph"/>
        <w:numPr>
          <w:ilvl w:val="0"/>
          <w:numId w:val="111"/>
        </w:numPr>
        <w:spacing w:after="0"/>
        <w:ind w:left="567" w:hanging="567"/>
        <w:jc w:val="both"/>
      </w:pPr>
      <w:r>
        <w:rPr>
          <w:rFonts w:ascii="Myriad Pro" w:hAnsi="Myriad Pro"/>
          <w:sz w:val="20"/>
          <w:szCs w:val="20"/>
          <w:lang w:val="en-GB"/>
        </w:rPr>
        <w:t>the Principal and the Contractor have entered into the Agreement;</w:t>
      </w:r>
    </w:p>
    <w:p w14:paraId="4DDDF337" w14:textId="77777777" w:rsidR="00670079" w:rsidRDefault="008321A2">
      <w:pPr>
        <w:pStyle w:val="ListParagraph"/>
        <w:numPr>
          <w:ilvl w:val="0"/>
          <w:numId w:val="53"/>
        </w:numPr>
        <w:spacing w:after="0"/>
        <w:ind w:left="567" w:hanging="567"/>
        <w:jc w:val="both"/>
      </w:pPr>
      <w:r>
        <w:rPr>
          <w:rFonts w:ascii="Myriad Pro" w:hAnsi="Myriad Pro"/>
          <w:sz w:val="20"/>
          <w:szCs w:val="20"/>
          <w:lang w:val="en-GB"/>
        </w:rPr>
        <w:t xml:space="preserve">Clause </w:t>
      </w:r>
      <w:r>
        <w:rPr>
          <w:rFonts w:ascii="Myriad Pro" w:hAnsi="Myriad Pro"/>
          <w:sz w:val="20"/>
          <w:szCs w:val="20"/>
          <w:lang w:val="en-GB"/>
        </w:rPr>
        <w:fldChar w:fldCharType="begin"/>
      </w:r>
      <w:r>
        <w:rPr>
          <w:rFonts w:ascii="Myriad Pro" w:hAnsi="Myriad Pro"/>
          <w:sz w:val="20"/>
          <w:szCs w:val="20"/>
          <w:lang w:val="en-GB"/>
        </w:rPr>
        <w:instrText xml:space="preserve"> PAGEREF _Ref523843485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of the Agreement stipulates that upon meeting a Services Milestone or producing a Deliverable constituting all or an identifiable part of the </w:t>
      </w:r>
      <w:r>
        <w:rPr>
          <w:rFonts w:ascii="Myriad Pro" w:hAnsi="Myriad Pro"/>
          <w:i/>
          <w:sz w:val="20"/>
          <w:szCs w:val="20"/>
          <w:lang w:val="en-GB"/>
        </w:rPr>
        <w:fldChar w:fldCharType="begin"/>
      </w:r>
      <w:r>
        <w:rPr>
          <w:rFonts w:ascii="Myriad Pro" w:hAnsi="Myriad Pro"/>
          <w:i/>
          <w:sz w:val="20"/>
          <w:szCs w:val="20"/>
          <w:lang w:val="en-GB"/>
        </w:rPr>
        <w:instrText xml:space="preserve"> REF _Ref523840957 </w:instrText>
      </w:r>
      <w:r>
        <w:rPr>
          <w:rFonts w:ascii="Myriad Pro" w:hAnsi="Myriad Pro"/>
          <w:i/>
          <w:sz w:val="20"/>
          <w:szCs w:val="20"/>
          <w:lang w:val="en-GB"/>
        </w:rPr>
        <w:fldChar w:fldCharType="separate"/>
      </w:r>
      <w:r w:rsidR="0075258B">
        <w:rPr>
          <w:rFonts w:ascii="Myriad Pro" w:hAnsi="Myriad Pro"/>
          <w:b/>
          <w:sz w:val="20"/>
          <w:szCs w:val="20"/>
          <w:lang w:val="en-GB"/>
        </w:rPr>
        <w:t>Annex B: Technical Specification</w:t>
      </w:r>
      <w:r>
        <w:rPr>
          <w:rFonts w:ascii="Myriad Pro" w:hAnsi="Myriad Pro"/>
          <w:i/>
          <w:sz w:val="20"/>
          <w:szCs w:val="20"/>
          <w:lang w:val="en-GB"/>
        </w:rPr>
        <w:fldChar w:fldCharType="end"/>
      </w:r>
      <w:r>
        <w:rPr>
          <w:rFonts w:ascii="Myriad Pro" w:hAnsi="Myriad Pro"/>
          <w:sz w:val="20"/>
          <w:szCs w:val="20"/>
          <w:lang w:val="en-GB"/>
        </w:rPr>
        <w:t xml:space="preserve">, the Contractor shall issue to the Principal a Provisional Completion Deed substantially in the form of </w:t>
      </w:r>
      <w:r>
        <w:rPr>
          <w:rFonts w:ascii="Myriad Pro" w:hAnsi="Myriad Pro"/>
          <w:sz w:val="20"/>
          <w:szCs w:val="20"/>
          <w:lang w:val="en-GB"/>
        </w:rPr>
        <w:fldChar w:fldCharType="begin"/>
      </w:r>
      <w:r>
        <w:rPr>
          <w:rFonts w:ascii="Myriad Pro" w:hAnsi="Myriad Pro"/>
          <w:sz w:val="20"/>
          <w:szCs w:val="20"/>
          <w:lang w:val="en-GB"/>
        </w:rPr>
        <w:instrText xml:space="preserve"> REF _Ref516218477 </w:instrText>
      </w:r>
      <w:r>
        <w:rPr>
          <w:rFonts w:ascii="Myriad Pro" w:hAnsi="Myriad Pro"/>
          <w:sz w:val="20"/>
          <w:szCs w:val="20"/>
          <w:lang w:val="en-GB"/>
        </w:rPr>
        <w:fldChar w:fldCharType="separate"/>
      </w:r>
      <w:r w:rsidR="0075258B">
        <w:rPr>
          <w:rStyle w:val="Heading1Char"/>
          <w:rFonts w:ascii="Myriad Pro" w:hAnsi="Myriad Pro"/>
          <w:b/>
          <w:bCs/>
          <w:sz w:val="20"/>
          <w:szCs w:val="20"/>
          <w:lang w:val="en-GB"/>
        </w:rPr>
        <w:t>Annex F:</w:t>
      </w:r>
      <w:r w:rsidR="0075258B">
        <w:rPr>
          <w:rStyle w:val="Heading1Char"/>
          <w:rFonts w:ascii="Myriad Pro" w:hAnsi="Myriad Pro"/>
          <w:sz w:val="20"/>
          <w:szCs w:val="20"/>
          <w:lang w:val="en-GB"/>
        </w:rPr>
        <w:t xml:space="preserve"> </w:t>
      </w:r>
      <w:r w:rsidR="0075258B">
        <w:rPr>
          <w:rStyle w:val="Heading1Char"/>
          <w:rFonts w:ascii="Myriad Pro" w:hAnsi="Myriad Pro"/>
          <w:b/>
          <w:sz w:val="20"/>
          <w:szCs w:val="20"/>
          <w:lang w:val="en-GB"/>
        </w:rPr>
        <w:t xml:space="preserve">Form of Provisional Completion </w:t>
      </w:r>
      <w:r>
        <w:rPr>
          <w:rFonts w:ascii="Myriad Pro" w:hAnsi="Myriad Pro"/>
          <w:sz w:val="20"/>
          <w:szCs w:val="20"/>
          <w:lang w:val="en-GB"/>
        </w:rPr>
        <w:fldChar w:fldCharType="end"/>
      </w:r>
      <w:r>
        <w:rPr>
          <w:rFonts w:ascii="Myriad Pro" w:hAnsi="Myriad Pro"/>
          <w:sz w:val="20"/>
          <w:szCs w:val="20"/>
          <w:lang w:val="en-GB"/>
        </w:rPr>
        <w:t xml:space="preserve"> of the Agreement;</w:t>
      </w:r>
    </w:p>
    <w:p w14:paraId="56C86A6F" w14:textId="77777777" w:rsidR="00670079" w:rsidRDefault="008321A2">
      <w:pPr>
        <w:pStyle w:val="ListParagraph"/>
        <w:numPr>
          <w:ilvl w:val="0"/>
          <w:numId w:val="53"/>
        </w:numPr>
        <w:spacing w:after="0"/>
        <w:ind w:left="567" w:hanging="567"/>
        <w:jc w:val="both"/>
      </w:pPr>
      <w:r>
        <w:rPr>
          <w:rFonts w:ascii="Myriad Pro" w:hAnsi="Myriad Pro"/>
          <w:sz w:val="20"/>
          <w:szCs w:val="20"/>
          <w:lang w:val="en-GB"/>
        </w:rPr>
        <w:t xml:space="preserve">a Services Milestone has been met </w:t>
      </w:r>
      <w:r>
        <w:rPr>
          <w:rFonts w:ascii="Myriad Pro" w:hAnsi="Myriad Pro"/>
          <w:sz w:val="20"/>
          <w:szCs w:val="20"/>
          <w:shd w:val="clear" w:color="auto" w:fill="FFFFFF"/>
          <w:lang w:val="en-GB"/>
        </w:rPr>
        <w:t xml:space="preserve">or </w:t>
      </w:r>
      <w:r>
        <w:rPr>
          <w:rFonts w:ascii="Myriad Pro" w:hAnsi="Myriad Pro"/>
          <w:sz w:val="20"/>
          <w:szCs w:val="20"/>
          <w:lang w:val="en-GB"/>
        </w:rPr>
        <w:t>a Deliverable has been completed.</w:t>
      </w:r>
    </w:p>
    <w:p w14:paraId="61A7FBEA" w14:textId="77777777" w:rsidR="00670079" w:rsidRDefault="00670079">
      <w:pPr>
        <w:pStyle w:val="Standard"/>
        <w:spacing w:after="0"/>
        <w:jc w:val="both"/>
        <w:rPr>
          <w:rFonts w:ascii="Myriad Pro" w:hAnsi="Myriad Pro"/>
          <w:sz w:val="20"/>
          <w:szCs w:val="20"/>
          <w:lang w:val="en-GB"/>
        </w:rPr>
      </w:pPr>
    </w:p>
    <w:p w14:paraId="047826D0" w14:textId="77777777" w:rsidR="0075258B" w:rsidRDefault="008321A2">
      <w:pPr>
        <w:pStyle w:val="Standard"/>
        <w:suppressAutoHyphens w:val="0"/>
        <w:rPr>
          <w:rFonts w:ascii="Myriad Pro" w:eastAsia="F" w:hAnsi="Myriad Pro" w:cs="F"/>
          <w:b/>
          <w:sz w:val="20"/>
          <w:szCs w:val="20"/>
          <w:lang w:val="en-GB"/>
        </w:rPr>
      </w:pPr>
      <w:r>
        <w:rPr>
          <w:rFonts w:ascii="Myriad Pro" w:hAnsi="Myriad Pro"/>
          <w:sz w:val="20"/>
          <w:szCs w:val="20"/>
          <w:lang w:val="en-GB"/>
        </w:rPr>
        <w:t xml:space="preserve">The following Services Milestone(s) has/have been met on </w:t>
      </w:r>
      <w:r>
        <w:rPr>
          <w:rFonts w:ascii="Myriad Pro" w:hAnsi="Myriad Pro"/>
          <w:sz w:val="20"/>
          <w:szCs w:val="20"/>
          <w:shd w:val="clear" w:color="auto" w:fill="FBE4D5"/>
          <w:lang w:val="en-GB"/>
        </w:rPr>
        <w:t>[INSERT DATE IN THE FORM OF 1 JANUARY 2018]</w:t>
      </w:r>
      <w:r>
        <w:rPr>
          <w:rFonts w:ascii="Myriad Pro" w:hAnsi="Myriad Pro"/>
          <w:sz w:val="20"/>
          <w:szCs w:val="20"/>
          <w:lang w:val="en-GB"/>
        </w:rPr>
        <w:t xml:space="preserve">, as specified in accordance with </w:t>
      </w:r>
      <w:r>
        <w:rPr>
          <w:rFonts w:ascii="Myriad Pro" w:hAnsi="Myriad Pro"/>
          <w:sz w:val="20"/>
          <w:szCs w:val="20"/>
          <w:lang w:val="en-GB"/>
        </w:rPr>
        <w:fldChar w:fldCharType="begin"/>
      </w:r>
      <w:r>
        <w:rPr>
          <w:rFonts w:ascii="Myriad Pro" w:hAnsi="Myriad Pro"/>
          <w:sz w:val="20"/>
          <w:szCs w:val="20"/>
          <w:lang w:val="en-GB"/>
        </w:rPr>
        <w:instrText xml:space="preserve"> REF _Ref516218487 </w:instrText>
      </w:r>
      <w:r>
        <w:rPr>
          <w:rFonts w:ascii="Myriad Pro" w:hAnsi="Myriad Pro"/>
          <w:sz w:val="20"/>
          <w:szCs w:val="20"/>
          <w:lang w:val="en-GB"/>
        </w:rPr>
        <w:fldChar w:fldCharType="separate"/>
      </w:r>
    </w:p>
    <w:p w14:paraId="1075B522" w14:textId="77777777" w:rsidR="00670079" w:rsidRDefault="0075258B">
      <w:pPr>
        <w:pStyle w:val="Standard"/>
        <w:spacing w:after="0"/>
        <w:jc w:val="both"/>
      </w:pPr>
      <w:r>
        <w:rPr>
          <w:rFonts w:ascii="Myriad Pro" w:hAnsi="Myriad Pro"/>
          <w:b/>
          <w:sz w:val="20"/>
          <w:szCs w:val="20"/>
          <w:lang w:val="en-GB"/>
        </w:rPr>
        <w:t xml:space="preserve">Annex C: Schedule of </w:t>
      </w:r>
      <w:r w:rsidR="008321A2">
        <w:rPr>
          <w:rFonts w:ascii="Myriad Pro" w:hAnsi="Myriad Pro"/>
          <w:sz w:val="20"/>
          <w:szCs w:val="20"/>
          <w:lang w:val="en-GB"/>
        </w:rPr>
        <w:fldChar w:fldCharType="end"/>
      </w:r>
      <w:r w:rsidR="008321A2">
        <w:rPr>
          <w:rFonts w:ascii="Myriad Pro" w:hAnsi="Myriad Pro"/>
          <w:sz w:val="20"/>
          <w:szCs w:val="20"/>
          <w:lang w:val="en-GB"/>
        </w:rPr>
        <w:t xml:space="preserve"> </w:t>
      </w:r>
      <w:r w:rsidR="008321A2">
        <w:rPr>
          <w:rFonts w:ascii="Myriad Pro" w:hAnsi="Myriad Pro"/>
          <w:i/>
          <w:iCs/>
          <w:sz w:val="20"/>
          <w:szCs w:val="20"/>
          <w:lang w:val="en-GB"/>
        </w:rPr>
        <w:t>Services</w:t>
      </w:r>
      <w:r w:rsidR="008321A2">
        <w:rPr>
          <w:rFonts w:ascii="Myriad Pro" w:hAnsi="Myriad Pro"/>
          <w:sz w:val="20"/>
          <w:szCs w:val="20"/>
          <w:lang w:val="en-GB"/>
        </w:rPr>
        <w:t xml:space="preserve"> of the Agreement:</w:t>
      </w:r>
    </w:p>
    <w:p w14:paraId="0EB29C57" w14:textId="77777777" w:rsidR="00670079" w:rsidRDefault="00670079">
      <w:pPr>
        <w:pStyle w:val="Standard"/>
        <w:spacing w:after="0"/>
        <w:jc w:val="both"/>
        <w:rPr>
          <w:rFonts w:ascii="Myriad Pro" w:hAnsi="Myriad Pro"/>
          <w:sz w:val="20"/>
          <w:szCs w:val="20"/>
          <w:lang w:val="en-GB"/>
        </w:rPr>
      </w:pPr>
    </w:p>
    <w:p w14:paraId="752477EA" w14:textId="77777777" w:rsidR="00670079" w:rsidRDefault="008321A2">
      <w:pPr>
        <w:pStyle w:val="Standard"/>
        <w:shd w:val="clear" w:color="auto" w:fill="FBE4D5"/>
        <w:spacing w:after="0"/>
        <w:jc w:val="both"/>
      </w:pPr>
      <w:r>
        <w:rPr>
          <w:rFonts w:ascii="Myriad Pro" w:hAnsi="Myriad Pro"/>
          <w:sz w:val="20"/>
          <w:szCs w:val="20"/>
          <w:lang w:val="en-GB"/>
        </w:rPr>
        <w:t>[DESCRIBE IN REASONABLE DETAIL THE SERVICES MILESTONE ATTAINED. INSERT N/A, IF NO SERVICES MILESTONE HAS BEEN ATTAINED]</w:t>
      </w:r>
    </w:p>
    <w:p w14:paraId="131942B3" w14:textId="77777777" w:rsidR="00670079" w:rsidRDefault="00670079">
      <w:pPr>
        <w:pStyle w:val="Standard"/>
        <w:spacing w:after="0"/>
        <w:jc w:val="both"/>
        <w:rPr>
          <w:rFonts w:ascii="Myriad Pro" w:hAnsi="Myriad Pro"/>
          <w:sz w:val="20"/>
          <w:szCs w:val="20"/>
          <w:lang w:val="en-GB"/>
        </w:rPr>
      </w:pPr>
    </w:p>
    <w:p w14:paraId="4B2075B7" w14:textId="77777777" w:rsidR="00670079" w:rsidRDefault="008321A2">
      <w:pPr>
        <w:pStyle w:val="Standard"/>
        <w:spacing w:after="0"/>
        <w:jc w:val="both"/>
      </w:pPr>
      <w:r>
        <w:rPr>
          <w:rFonts w:ascii="Myriad Pro" w:hAnsi="Myriad Pro"/>
          <w:sz w:val="20"/>
          <w:szCs w:val="20"/>
          <w:lang w:val="en-GB"/>
        </w:rPr>
        <w:t xml:space="preserve">The following Deliverable(s) has/have been completed on on </w:t>
      </w:r>
      <w:r>
        <w:rPr>
          <w:rFonts w:ascii="Myriad Pro" w:hAnsi="Myriad Pro"/>
          <w:sz w:val="20"/>
          <w:szCs w:val="20"/>
          <w:shd w:val="clear" w:color="auto" w:fill="FBE4D5"/>
          <w:lang w:val="en-GB"/>
        </w:rPr>
        <w:t xml:space="preserve">[INSERT DATE IN THE FORM OF 1 JANUARY 2020] </w:t>
      </w:r>
      <w:r>
        <w:rPr>
          <w:rFonts w:ascii="Myriad Pro" w:hAnsi="Myriad Pro"/>
          <w:sz w:val="20"/>
          <w:szCs w:val="20"/>
          <w:lang w:val="en-GB"/>
        </w:rPr>
        <w:t>and are attached to this Provisional Completion Deed:</w:t>
      </w:r>
    </w:p>
    <w:p w14:paraId="3750B929" w14:textId="77777777" w:rsidR="00670079" w:rsidRDefault="00670079">
      <w:pPr>
        <w:pStyle w:val="Standard"/>
        <w:spacing w:after="0"/>
        <w:jc w:val="both"/>
        <w:rPr>
          <w:rFonts w:ascii="Myriad Pro" w:hAnsi="Myriad Pro"/>
          <w:sz w:val="20"/>
          <w:szCs w:val="20"/>
          <w:lang w:val="en-GB"/>
        </w:rPr>
      </w:pPr>
    </w:p>
    <w:p w14:paraId="2EDC1EE8" w14:textId="77777777" w:rsidR="00670079" w:rsidRDefault="008321A2">
      <w:pPr>
        <w:pStyle w:val="Standard"/>
        <w:shd w:val="clear" w:color="auto" w:fill="FBE4D5"/>
        <w:spacing w:after="0"/>
        <w:jc w:val="both"/>
      </w:pPr>
      <w:r>
        <w:rPr>
          <w:rFonts w:ascii="Myriad Pro" w:hAnsi="Myriad Pro"/>
          <w:sz w:val="20"/>
          <w:szCs w:val="20"/>
          <w:lang w:val="en-GB"/>
        </w:rPr>
        <w:t>[INSERT NAME OF THE DELIVERABLE. INSERT N/A, IF NO DELIVERAVBLES HAVE BEEN COMPLETED]</w:t>
      </w:r>
    </w:p>
    <w:p w14:paraId="4D9A68EC" w14:textId="77777777" w:rsidR="00670079" w:rsidRDefault="00670079">
      <w:pPr>
        <w:pStyle w:val="Standard"/>
        <w:spacing w:after="0"/>
        <w:jc w:val="both"/>
        <w:rPr>
          <w:rFonts w:ascii="Myriad Pro" w:hAnsi="Myriad Pro"/>
          <w:sz w:val="20"/>
          <w:szCs w:val="20"/>
          <w:lang w:val="en-GB"/>
        </w:rPr>
      </w:pPr>
    </w:p>
    <w:p w14:paraId="37B7F9E1" w14:textId="77777777" w:rsidR="00670079" w:rsidRDefault="008321A2">
      <w:pPr>
        <w:pStyle w:val="Standard"/>
        <w:spacing w:after="0"/>
        <w:jc w:val="both"/>
      </w:pPr>
      <w:r>
        <w:rPr>
          <w:rFonts w:ascii="Myriad Pro" w:hAnsi="Myriad Pro"/>
          <w:sz w:val="20"/>
          <w:szCs w:val="20"/>
          <w:lang w:val="en-GB"/>
        </w:rPr>
        <w:t xml:space="preserve">As stipulated in Clause </w:t>
      </w:r>
      <w:r>
        <w:rPr>
          <w:rFonts w:ascii="Myriad Pro" w:hAnsi="Myriad Pro"/>
          <w:sz w:val="20"/>
          <w:szCs w:val="20"/>
          <w:lang w:val="en-GB"/>
        </w:rPr>
        <w:fldChar w:fldCharType="begin"/>
      </w:r>
      <w:r>
        <w:rPr>
          <w:rFonts w:ascii="Myriad Pro" w:hAnsi="Myriad Pro"/>
          <w:sz w:val="20"/>
          <w:szCs w:val="20"/>
          <w:lang w:val="en-GB"/>
        </w:rPr>
        <w:instrText xml:space="preserve"> PAGEREF _Ref516214357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of the Agreement, in the event the Principal objects to the issue of the Provisional Completion Deed, the Principal shall give a written notice to the Contractor setting out in reasonable detail Defects or reasons for the objection (the “</w:t>
      </w:r>
      <w:r>
        <w:rPr>
          <w:rFonts w:ascii="Myriad Pro" w:hAnsi="Myriad Pro"/>
          <w:sz w:val="20"/>
          <w:szCs w:val="20"/>
          <w:u w:val="single"/>
          <w:lang w:val="en-GB"/>
        </w:rPr>
        <w:t>Objection Notice</w:t>
      </w:r>
      <w:r>
        <w:rPr>
          <w:rFonts w:ascii="Myriad Pro" w:hAnsi="Myriad Pro"/>
          <w:sz w:val="20"/>
          <w:szCs w:val="20"/>
          <w:lang w:val="en-GB"/>
        </w:rPr>
        <w:t>”) within two weeks (10 working days) following receipt of the Provisional Completion Deed.</w:t>
      </w:r>
    </w:p>
    <w:p w14:paraId="27FA05E8" w14:textId="77777777" w:rsidR="00670079" w:rsidRDefault="00670079">
      <w:pPr>
        <w:pStyle w:val="Standard"/>
        <w:spacing w:after="0"/>
        <w:jc w:val="both"/>
        <w:rPr>
          <w:rFonts w:ascii="Myriad Pro" w:hAnsi="Myriad Pro"/>
          <w:sz w:val="20"/>
          <w:szCs w:val="20"/>
          <w:lang w:val="en-GB"/>
        </w:rPr>
      </w:pPr>
    </w:p>
    <w:p w14:paraId="3DC14E9A" w14:textId="77777777" w:rsidR="00670079" w:rsidRDefault="008321A2">
      <w:pPr>
        <w:pStyle w:val="Standard"/>
        <w:spacing w:after="0"/>
        <w:jc w:val="both"/>
      </w:pPr>
      <w:r>
        <w:rPr>
          <w:rFonts w:ascii="Myriad Pro" w:hAnsi="Myriad Pro"/>
          <w:sz w:val="20"/>
          <w:szCs w:val="20"/>
          <w:lang w:val="en-GB"/>
        </w:rPr>
        <w:t>In the event of conflict between the text in this Provisional Completion Deed and the Agreement, the Agreement shall take precedence.</w:t>
      </w:r>
    </w:p>
    <w:p w14:paraId="3BF14210" w14:textId="77777777" w:rsidR="00670079" w:rsidRDefault="00670079">
      <w:pPr>
        <w:pStyle w:val="Standard"/>
        <w:spacing w:after="0"/>
        <w:jc w:val="both"/>
        <w:rPr>
          <w:rFonts w:ascii="Myriad Pro" w:hAnsi="Myriad Pro"/>
          <w:sz w:val="20"/>
          <w:szCs w:val="20"/>
          <w:lang w:val="en-GB"/>
        </w:rPr>
      </w:pPr>
    </w:p>
    <w:p w14:paraId="31802AAB" w14:textId="77777777" w:rsidR="00670079" w:rsidRDefault="008321A2">
      <w:pPr>
        <w:pStyle w:val="Standard"/>
        <w:spacing w:after="0"/>
        <w:jc w:val="both"/>
      </w:pPr>
      <w:r>
        <w:rPr>
          <w:rFonts w:ascii="Myriad Pro" w:hAnsi="Myriad Pro"/>
          <w:sz w:val="20"/>
          <w:szCs w:val="20"/>
          <w:lang w:val="en-GB"/>
        </w:rPr>
        <w:t>Signature:</w:t>
      </w:r>
    </w:p>
    <w:p w14:paraId="1CF1A735" w14:textId="77777777" w:rsidR="00670079" w:rsidRDefault="00670079">
      <w:pPr>
        <w:pStyle w:val="Standard"/>
        <w:spacing w:after="0"/>
        <w:jc w:val="both"/>
        <w:rPr>
          <w:rFonts w:ascii="Myriad Pro" w:hAnsi="Myriad Pro"/>
          <w:sz w:val="20"/>
          <w:szCs w:val="20"/>
          <w:lang w:val="en-GB"/>
        </w:rPr>
      </w:pPr>
    </w:p>
    <w:p w14:paraId="7DA861DC" w14:textId="77777777" w:rsidR="00670079" w:rsidRDefault="008321A2">
      <w:pPr>
        <w:pStyle w:val="Standard"/>
        <w:shd w:val="clear" w:color="auto" w:fill="FBE4D5"/>
        <w:spacing w:after="0"/>
        <w:jc w:val="both"/>
      </w:pPr>
      <w:r>
        <w:rPr>
          <w:rFonts w:ascii="Myriad Pro" w:hAnsi="Myriad Pro"/>
          <w:sz w:val="20"/>
          <w:szCs w:val="20"/>
          <w:lang w:val="en-GB"/>
        </w:rPr>
        <w:t>[INSERT NAME, SURNAME</w:t>
      </w:r>
    </w:p>
    <w:p w14:paraId="3FBF2B4F" w14:textId="77777777" w:rsidR="00670079" w:rsidRDefault="008321A2">
      <w:pPr>
        <w:pStyle w:val="Standard"/>
        <w:shd w:val="clear" w:color="auto" w:fill="FBE4D5"/>
        <w:spacing w:after="0"/>
        <w:jc w:val="both"/>
      </w:pPr>
      <w:r>
        <w:rPr>
          <w:rFonts w:ascii="Myriad Pro" w:hAnsi="Myriad Pro"/>
          <w:sz w:val="20"/>
          <w:szCs w:val="20"/>
          <w:lang w:val="en-GB"/>
        </w:rPr>
        <w:t>INSERT POSITION</w:t>
      </w:r>
    </w:p>
    <w:p w14:paraId="23ED4F3E" w14:textId="77777777" w:rsidR="00670079" w:rsidRDefault="008321A2">
      <w:pPr>
        <w:pStyle w:val="Standard"/>
        <w:shd w:val="clear" w:color="auto" w:fill="FBE4D5"/>
        <w:spacing w:after="0"/>
        <w:jc w:val="both"/>
      </w:pPr>
      <w:r>
        <w:rPr>
          <w:rFonts w:ascii="Myriad Pro" w:hAnsi="Myriad Pro"/>
          <w:sz w:val="20"/>
          <w:szCs w:val="20"/>
          <w:lang w:val="en-GB"/>
        </w:rPr>
        <w:t>INSERT COMPANY NAME]</w:t>
      </w:r>
    </w:p>
    <w:p w14:paraId="6205B352" w14:textId="77777777" w:rsidR="00670079" w:rsidRDefault="00670079">
      <w:pPr>
        <w:pStyle w:val="Standard"/>
        <w:jc w:val="both"/>
        <w:rPr>
          <w:rFonts w:ascii="Myriad Pro" w:hAnsi="Myriad Pro"/>
          <w:sz w:val="20"/>
          <w:szCs w:val="20"/>
          <w:lang w:val="en-GB"/>
        </w:rPr>
      </w:pPr>
    </w:p>
    <w:p w14:paraId="0FBD3AAA" w14:textId="77777777" w:rsidR="00670079" w:rsidRDefault="00670079">
      <w:pPr>
        <w:pStyle w:val="Standard"/>
        <w:suppressAutoHyphens w:val="0"/>
        <w:rPr>
          <w:rFonts w:ascii="Myriad Pro" w:hAnsi="Myriad Pro"/>
          <w:sz w:val="20"/>
          <w:szCs w:val="20"/>
          <w:lang w:val="en-GB"/>
        </w:rPr>
      </w:pPr>
    </w:p>
    <w:p w14:paraId="6980587B" w14:textId="77777777" w:rsidR="00670079" w:rsidRDefault="008321A2">
      <w:pPr>
        <w:pStyle w:val="Heading1"/>
        <w:pageBreakBefore/>
      </w:pPr>
      <w:bookmarkStart w:id="166" w:name="_Ref516214901"/>
      <w:bookmarkStart w:id="167" w:name="_Ref516215047"/>
      <w:bookmarkStart w:id="168" w:name="_Toc48824214"/>
      <w:r>
        <w:rPr>
          <w:rStyle w:val="Heading2Char"/>
        </w:rPr>
        <w:lastRenderedPageBreak/>
        <w:t xml:space="preserve">Annex G: Form of Provisional Acceptance </w:t>
      </w:r>
      <w:bookmarkEnd w:id="166"/>
      <w:bookmarkEnd w:id="167"/>
      <w:r>
        <w:rPr>
          <w:rStyle w:val="Heading2Char"/>
        </w:rPr>
        <w:t>Deed</w:t>
      </w:r>
      <w:bookmarkEnd w:id="168"/>
    </w:p>
    <w:p w14:paraId="7BCF66E2" w14:textId="77777777" w:rsidR="00670079" w:rsidRDefault="008321A2">
      <w:pPr>
        <w:pStyle w:val="Standard"/>
        <w:jc w:val="both"/>
      </w:pPr>
      <w:r>
        <w:rPr>
          <w:rFonts w:ascii="Myriad Pro" w:hAnsi="Myriad Pro"/>
          <w:sz w:val="20"/>
          <w:szCs w:val="20"/>
          <w:lang w:val="en-GB"/>
        </w:rPr>
        <w:t xml:space="preserve">No </w:t>
      </w:r>
      <w:r>
        <w:rPr>
          <w:rFonts w:ascii="Myriad Pro" w:hAnsi="Myriad Pro"/>
          <w:sz w:val="20"/>
          <w:szCs w:val="20"/>
          <w:shd w:val="clear" w:color="auto" w:fill="FBE4D5"/>
          <w:lang w:val="en-GB"/>
        </w:rPr>
        <w:t>[INSERT NUMBER]</w:t>
      </w:r>
    </w:p>
    <w:p w14:paraId="5EAAE423" w14:textId="77777777" w:rsidR="00670079" w:rsidRDefault="008321A2">
      <w:pPr>
        <w:pStyle w:val="Standard"/>
        <w:jc w:val="both"/>
      </w:pPr>
      <w:r>
        <w:rPr>
          <w:rFonts w:ascii="Myriad Pro" w:hAnsi="Myriad Pro"/>
          <w:sz w:val="20"/>
          <w:szCs w:val="20"/>
          <w:lang w:val="en-GB"/>
        </w:rPr>
        <w:t xml:space="preserve">Date: </w:t>
      </w:r>
      <w:r>
        <w:rPr>
          <w:rFonts w:ascii="Myriad Pro" w:hAnsi="Myriad Pro"/>
          <w:sz w:val="20"/>
          <w:szCs w:val="20"/>
          <w:shd w:val="clear" w:color="auto" w:fill="FBE4D5"/>
          <w:lang w:val="en-GB"/>
        </w:rPr>
        <w:t>[INSERT DATE IN THE FORM OF 1 January 2018]</w:t>
      </w:r>
    </w:p>
    <w:p w14:paraId="5CFEEC41" w14:textId="77777777" w:rsidR="00670079" w:rsidRDefault="008321A2">
      <w:pPr>
        <w:pStyle w:val="Standard"/>
        <w:jc w:val="both"/>
      </w:pPr>
      <w:r>
        <w:rPr>
          <w:rFonts w:ascii="Myriad Pro" w:hAnsi="Myriad Pro"/>
          <w:sz w:val="20"/>
          <w:szCs w:val="20"/>
          <w:lang w:val="en-GB"/>
        </w:rPr>
        <w:t>Location: [</w:t>
      </w:r>
      <w:r>
        <w:rPr>
          <w:rFonts w:ascii="Myriad Pro" w:hAnsi="Myriad Pro"/>
          <w:sz w:val="20"/>
          <w:szCs w:val="20"/>
          <w:shd w:val="clear" w:color="auto" w:fill="FBE4D5"/>
          <w:lang w:val="en-GB"/>
        </w:rPr>
        <w:t>INSERT LOCATION</w:t>
      </w:r>
      <w:r>
        <w:rPr>
          <w:rFonts w:ascii="Myriad Pro" w:hAnsi="Myriad Pro"/>
          <w:sz w:val="20"/>
          <w:szCs w:val="20"/>
          <w:lang w:val="en-GB"/>
        </w:rPr>
        <w:t>]</w:t>
      </w:r>
    </w:p>
    <w:p w14:paraId="3ABA55C7" w14:textId="77777777" w:rsidR="00670079" w:rsidRDefault="008321A2">
      <w:pPr>
        <w:pStyle w:val="Standard"/>
        <w:jc w:val="both"/>
      </w:pPr>
      <w:r>
        <w:rPr>
          <w:rFonts w:ascii="Myriad Pro" w:hAnsi="Myriad Pro"/>
          <w:sz w:val="20"/>
          <w:szCs w:val="20"/>
          <w:lang w:val="en-GB"/>
        </w:rPr>
        <w:t xml:space="preserve">For: </w:t>
      </w:r>
      <w:r>
        <w:rPr>
          <w:rFonts w:ascii="Myriad Pro" w:hAnsi="Myriad Pro"/>
          <w:sz w:val="20"/>
          <w:szCs w:val="20"/>
          <w:shd w:val="clear" w:color="auto" w:fill="FBE4D5"/>
          <w:lang w:val="en-GB"/>
        </w:rPr>
        <w:t>[•]</w:t>
      </w:r>
      <w:r>
        <w:rPr>
          <w:rFonts w:ascii="Myriad Pro" w:hAnsi="Myriad Pro"/>
          <w:sz w:val="20"/>
          <w:szCs w:val="20"/>
          <w:lang w:val="en-GB"/>
        </w:rPr>
        <w:t xml:space="preserve"> (the “</w:t>
      </w:r>
      <w:r>
        <w:rPr>
          <w:rFonts w:ascii="Myriad Pro" w:hAnsi="Myriad Pro"/>
          <w:sz w:val="20"/>
          <w:szCs w:val="20"/>
          <w:u w:val="single"/>
          <w:lang w:val="en-GB"/>
        </w:rPr>
        <w:t>Contractor</w:t>
      </w:r>
      <w:r>
        <w:rPr>
          <w:rFonts w:ascii="Myriad Pro" w:hAnsi="Myriad Pro"/>
          <w:sz w:val="20"/>
          <w:szCs w:val="20"/>
          <w:lang w:val="en-GB"/>
        </w:rPr>
        <w:t>”)</w:t>
      </w:r>
    </w:p>
    <w:p w14:paraId="197976CE" w14:textId="77777777" w:rsidR="00670079" w:rsidRDefault="00670079">
      <w:pPr>
        <w:pStyle w:val="Standard"/>
        <w:jc w:val="both"/>
        <w:rPr>
          <w:rFonts w:ascii="Myriad Pro" w:hAnsi="Myriad Pro"/>
          <w:sz w:val="20"/>
          <w:szCs w:val="20"/>
          <w:lang w:val="en-GB"/>
        </w:rPr>
      </w:pPr>
    </w:p>
    <w:p w14:paraId="63CF8990" w14:textId="77777777" w:rsidR="00670079" w:rsidRDefault="008321A2">
      <w:pPr>
        <w:pStyle w:val="Standard"/>
        <w:jc w:val="both"/>
      </w:pPr>
      <w:r>
        <w:rPr>
          <w:rFonts w:ascii="Myriad Pro" w:hAnsi="Myriad Pro"/>
          <w:sz w:val="20"/>
          <w:szCs w:val="20"/>
          <w:lang w:val="en-GB"/>
        </w:rPr>
        <w:t>This Provisional Acceptance Deed (the “</w:t>
      </w:r>
      <w:r>
        <w:rPr>
          <w:rFonts w:ascii="Myriad Pro" w:hAnsi="Myriad Pro"/>
          <w:sz w:val="20"/>
          <w:szCs w:val="20"/>
          <w:u w:val="single"/>
          <w:lang w:val="en-GB"/>
        </w:rPr>
        <w:t>Provisional Acceptance Deed</w:t>
      </w:r>
      <w:r>
        <w:rPr>
          <w:rFonts w:ascii="Myriad Pro" w:hAnsi="Myriad Pro"/>
          <w:sz w:val="20"/>
          <w:szCs w:val="20"/>
          <w:lang w:val="en-GB"/>
        </w:rPr>
        <w:t>”) is issued to the Contractor by RB Rail AS, registration number 40103845025, legal address K. Valdemāra iela 8-7, Riga, LV-1010 (the “</w:t>
      </w:r>
      <w:r>
        <w:rPr>
          <w:rFonts w:ascii="Myriad Pro" w:hAnsi="Myriad Pro"/>
          <w:sz w:val="20"/>
          <w:szCs w:val="20"/>
          <w:u w:val="single"/>
          <w:lang w:val="en-GB"/>
        </w:rPr>
        <w:t>Principal</w:t>
      </w:r>
      <w:r>
        <w:rPr>
          <w:rFonts w:ascii="Myriad Pro" w:hAnsi="Myriad Pro"/>
          <w:sz w:val="20"/>
          <w:szCs w:val="20"/>
          <w:lang w:val="en-GB"/>
        </w:rPr>
        <w:t xml:space="preserve">”), represented </w:t>
      </w:r>
      <w:r>
        <w:rPr>
          <w:rFonts w:ascii="Myriad Pro" w:hAnsi="Myriad Pro"/>
          <w:sz w:val="20"/>
          <w:szCs w:val="20"/>
          <w:shd w:val="clear" w:color="auto" w:fill="FBE4D5"/>
          <w:lang w:val="en-GB"/>
        </w:rPr>
        <w:t>by [INSERT NAME OF REPRESENTATIVE ON THE BASIS OF INSERT BASIS OF REPRESENTATION]</w:t>
      </w:r>
      <w:r>
        <w:rPr>
          <w:rFonts w:ascii="Myriad Pro" w:hAnsi="Myriad Pro"/>
          <w:sz w:val="20"/>
          <w:szCs w:val="20"/>
          <w:lang w:val="en-GB"/>
        </w:rPr>
        <w:t>.</w:t>
      </w:r>
    </w:p>
    <w:p w14:paraId="2BDD3327" w14:textId="77777777" w:rsidR="00670079" w:rsidRDefault="008321A2">
      <w:pPr>
        <w:pStyle w:val="Standard"/>
        <w:jc w:val="both"/>
      </w:pPr>
      <w:r>
        <w:rPr>
          <w:rFonts w:ascii="Myriad Pro" w:hAnsi="Myriad Pro"/>
          <w:sz w:val="20"/>
          <w:szCs w:val="20"/>
          <w:lang w:val="en-GB"/>
        </w:rPr>
        <w:t>In this Provisional Acceptance Deed, unless the context requires otherwise, all Definitions shall have the meaning ascribed to such terms in accordance with the [</w:t>
      </w:r>
      <w:r>
        <w:rPr>
          <w:rFonts w:ascii="Myriad Pro" w:hAnsi="Myriad Pro"/>
          <w:sz w:val="20"/>
          <w:szCs w:val="20"/>
          <w:shd w:val="clear" w:color="auto" w:fill="FBE4D5"/>
          <w:lang w:val="en-GB"/>
        </w:rPr>
        <w:t>INSERT AGREEMENT DATE</w:t>
      </w:r>
      <w:r>
        <w:rPr>
          <w:rFonts w:ascii="Myriad Pro" w:hAnsi="Myriad Pro"/>
          <w:sz w:val="20"/>
          <w:szCs w:val="20"/>
          <w:lang w:val="en-GB"/>
        </w:rPr>
        <w:t>] Agreement on [</w:t>
      </w:r>
      <w:r>
        <w:rPr>
          <w:rFonts w:ascii="Myriad Pro" w:hAnsi="Myriad Pro"/>
          <w:sz w:val="20"/>
          <w:szCs w:val="20"/>
          <w:shd w:val="clear" w:color="auto" w:fill="FBE4D5"/>
          <w:lang w:val="en-GB"/>
        </w:rPr>
        <w:t>INSERT AGREEMENT NAME</w:t>
      </w:r>
      <w:r>
        <w:rPr>
          <w:rFonts w:ascii="Myriad Pro" w:hAnsi="Myriad Pro"/>
          <w:sz w:val="20"/>
          <w:szCs w:val="20"/>
          <w:lang w:val="en-GB"/>
        </w:rPr>
        <w:t>] No [</w:t>
      </w:r>
      <w:r>
        <w:rPr>
          <w:rFonts w:ascii="Myriad Pro" w:hAnsi="Myriad Pro"/>
          <w:sz w:val="20"/>
          <w:szCs w:val="20"/>
          <w:shd w:val="clear" w:color="auto" w:fill="FBE4D5"/>
          <w:lang w:val="en-GB"/>
        </w:rPr>
        <w:t>INSERT AGREEMENT NUMBER</w:t>
      </w:r>
      <w:r>
        <w:rPr>
          <w:rFonts w:ascii="Myriad Pro" w:hAnsi="Myriad Pro"/>
          <w:sz w:val="20"/>
          <w:szCs w:val="20"/>
          <w:lang w:val="en-GB"/>
        </w:rPr>
        <w:t>] (the “</w:t>
      </w:r>
      <w:r>
        <w:rPr>
          <w:rFonts w:ascii="Myriad Pro" w:hAnsi="Myriad Pro"/>
          <w:sz w:val="20"/>
          <w:szCs w:val="20"/>
          <w:u w:val="single"/>
          <w:lang w:val="en-GB"/>
        </w:rPr>
        <w:t>Agreement</w:t>
      </w:r>
      <w:r>
        <w:rPr>
          <w:rFonts w:ascii="Myriad Pro" w:hAnsi="Myriad Pro"/>
          <w:sz w:val="20"/>
          <w:szCs w:val="20"/>
          <w:lang w:val="en-GB"/>
        </w:rPr>
        <w:t>”) and</w:t>
      </w:r>
    </w:p>
    <w:p w14:paraId="600030D7" w14:textId="77777777" w:rsidR="00670079" w:rsidRDefault="008321A2">
      <w:pPr>
        <w:pStyle w:val="Standard"/>
        <w:jc w:val="both"/>
      </w:pPr>
      <w:r>
        <w:rPr>
          <w:rFonts w:ascii="Myriad Pro" w:hAnsi="Myriad Pro"/>
          <w:sz w:val="20"/>
          <w:szCs w:val="20"/>
          <w:lang w:val="en-GB"/>
        </w:rPr>
        <w:t>Whereas:</w:t>
      </w:r>
    </w:p>
    <w:p w14:paraId="025E8180" w14:textId="77777777" w:rsidR="00670079" w:rsidRDefault="008321A2">
      <w:pPr>
        <w:pStyle w:val="ListParagraph"/>
        <w:numPr>
          <w:ilvl w:val="0"/>
          <w:numId w:val="112"/>
        </w:numPr>
        <w:ind w:left="567" w:hanging="567"/>
        <w:jc w:val="both"/>
      </w:pPr>
      <w:r>
        <w:rPr>
          <w:rFonts w:ascii="Myriad Pro" w:hAnsi="Myriad Pro"/>
          <w:sz w:val="20"/>
          <w:szCs w:val="20"/>
          <w:lang w:val="en-GB"/>
        </w:rPr>
        <w:t>the Principal and the Contractor have entered into the Agreement;</w:t>
      </w:r>
    </w:p>
    <w:p w14:paraId="7E9AB35C" w14:textId="77777777" w:rsidR="00670079" w:rsidRDefault="008321A2">
      <w:pPr>
        <w:pStyle w:val="ListParagraph"/>
        <w:numPr>
          <w:ilvl w:val="0"/>
          <w:numId w:val="54"/>
        </w:numPr>
        <w:ind w:left="567" w:hanging="567"/>
        <w:jc w:val="both"/>
      </w:pPr>
      <w:r>
        <w:rPr>
          <w:rFonts w:ascii="Myriad Pro" w:hAnsi="Myriad Pro"/>
          <w:sz w:val="20"/>
          <w:szCs w:val="20"/>
          <w:lang w:val="en-GB"/>
        </w:rPr>
        <w:t>the following Services Milestone(s) has been met and the following Deliverable(s) have been supplied to the Principal:</w:t>
      </w:r>
    </w:p>
    <w:p w14:paraId="0FDFC28B" w14:textId="77777777" w:rsidR="00670079" w:rsidRDefault="008321A2">
      <w:pPr>
        <w:pStyle w:val="ListParagraph"/>
        <w:numPr>
          <w:ilvl w:val="0"/>
          <w:numId w:val="113"/>
        </w:numPr>
        <w:ind w:left="1134" w:hanging="567"/>
        <w:jc w:val="both"/>
      </w:pPr>
      <w:r>
        <w:rPr>
          <w:rFonts w:ascii="Myriad Pro" w:hAnsi="Myriad Pro"/>
          <w:sz w:val="20"/>
          <w:szCs w:val="20"/>
          <w:lang w:val="en-GB"/>
        </w:rPr>
        <w:t xml:space="preserve"> </w:t>
      </w:r>
      <w:r>
        <w:rPr>
          <w:rFonts w:ascii="Myriad Pro" w:hAnsi="Myriad Pro"/>
          <w:sz w:val="20"/>
          <w:szCs w:val="20"/>
          <w:shd w:val="clear" w:color="auto" w:fill="FBE4D5"/>
          <w:lang w:val="en-GB"/>
        </w:rPr>
        <w:t>[PLEASE IDENTIFY MILESTONE]</w:t>
      </w:r>
    </w:p>
    <w:p w14:paraId="16370B1E" w14:textId="77777777" w:rsidR="00670079" w:rsidRDefault="008321A2">
      <w:pPr>
        <w:pStyle w:val="ListParagraph"/>
        <w:numPr>
          <w:ilvl w:val="0"/>
          <w:numId w:val="55"/>
        </w:numPr>
        <w:ind w:left="1134" w:hanging="567"/>
        <w:jc w:val="both"/>
      </w:pPr>
      <w:r>
        <w:rPr>
          <w:rFonts w:ascii="Myriad Pro" w:hAnsi="Myriad Pro"/>
          <w:sz w:val="20"/>
          <w:szCs w:val="20"/>
          <w:shd w:val="clear" w:color="auto" w:fill="FBE4D5"/>
          <w:lang w:val="en-GB"/>
        </w:rPr>
        <w:t>[PLEASE IDENTIFY DELIVERABLE</w:t>
      </w:r>
      <w:r>
        <w:rPr>
          <w:rFonts w:ascii="Myriad Pro" w:hAnsi="Myriad Pro"/>
          <w:sz w:val="20"/>
          <w:szCs w:val="20"/>
          <w:lang w:val="en-GB"/>
        </w:rPr>
        <w:t>]</w:t>
      </w:r>
    </w:p>
    <w:p w14:paraId="58B22F5A" w14:textId="77777777" w:rsidR="00670079" w:rsidRDefault="008321A2">
      <w:pPr>
        <w:pStyle w:val="ListParagraph"/>
        <w:numPr>
          <w:ilvl w:val="0"/>
          <w:numId w:val="54"/>
        </w:numPr>
        <w:ind w:left="567" w:hanging="567"/>
        <w:jc w:val="both"/>
      </w:pPr>
      <w:r>
        <w:rPr>
          <w:rFonts w:ascii="Myriad Pro" w:hAnsi="Myriad Pro"/>
          <w:sz w:val="20"/>
          <w:szCs w:val="20"/>
          <w:lang w:val="en-GB"/>
        </w:rPr>
        <w:t>any and all Defects have been averted or no Objection Notices have been issued;</w:t>
      </w:r>
    </w:p>
    <w:p w14:paraId="46CF650A" w14:textId="77777777" w:rsidR="00670079" w:rsidRDefault="008321A2">
      <w:pPr>
        <w:pStyle w:val="ListParagraph"/>
        <w:numPr>
          <w:ilvl w:val="0"/>
          <w:numId w:val="54"/>
        </w:numPr>
        <w:ind w:left="567" w:hanging="567"/>
        <w:jc w:val="both"/>
      </w:pPr>
      <w:r>
        <w:rPr>
          <w:rFonts w:ascii="Myriad Pro" w:hAnsi="Myriad Pro"/>
          <w:sz w:val="20"/>
          <w:szCs w:val="20"/>
          <w:lang w:val="en-GB"/>
        </w:rPr>
        <w:t xml:space="preserve">as stipulated by Clause </w:t>
      </w:r>
      <w:r>
        <w:rPr>
          <w:rFonts w:ascii="Myriad Pro" w:hAnsi="Myriad Pro"/>
          <w:sz w:val="20"/>
          <w:szCs w:val="20"/>
          <w:lang w:val="en-GB"/>
        </w:rPr>
        <w:fldChar w:fldCharType="begin"/>
      </w:r>
      <w:r>
        <w:rPr>
          <w:rFonts w:ascii="Myriad Pro" w:hAnsi="Myriad Pro"/>
          <w:sz w:val="20"/>
          <w:szCs w:val="20"/>
          <w:lang w:val="en-GB"/>
        </w:rPr>
        <w:instrText xml:space="preserve"> PAGEREF _Ref516214357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of the Agreement, in the event no reasons for objection to the Provisional Completion Deed exist, the Principal shall issue, within reasonable time following receipt of the Provisional Completion Deed, a provisional acceptance Deed in the form of </w:t>
      </w:r>
      <w:r>
        <w:rPr>
          <w:rFonts w:ascii="Myriad Pro" w:hAnsi="Myriad Pro"/>
          <w:i/>
          <w:sz w:val="20"/>
          <w:szCs w:val="20"/>
          <w:lang w:val="en-GB"/>
        </w:rPr>
        <w:fldChar w:fldCharType="begin"/>
      </w:r>
      <w:r>
        <w:rPr>
          <w:rFonts w:ascii="Myriad Pro" w:hAnsi="Myriad Pro"/>
          <w:i/>
          <w:sz w:val="20"/>
          <w:szCs w:val="20"/>
          <w:lang w:val="en-GB"/>
        </w:rPr>
        <w:instrText xml:space="preserve"> REF _Ref516214901 </w:instrText>
      </w:r>
      <w:r>
        <w:rPr>
          <w:rFonts w:ascii="Myriad Pro" w:hAnsi="Myriad Pro"/>
          <w:i/>
          <w:sz w:val="20"/>
          <w:szCs w:val="20"/>
          <w:lang w:val="en-GB"/>
        </w:rPr>
        <w:fldChar w:fldCharType="separate"/>
      </w:r>
      <w:r w:rsidR="0075258B">
        <w:rPr>
          <w:rStyle w:val="Heading2Char"/>
        </w:rPr>
        <w:t xml:space="preserve">Annex G: Form of Provisional Acceptance </w:t>
      </w:r>
      <w:r>
        <w:rPr>
          <w:rFonts w:ascii="Myriad Pro" w:hAnsi="Myriad Pro"/>
          <w:i/>
          <w:sz w:val="20"/>
          <w:szCs w:val="20"/>
          <w:lang w:val="en-GB"/>
        </w:rPr>
        <w:fldChar w:fldCharType="end"/>
      </w:r>
      <w:r>
        <w:rPr>
          <w:rFonts w:ascii="Myriad Pro" w:hAnsi="Myriad Pro"/>
          <w:sz w:val="20"/>
          <w:szCs w:val="20"/>
          <w:lang w:val="en-GB"/>
        </w:rPr>
        <w:t xml:space="preserve"> (the “</w:t>
      </w:r>
      <w:r>
        <w:rPr>
          <w:rFonts w:ascii="Myriad Pro" w:hAnsi="Myriad Pro"/>
          <w:sz w:val="20"/>
          <w:szCs w:val="20"/>
          <w:u w:val="single"/>
          <w:lang w:val="en-GB"/>
        </w:rPr>
        <w:t>Provisional Acceptance Deed</w:t>
      </w:r>
      <w:r>
        <w:rPr>
          <w:rFonts w:ascii="Myriad Pro" w:hAnsi="Myriad Pro"/>
          <w:sz w:val="20"/>
          <w:szCs w:val="20"/>
          <w:lang w:val="en-GB"/>
        </w:rPr>
        <w:t>”).</w:t>
      </w:r>
    </w:p>
    <w:p w14:paraId="1D640634" w14:textId="77777777" w:rsidR="00670079" w:rsidRDefault="008321A2">
      <w:pPr>
        <w:pStyle w:val="Standard"/>
        <w:jc w:val="both"/>
      </w:pPr>
      <w:r>
        <w:rPr>
          <w:rFonts w:ascii="Myriad Pro" w:hAnsi="Myriad Pro"/>
          <w:sz w:val="20"/>
          <w:szCs w:val="20"/>
          <w:lang w:val="en-GB"/>
        </w:rPr>
        <w:t xml:space="preserve">The Principal is satisfied with the result of any and all achieved Services Milestones and/or Deliverables completed and submitted and, in accordance with Clause </w:t>
      </w:r>
      <w:r>
        <w:rPr>
          <w:rFonts w:ascii="Myriad Pro" w:hAnsi="Myriad Pro"/>
          <w:sz w:val="20"/>
          <w:szCs w:val="20"/>
          <w:lang w:val="en-GB"/>
        </w:rPr>
        <w:fldChar w:fldCharType="begin"/>
      </w:r>
      <w:r>
        <w:rPr>
          <w:rFonts w:ascii="Myriad Pro" w:hAnsi="Myriad Pro"/>
          <w:sz w:val="20"/>
          <w:szCs w:val="20"/>
          <w:lang w:val="en-GB"/>
        </w:rPr>
        <w:instrText xml:space="preserve"> PAGEREF _Ref516214357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of the Agreement, the Principal accepts the part of the Services performed as of the date of this Provisional Acceptance Deed.</w:t>
      </w:r>
    </w:p>
    <w:p w14:paraId="214EBD01" w14:textId="77777777" w:rsidR="00670079" w:rsidRDefault="008321A2">
      <w:pPr>
        <w:pStyle w:val="Standard"/>
        <w:jc w:val="both"/>
      </w:pPr>
      <w:r>
        <w:rPr>
          <w:rFonts w:ascii="Myriad Pro" w:hAnsi="Myriad Pro"/>
          <w:sz w:val="20"/>
          <w:szCs w:val="20"/>
          <w:lang w:val="en-GB"/>
        </w:rPr>
        <w:t>In the event of conflict between the text in this Provisional Acceptance Deed and the Agreement, the Agreement shall take precedence.</w:t>
      </w:r>
    </w:p>
    <w:p w14:paraId="64B5871C" w14:textId="77777777" w:rsidR="00670079" w:rsidRDefault="008321A2">
      <w:pPr>
        <w:pStyle w:val="Standard"/>
        <w:jc w:val="both"/>
      </w:pPr>
      <w:r>
        <w:rPr>
          <w:rFonts w:ascii="Myriad Pro" w:hAnsi="Myriad Pro"/>
          <w:sz w:val="20"/>
          <w:szCs w:val="20"/>
          <w:lang w:val="en-GB"/>
        </w:rPr>
        <w:t>Signatures:</w:t>
      </w:r>
    </w:p>
    <w:p w14:paraId="230D1C68" w14:textId="77777777" w:rsidR="00670079" w:rsidRDefault="008321A2">
      <w:pPr>
        <w:pStyle w:val="Standard"/>
        <w:shd w:val="clear" w:color="auto" w:fill="FBE4D5"/>
        <w:jc w:val="both"/>
      </w:pPr>
      <w:r>
        <w:rPr>
          <w:rFonts w:ascii="Myriad Pro" w:hAnsi="Myriad Pro"/>
          <w:sz w:val="20"/>
          <w:szCs w:val="20"/>
          <w:lang w:val="en-GB"/>
        </w:rPr>
        <w:t>[INSERT NAME, SURNAME</w:t>
      </w:r>
    </w:p>
    <w:p w14:paraId="49079673" w14:textId="77777777" w:rsidR="00670079" w:rsidRDefault="008321A2">
      <w:pPr>
        <w:pStyle w:val="Standard"/>
        <w:shd w:val="clear" w:color="auto" w:fill="FBE4D5"/>
        <w:jc w:val="both"/>
      </w:pPr>
      <w:r>
        <w:rPr>
          <w:rFonts w:ascii="Myriad Pro" w:hAnsi="Myriad Pro"/>
          <w:sz w:val="20"/>
          <w:szCs w:val="20"/>
          <w:lang w:val="en-GB"/>
        </w:rPr>
        <w:t>INSERT POSITION</w:t>
      </w:r>
    </w:p>
    <w:p w14:paraId="43239D5B" w14:textId="77777777" w:rsidR="00670079" w:rsidRDefault="008321A2">
      <w:pPr>
        <w:pStyle w:val="Standard"/>
        <w:shd w:val="clear" w:color="auto" w:fill="FBE4D5"/>
        <w:jc w:val="both"/>
      </w:pPr>
      <w:r>
        <w:rPr>
          <w:rFonts w:ascii="Myriad Pro" w:hAnsi="Myriad Pro"/>
          <w:sz w:val="20"/>
          <w:szCs w:val="20"/>
          <w:lang w:val="en-GB"/>
        </w:rPr>
        <w:t>INSERT COMPANY NAME]</w:t>
      </w:r>
    </w:p>
    <w:p w14:paraId="48589542" w14:textId="77777777" w:rsidR="00670079" w:rsidRDefault="00670079">
      <w:pPr>
        <w:pStyle w:val="Standard"/>
        <w:jc w:val="both"/>
        <w:rPr>
          <w:rFonts w:ascii="Myriad Pro" w:hAnsi="Myriad Pro"/>
          <w:sz w:val="20"/>
          <w:szCs w:val="20"/>
          <w:lang w:val="en-GB"/>
        </w:rPr>
      </w:pPr>
    </w:p>
    <w:p w14:paraId="0962DFB8" w14:textId="77777777" w:rsidR="00670079" w:rsidRDefault="00670079">
      <w:pPr>
        <w:pStyle w:val="Standard"/>
        <w:jc w:val="both"/>
        <w:rPr>
          <w:rFonts w:ascii="Myriad Pro" w:hAnsi="Myriad Pro"/>
          <w:sz w:val="20"/>
          <w:szCs w:val="20"/>
          <w:lang w:val="en-GB"/>
        </w:rPr>
      </w:pPr>
    </w:p>
    <w:p w14:paraId="312D480C" w14:textId="77777777" w:rsidR="00670079" w:rsidRDefault="00670079">
      <w:pPr>
        <w:pStyle w:val="Standard"/>
        <w:suppressAutoHyphens w:val="0"/>
      </w:pPr>
      <w:bookmarkStart w:id="169" w:name="_Ref516215173"/>
      <w:bookmarkStart w:id="170" w:name="_Ref516218568"/>
      <w:bookmarkStart w:id="171" w:name="_Ref516218641"/>
    </w:p>
    <w:p w14:paraId="3131C2A9" w14:textId="77777777" w:rsidR="00670079" w:rsidRDefault="008321A2">
      <w:pPr>
        <w:pStyle w:val="Heading1"/>
        <w:pageBreakBefore/>
      </w:pPr>
      <w:bookmarkStart w:id="172" w:name="_Toc48824215"/>
      <w:r>
        <w:rPr>
          <w:rStyle w:val="Heading2Char"/>
        </w:rPr>
        <w:lastRenderedPageBreak/>
        <w:t xml:space="preserve">Annex H: Form of Final Acceptance </w:t>
      </w:r>
      <w:bookmarkEnd w:id="169"/>
      <w:bookmarkEnd w:id="170"/>
      <w:bookmarkEnd w:id="171"/>
      <w:r>
        <w:rPr>
          <w:rStyle w:val="Heading2Char"/>
        </w:rPr>
        <w:t>Deed</w:t>
      </w:r>
      <w:bookmarkEnd w:id="172"/>
    </w:p>
    <w:p w14:paraId="5D05A01D" w14:textId="77777777" w:rsidR="00670079" w:rsidRDefault="008321A2">
      <w:pPr>
        <w:pStyle w:val="Standard"/>
        <w:jc w:val="both"/>
      </w:pPr>
      <w:r>
        <w:rPr>
          <w:rFonts w:ascii="Myriad Pro" w:hAnsi="Myriad Pro"/>
          <w:sz w:val="20"/>
          <w:szCs w:val="20"/>
          <w:lang w:val="en-GB"/>
        </w:rPr>
        <w:t>No [</w:t>
      </w:r>
      <w:r>
        <w:rPr>
          <w:rFonts w:ascii="Myriad Pro" w:hAnsi="Myriad Pro"/>
          <w:sz w:val="20"/>
          <w:szCs w:val="20"/>
          <w:shd w:val="clear" w:color="auto" w:fill="FBE4D5"/>
          <w:lang w:val="en-GB"/>
        </w:rPr>
        <w:t>INSERT NUMBER</w:t>
      </w:r>
      <w:r>
        <w:rPr>
          <w:rFonts w:ascii="Myriad Pro" w:hAnsi="Myriad Pro"/>
          <w:sz w:val="20"/>
          <w:szCs w:val="20"/>
          <w:lang w:val="en-GB"/>
        </w:rPr>
        <w:t>]</w:t>
      </w:r>
    </w:p>
    <w:p w14:paraId="3BDC66C1" w14:textId="77777777" w:rsidR="00670079" w:rsidRDefault="008321A2">
      <w:pPr>
        <w:pStyle w:val="Standard"/>
        <w:jc w:val="both"/>
      </w:pPr>
      <w:r>
        <w:rPr>
          <w:rFonts w:ascii="Myriad Pro" w:hAnsi="Myriad Pro"/>
          <w:sz w:val="20"/>
          <w:szCs w:val="20"/>
          <w:lang w:val="en-GB"/>
        </w:rPr>
        <w:t>Date: [</w:t>
      </w:r>
      <w:r>
        <w:rPr>
          <w:rFonts w:ascii="Myriad Pro" w:hAnsi="Myriad Pro"/>
          <w:sz w:val="20"/>
          <w:szCs w:val="20"/>
          <w:shd w:val="clear" w:color="auto" w:fill="FBE4D5"/>
          <w:lang w:val="en-GB"/>
        </w:rPr>
        <w:t>INSERT DATE IN THE FORM OF 1 January 2018</w:t>
      </w:r>
      <w:r>
        <w:rPr>
          <w:rFonts w:ascii="Myriad Pro" w:hAnsi="Myriad Pro"/>
          <w:sz w:val="20"/>
          <w:szCs w:val="20"/>
          <w:lang w:val="en-GB"/>
        </w:rPr>
        <w:t>]</w:t>
      </w:r>
    </w:p>
    <w:p w14:paraId="115EDB60" w14:textId="77777777" w:rsidR="00670079" w:rsidRDefault="008321A2">
      <w:pPr>
        <w:pStyle w:val="Standard"/>
        <w:jc w:val="both"/>
      </w:pPr>
      <w:r>
        <w:rPr>
          <w:rFonts w:ascii="Myriad Pro" w:hAnsi="Myriad Pro"/>
          <w:sz w:val="20"/>
          <w:szCs w:val="20"/>
          <w:lang w:val="en-GB"/>
        </w:rPr>
        <w:t>Location: [</w:t>
      </w:r>
      <w:r>
        <w:rPr>
          <w:rFonts w:ascii="Myriad Pro" w:hAnsi="Myriad Pro"/>
          <w:sz w:val="20"/>
          <w:szCs w:val="20"/>
          <w:shd w:val="clear" w:color="auto" w:fill="FBE4D5"/>
          <w:lang w:val="en-GB"/>
        </w:rPr>
        <w:t>INSERT LOCATION</w:t>
      </w:r>
      <w:r>
        <w:rPr>
          <w:rFonts w:ascii="Myriad Pro" w:hAnsi="Myriad Pro"/>
          <w:sz w:val="20"/>
          <w:szCs w:val="20"/>
          <w:lang w:val="en-GB"/>
        </w:rPr>
        <w:t>]</w:t>
      </w:r>
    </w:p>
    <w:p w14:paraId="7F129C81" w14:textId="77777777" w:rsidR="00670079" w:rsidRDefault="008321A2">
      <w:pPr>
        <w:pStyle w:val="Standard"/>
        <w:jc w:val="both"/>
      </w:pPr>
      <w:r>
        <w:rPr>
          <w:rFonts w:ascii="Myriad Pro" w:hAnsi="Myriad Pro"/>
          <w:sz w:val="20"/>
          <w:szCs w:val="20"/>
          <w:lang w:val="en-GB"/>
        </w:rPr>
        <w:t xml:space="preserve">For: </w:t>
      </w:r>
      <w:r>
        <w:rPr>
          <w:rFonts w:ascii="Myriad Pro" w:hAnsi="Myriad Pro"/>
          <w:sz w:val="20"/>
          <w:szCs w:val="20"/>
          <w:shd w:val="clear" w:color="auto" w:fill="FBE4D5"/>
          <w:lang w:val="en-GB"/>
        </w:rPr>
        <w:t xml:space="preserve">[•] </w:t>
      </w:r>
      <w:r>
        <w:rPr>
          <w:rFonts w:ascii="Myriad Pro" w:hAnsi="Myriad Pro"/>
          <w:sz w:val="20"/>
          <w:szCs w:val="20"/>
          <w:lang w:val="en-GB"/>
        </w:rPr>
        <w:t>(the “C</w:t>
      </w:r>
      <w:r>
        <w:rPr>
          <w:rFonts w:ascii="Myriad Pro" w:hAnsi="Myriad Pro"/>
          <w:sz w:val="20"/>
          <w:szCs w:val="20"/>
          <w:u w:val="single"/>
          <w:lang w:val="en-GB"/>
        </w:rPr>
        <w:t>ontractor</w:t>
      </w:r>
      <w:r>
        <w:rPr>
          <w:rFonts w:ascii="Myriad Pro" w:hAnsi="Myriad Pro"/>
          <w:sz w:val="20"/>
          <w:szCs w:val="20"/>
          <w:lang w:val="en-GB"/>
        </w:rPr>
        <w:t>”)</w:t>
      </w:r>
    </w:p>
    <w:p w14:paraId="080B0EA2" w14:textId="77777777" w:rsidR="00670079" w:rsidRDefault="008321A2">
      <w:pPr>
        <w:pStyle w:val="Standard"/>
        <w:jc w:val="both"/>
      </w:pPr>
      <w:r>
        <w:rPr>
          <w:rFonts w:ascii="Myriad Pro" w:hAnsi="Myriad Pro"/>
          <w:sz w:val="20"/>
          <w:szCs w:val="20"/>
          <w:lang w:val="en-GB"/>
        </w:rPr>
        <w:t>This Final Acceptance Deed (the “</w:t>
      </w:r>
      <w:r>
        <w:rPr>
          <w:rFonts w:ascii="Myriad Pro" w:hAnsi="Myriad Pro"/>
          <w:sz w:val="20"/>
          <w:szCs w:val="20"/>
          <w:u w:val="single"/>
          <w:lang w:val="en-GB"/>
        </w:rPr>
        <w:t>Final Acceptance Deed</w:t>
      </w:r>
      <w:r>
        <w:rPr>
          <w:rFonts w:ascii="Myriad Pro" w:hAnsi="Myriad Pro"/>
          <w:sz w:val="20"/>
          <w:szCs w:val="20"/>
          <w:lang w:val="en-GB"/>
        </w:rPr>
        <w:t>”) is issued to the Contractor by RB Rail AS, registration number 40103845025, legal address K. Valdemāra iela 8-7, Riga, LV-1010 (the “</w:t>
      </w:r>
      <w:r>
        <w:rPr>
          <w:rFonts w:ascii="Myriad Pro" w:hAnsi="Myriad Pro"/>
          <w:sz w:val="20"/>
          <w:szCs w:val="20"/>
          <w:u w:val="single"/>
          <w:lang w:val="en-GB"/>
        </w:rPr>
        <w:t>Principal</w:t>
      </w:r>
      <w:r>
        <w:rPr>
          <w:rFonts w:ascii="Myriad Pro" w:hAnsi="Myriad Pro"/>
          <w:sz w:val="20"/>
          <w:szCs w:val="20"/>
          <w:lang w:val="en-GB"/>
        </w:rPr>
        <w:t xml:space="preserve">”), represented by </w:t>
      </w:r>
      <w:r>
        <w:rPr>
          <w:rFonts w:ascii="Myriad Pro" w:hAnsi="Myriad Pro"/>
          <w:sz w:val="20"/>
          <w:szCs w:val="20"/>
          <w:shd w:val="clear" w:color="auto" w:fill="FBE4D5"/>
          <w:lang w:val="en-GB"/>
        </w:rPr>
        <w:t>[INSERT NAME OF REPRESENTATIVE ON THE BASIS OF INSERT BASIS OF REPRESENTATION</w:t>
      </w:r>
      <w:r>
        <w:rPr>
          <w:rFonts w:ascii="Myriad Pro" w:hAnsi="Myriad Pro"/>
          <w:sz w:val="20"/>
          <w:szCs w:val="20"/>
          <w:lang w:val="en-GB"/>
        </w:rPr>
        <w:t>].</w:t>
      </w:r>
    </w:p>
    <w:p w14:paraId="2B3D0371" w14:textId="77777777" w:rsidR="00670079" w:rsidRDefault="008321A2">
      <w:pPr>
        <w:pStyle w:val="Standard"/>
        <w:jc w:val="both"/>
      </w:pPr>
      <w:r>
        <w:rPr>
          <w:rFonts w:ascii="Myriad Pro" w:hAnsi="Myriad Pro"/>
          <w:sz w:val="20"/>
          <w:szCs w:val="20"/>
          <w:lang w:val="en-GB"/>
        </w:rPr>
        <w:t>In this Final Acceptance Deed, unless the context requires otherwise, all Definitions shall have the meaning ascribed to such terms in accordance with the Agreement on ,,Architectural, landscaping and visual identity guidelines for Rail Baltica” No [</w:t>
      </w:r>
      <w:r>
        <w:rPr>
          <w:rFonts w:ascii="Myriad Pro" w:hAnsi="Myriad Pro"/>
          <w:sz w:val="20"/>
          <w:szCs w:val="20"/>
          <w:shd w:val="clear" w:color="auto" w:fill="FBE4D5"/>
          <w:lang w:val="en-GB"/>
        </w:rPr>
        <w:t>INSERT AGREEMENT NUMBER</w:t>
      </w:r>
      <w:r>
        <w:rPr>
          <w:rFonts w:ascii="Myriad Pro" w:hAnsi="Myriad Pro"/>
          <w:sz w:val="20"/>
          <w:szCs w:val="20"/>
          <w:lang w:val="en-GB"/>
        </w:rPr>
        <w:t>] dated [</w:t>
      </w:r>
      <w:r>
        <w:rPr>
          <w:rFonts w:ascii="Myriad Pro" w:hAnsi="Myriad Pro"/>
          <w:sz w:val="20"/>
          <w:szCs w:val="20"/>
          <w:shd w:val="clear" w:color="auto" w:fill="FBE4D5"/>
          <w:lang w:val="en-GB"/>
        </w:rPr>
        <w:t>INSERT DATE</w:t>
      </w:r>
      <w:r>
        <w:rPr>
          <w:rFonts w:ascii="Myriad Pro" w:hAnsi="Myriad Pro"/>
          <w:sz w:val="20"/>
          <w:szCs w:val="20"/>
          <w:lang w:val="en-GB"/>
        </w:rPr>
        <w:t>] (the “</w:t>
      </w:r>
      <w:r>
        <w:rPr>
          <w:rFonts w:ascii="Myriad Pro" w:hAnsi="Myriad Pro"/>
          <w:sz w:val="20"/>
          <w:szCs w:val="20"/>
          <w:u w:val="single"/>
          <w:lang w:val="en-GB"/>
        </w:rPr>
        <w:t>Agreement</w:t>
      </w:r>
      <w:r>
        <w:rPr>
          <w:rFonts w:ascii="Myriad Pro" w:hAnsi="Myriad Pro"/>
          <w:sz w:val="20"/>
          <w:szCs w:val="20"/>
          <w:lang w:val="en-GB"/>
        </w:rPr>
        <w:t>”) and</w:t>
      </w:r>
    </w:p>
    <w:p w14:paraId="5EB9CE6E" w14:textId="77777777" w:rsidR="00670079" w:rsidRDefault="008321A2">
      <w:pPr>
        <w:pStyle w:val="Standard"/>
        <w:jc w:val="both"/>
      </w:pPr>
      <w:r>
        <w:rPr>
          <w:rFonts w:ascii="Myriad Pro" w:hAnsi="Myriad Pro"/>
          <w:sz w:val="20"/>
          <w:szCs w:val="20"/>
          <w:lang w:val="en-GB"/>
        </w:rPr>
        <w:t>Whereas:</w:t>
      </w:r>
    </w:p>
    <w:p w14:paraId="19313DA3" w14:textId="77777777" w:rsidR="00670079" w:rsidRDefault="008321A2">
      <w:pPr>
        <w:pStyle w:val="ListParagraph"/>
        <w:numPr>
          <w:ilvl w:val="0"/>
          <w:numId w:val="114"/>
        </w:numPr>
        <w:ind w:left="567" w:hanging="567"/>
        <w:jc w:val="both"/>
      </w:pPr>
      <w:r>
        <w:rPr>
          <w:rFonts w:ascii="Myriad Pro" w:hAnsi="Myriad Pro"/>
          <w:sz w:val="20"/>
          <w:szCs w:val="20"/>
          <w:lang w:val="en-GB"/>
        </w:rPr>
        <w:t>the Principal and the Contractor have entered into the Agreement;</w:t>
      </w:r>
    </w:p>
    <w:p w14:paraId="11164A5E" w14:textId="77777777" w:rsidR="00670079" w:rsidRDefault="008321A2">
      <w:pPr>
        <w:pStyle w:val="ListParagraph"/>
        <w:numPr>
          <w:ilvl w:val="0"/>
          <w:numId w:val="56"/>
        </w:numPr>
        <w:ind w:left="567" w:hanging="567"/>
        <w:jc w:val="both"/>
      </w:pPr>
      <w:r>
        <w:rPr>
          <w:rFonts w:ascii="Myriad Pro" w:hAnsi="Myriad Pro"/>
          <w:sz w:val="20"/>
          <w:szCs w:val="20"/>
          <w:lang w:val="en-GB"/>
        </w:rPr>
        <w:t>one or more Services Milestones have been met and/or Deliverables have been completed;</w:t>
      </w:r>
    </w:p>
    <w:p w14:paraId="1F2FBBD0" w14:textId="77777777" w:rsidR="00670079" w:rsidRDefault="008321A2">
      <w:pPr>
        <w:pStyle w:val="ListParagraph"/>
        <w:numPr>
          <w:ilvl w:val="0"/>
          <w:numId w:val="56"/>
        </w:numPr>
        <w:ind w:left="567" w:hanging="567"/>
        <w:jc w:val="both"/>
      </w:pPr>
      <w:r>
        <w:rPr>
          <w:rFonts w:ascii="Myriad Pro" w:hAnsi="Myriad Pro"/>
          <w:sz w:val="20"/>
          <w:szCs w:val="20"/>
          <w:lang w:val="en-GB"/>
        </w:rPr>
        <w:t>any and all Defects have been averted or no Objection Notices have been issued;</w:t>
      </w:r>
    </w:p>
    <w:p w14:paraId="0544CEDE" w14:textId="77777777" w:rsidR="0075258B" w:rsidRDefault="008321A2">
      <w:pPr>
        <w:pStyle w:val="Standard"/>
        <w:suppressAutoHyphens w:val="0"/>
      </w:pPr>
      <w:r>
        <w:rPr>
          <w:rFonts w:ascii="Myriad Pro" w:hAnsi="Myriad Pro"/>
          <w:sz w:val="20"/>
          <w:szCs w:val="20"/>
          <w:lang w:val="en-GB"/>
        </w:rPr>
        <w:t xml:space="preserve">as stipulated by Clause </w:t>
      </w:r>
      <w:r>
        <w:rPr>
          <w:rFonts w:ascii="Myriad Pro" w:hAnsi="Myriad Pro"/>
          <w:sz w:val="20"/>
          <w:szCs w:val="20"/>
          <w:lang w:val="en-GB"/>
        </w:rPr>
        <w:fldChar w:fldCharType="begin"/>
      </w:r>
      <w:r>
        <w:rPr>
          <w:rFonts w:ascii="Myriad Pro" w:hAnsi="Myriad Pro"/>
          <w:sz w:val="20"/>
          <w:szCs w:val="20"/>
          <w:lang w:val="en-GB"/>
        </w:rPr>
        <w:instrText xml:space="preserve"> PAGEREF _Ref516214377 </w:instrText>
      </w:r>
      <w:r>
        <w:rPr>
          <w:rFonts w:ascii="Myriad Pro" w:hAnsi="Myriad Pro"/>
          <w:sz w:val="20"/>
          <w:szCs w:val="20"/>
          <w:lang w:val="en-GB"/>
        </w:rPr>
        <w:fldChar w:fldCharType="separate"/>
      </w:r>
      <w:r w:rsidR="0075258B">
        <w:rPr>
          <w:rFonts w:ascii="Myriad Pro" w:hAnsi="Myriad Pro"/>
          <w:noProof/>
          <w:sz w:val="20"/>
          <w:szCs w:val="20"/>
          <w:lang w:val="en-GB"/>
        </w:rPr>
        <w:t>14</w:t>
      </w:r>
      <w:r>
        <w:rPr>
          <w:rFonts w:ascii="Myriad Pro" w:hAnsi="Myriad Pro"/>
          <w:sz w:val="20"/>
          <w:szCs w:val="20"/>
          <w:lang w:val="en-GB"/>
        </w:rPr>
        <w:fldChar w:fldCharType="end"/>
      </w:r>
      <w:r>
        <w:rPr>
          <w:rFonts w:ascii="Myriad Pro" w:hAnsi="Myriad Pro"/>
          <w:sz w:val="20"/>
          <w:szCs w:val="20"/>
          <w:lang w:val="en-GB"/>
        </w:rPr>
        <w:t xml:space="preserve"> of the Agreement, final acceptance shall be evidenced by means of the Principal issuing and both Parties attaching their signature to the Final Acceptance Deed substantially in the form of </w:t>
      </w:r>
      <w:r>
        <w:rPr>
          <w:rFonts w:ascii="Myriad Pro" w:hAnsi="Myriad Pro"/>
          <w:i/>
          <w:sz w:val="20"/>
          <w:szCs w:val="20"/>
          <w:lang w:val="en-GB"/>
        </w:rPr>
        <w:fldChar w:fldCharType="begin"/>
      </w:r>
      <w:r>
        <w:rPr>
          <w:rFonts w:ascii="Myriad Pro" w:hAnsi="Myriad Pro"/>
          <w:i/>
          <w:sz w:val="20"/>
          <w:szCs w:val="20"/>
          <w:lang w:val="en-GB"/>
        </w:rPr>
        <w:instrText xml:space="preserve"> REF _Ref516218641 </w:instrText>
      </w:r>
      <w:r>
        <w:rPr>
          <w:rFonts w:ascii="Myriad Pro" w:hAnsi="Myriad Pro"/>
          <w:i/>
          <w:sz w:val="20"/>
          <w:szCs w:val="20"/>
          <w:lang w:val="en-GB"/>
        </w:rPr>
        <w:fldChar w:fldCharType="separate"/>
      </w:r>
    </w:p>
    <w:p w14:paraId="3BC0C5E2" w14:textId="77777777" w:rsidR="00670079" w:rsidRDefault="0075258B">
      <w:pPr>
        <w:pStyle w:val="ListParagraph"/>
        <w:numPr>
          <w:ilvl w:val="0"/>
          <w:numId w:val="56"/>
        </w:numPr>
        <w:ind w:left="567" w:hanging="567"/>
        <w:jc w:val="both"/>
      </w:pPr>
      <w:r>
        <w:rPr>
          <w:rStyle w:val="Heading2Char"/>
        </w:rPr>
        <w:t xml:space="preserve">Annex H: Form of Final Acceptance </w:t>
      </w:r>
      <w:r w:rsidR="008321A2">
        <w:rPr>
          <w:rFonts w:ascii="Myriad Pro" w:hAnsi="Myriad Pro"/>
          <w:i/>
          <w:sz w:val="20"/>
          <w:szCs w:val="20"/>
          <w:lang w:val="en-GB"/>
        </w:rPr>
        <w:fldChar w:fldCharType="end"/>
      </w:r>
      <w:r w:rsidR="008321A2">
        <w:rPr>
          <w:rFonts w:ascii="Myriad Pro" w:hAnsi="Myriad Pro"/>
          <w:sz w:val="20"/>
          <w:szCs w:val="20"/>
          <w:lang w:val="en-GB"/>
        </w:rPr>
        <w:t xml:space="preserve"> (the “</w:t>
      </w:r>
      <w:r w:rsidR="008321A2">
        <w:rPr>
          <w:rFonts w:ascii="Myriad Pro" w:hAnsi="Myriad Pro"/>
          <w:sz w:val="20"/>
          <w:szCs w:val="20"/>
          <w:u w:val="single"/>
          <w:lang w:val="en-GB"/>
        </w:rPr>
        <w:t>Final Acceptance Deed</w:t>
      </w:r>
      <w:r w:rsidR="008321A2">
        <w:rPr>
          <w:rFonts w:ascii="Myriad Pro" w:hAnsi="Myriad Pro"/>
          <w:sz w:val="20"/>
          <w:szCs w:val="20"/>
          <w:lang w:val="en-GB"/>
        </w:rPr>
        <w:t>”);</w:t>
      </w:r>
    </w:p>
    <w:p w14:paraId="6D744185" w14:textId="77777777" w:rsidR="00670079" w:rsidRDefault="008321A2">
      <w:pPr>
        <w:pStyle w:val="Standard"/>
        <w:jc w:val="both"/>
      </w:pPr>
      <w:r>
        <w:rPr>
          <w:rFonts w:ascii="Myriad Pro" w:hAnsi="Myriad Pro"/>
          <w:sz w:val="20"/>
          <w:szCs w:val="20"/>
          <w:lang w:val="en-GB"/>
        </w:rPr>
        <w:t>The Principal is satisfied with the result of the Services and/or all Deliverables completed and submitted, and the Principal accepts the Services in its entirety.</w:t>
      </w:r>
    </w:p>
    <w:p w14:paraId="20028407" w14:textId="77777777" w:rsidR="00670079" w:rsidRDefault="008321A2">
      <w:pPr>
        <w:pStyle w:val="Standard"/>
        <w:jc w:val="both"/>
      </w:pPr>
      <w:r>
        <w:rPr>
          <w:rFonts w:ascii="Myriad Pro" w:hAnsi="Myriad Pro"/>
          <w:sz w:val="20"/>
          <w:szCs w:val="20"/>
          <w:lang w:val="en-GB"/>
        </w:rPr>
        <w:t>The Contractor and the Principal confirm at the moment of signing this Final Acceptance Deed that they do not have any material or other claims in connection with the Agreement (incl. but not limited to additional claims for Fee, contracting penalties, travel expenses, claims related to intellectual property, etc.).</w:t>
      </w:r>
    </w:p>
    <w:p w14:paraId="1B8FCC00" w14:textId="77777777" w:rsidR="00670079" w:rsidRDefault="008321A2">
      <w:pPr>
        <w:pStyle w:val="Standard"/>
        <w:jc w:val="both"/>
      </w:pPr>
      <w:r>
        <w:rPr>
          <w:rFonts w:ascii="Myriad Pro" w:hAnsi="Myriad Pro"/>
          <w:sz w:val="20"/>
          <w:szCs w:val="20"/>
          <w:lang w:val="en-GB"/>
        </w:rPr>
        <w:t>In the event of conflict between the text in this Final Acceptance Deed and the Agreement, the Agreement shall take precedence.</w:t>
      </w:r>
    </w:p>
    <w:p w14:paraId="7691CC1A" w14:textId="77777777" w:rsidR="00670079" w:rsidRDefault="008321A2">
      <w:pPr>
        <w:pStyle w:val="Standard"/>
        <w:jc w:val="both"/>
      </w:pPr>
      <w:r>
        <w:rPr>
          <w:rFonts w:ascii="Myriad Pro" w:hAnsi="Myriad Pro"/>
          <w:sz w:val="20"/>
          <w:szCs w:val="20"/>
          <w:lang w:val="en-GB"/>
        </w:rPr>
        <w:t>Signatures:</w:t>
      </w:r>
    </w:p>
    <w:p w14:paraId="524FF2D0" w14:textId="77777777" w:rsidR="00670079" w:rsidRDefault="00670079">
      <w:pPr>
        <w:pStyle w:val="Standard"/>
        <w:jc w:val="both"/>
        <w:rPr>
          <w:rFonts w:ascii="Myriad Pro" w:hAnsi="Myriad Pro"/>
          <w:sz w:val="20"/>
          <w:szCs w:val="20"/>
          <w:lang w:val="en-GB"/>
        </w:rPr>
      </w:pPr>
    </w:p>
    <w:p w14:paraId="6022E8A8" w14:textId="77777777" w:rsidR="00670079" w:rsidRDefault="008321A2">
      <w:pPr>
        <w:pStyle w:val="Standard"/>
        <w:shd w:val="clear" w:color="auto" w:fill="FBE4D5"/>
        <w:jc w:val="both"/>
      </w:pPr>
      <w:r>
        <w:rPr>
          <w:rFonts w:ascii="Myriad Pro" w:hAnsi="Myriad Pro"/>
          <w:sz w:val="20"/>
          <w:szCs w:val="20"/>
          <w:lang w:val="en-GB"/>
        </w:rPr>
        <w:t>[INSERT NAME, SURNAME</w:t>
      </w:r>
    </w:p>
    <w:p w14:paraId="36445FBB" w14:textId="77777777" w:rsidR="00670079" w:rsidRDefault="008321A2">
      <w:pPr>
        <w:pStyle w:val="Standard"/>
        <w:shd w:val="clear" w:color="auto" w:fill="FBE4D5"/>
        <w:jc w:val="both"/>
      </w:pPr>
      <w:r>
        <w:rPr>
          <w:rFonts w:ascii="Myriad Pro" w:hAnsi="Myriad Pro"/>
          <w:sz w:val="20"/>
          <w:szCs w:val="20"/>
          <w:lang w:val="en-GB"/>
        </w:rPr>
        <w:t>INSERT POSITION]</w:t>
      </w:r>
    </w:p>
    <w:p w14:paraId="78195595" w14:textId="77777777" w:rsidR="00670079" w:rsidRDefault="008321A2">
      <w:pPr>
        <w:pStyle w:val="Standard"/>
        <w:jc w:val="both"/>
      </w:pPr>
      <w:r>
        <w:rPr>
          <w:rFonts w:ascii="Myriad Pro" w:hAnsi="Myriad Pro"/>
          <w:sz w:val="20"/>
          <w:szCs w:val="20"/>
          <w:lang w:val="en-GB"/>
        </w:rPr>
        <w:t>RB Rail AS</w:t>
      </w:r>
    </w:p>
    <w:p w14:paraId="7EF52E5C" w14:textId="77777777" w:rsidR="00670079" w:rsidRDefault="008321A2">
      <w:pPr>
        <w:pStyle w:val="Standard"/>
        <w:jc w:val="both"/>
      </w:pPr>
      <w:r>
        <w:rPr>
          <w:rFonts w:ascii="Myriad Pro" w:hAnsi="Myriad Pro"/>
          <w:sz w:val="20"/>
          <w:szCs w:val="20"/>
          <w:lang w:val="en-GB"/>
        </w:rPr>
        <w:t>Principal</w:t>
      </w:r>
      <w:r>
        <w:rPr>
          <w:rFonts w:ascii="Myriad Pro" w:hAnsi="Myriad Pro"/>
          <w:sz w:val="20"/>
          <w:szCs w:val="20"/>
          <w:lang w:val="en-GB"/>
        </w:rPr>
        <w:tab/>
      </w:r>
      <w:bookmarkStart w:id="173" w:name="_Ref472337778"/>
    </w:p>
    <w:p w14:paraId="1F007BBB" w14:textId="77777777" w:rsidR="00670079" w:rsidRDefault="00670079">
      <w:pPr>
        <w:pStyle w:val="Standard"/>
        <w:jc w:val="both"/>
        <w:rPr>
          <w:rFonts w:ascii="Myriad Pro" w:hAnsi="Myriad Pro"/>
          <w:sz w:val="20"/>
          <w:szCs w:val="20"/>
          <w:lang w:val="en-GB"/>
        </w:rPr>
      </w:pPr>
    </w:p>
    <w:p w14:paraId="70977598" w14:textId="77777777" w:rsidR="00670079" w:rsidRDefault="00670079">
      <w:pPr>
        <w:pStyle w:val="Standard"/>
        <w:suppressAutoHyphens w:val="0"/>
        <w:rPr>
          <w:rFonts w:ascii="Myriad Pro" w:hAnsi="Myriad Pro"/>
          <w:b/>
          <w:sz w:val="20"/>
          <w:szCs w:val="20"/>
          <w:lang w:val="en-GB"/>
        </w:rPr>
      </w:pPr>
      <w:bookmarkStart w:id="174" w:name="_Ref516214213"/>
      <w:bookmarkEnd w:id="173"/>
    </w:p>
    <w:p w14:paraId="7D873F0D" w14:textId="77777777" w:rsidR="00670079" w:rsidRDefault="008321A2">
      <w:pPr>
        <w:pStyle w:val="Heading1"/>
        <w:pageBreakBefore/>
      </w:pPr>
      <w:r>
        <w:rPr>
          <w:rFonts w:ascii="Myriad Pro" w:hAnsi="Myriad Pro"/>
          <w:b/>
          <w:bCs/>
          <w:sz w:val="22"/>
          <w:szCs w:val="22"/>
          <w:lang w:val="en-GB"/>
        </w:rPr>
        <w:lastRenderedPageBreak/>
        <w:t>Annex J:  Declaration of Contractor</w:t>
      </w:r>
      <w:bookmarkEnd w:id="174"/>
    </w:p>
    <w:p w14:paraId="488AD939" w14:textId="77777777" w:rsidR="00670079" w:rsidRDefault="008321A2">
      <w:pPr>
        <w:pStyle w:val="Normal12Sp"/>
      </w:pPr>
      <w:r>
        <w:rPr>
          <w:rFonts w:ascii="Myriad Pro" w:hAnsi="Myriad Pro"/>
          <w:sz w:val="20"/>
          <w:szCs w:val="20"/>
        </w:rPr>
        <w:t xml:space="preserve"> </w:t>
      </w:r>
    </w:p>
    <w:p w14:paraId="11BC3128" w14:textId="77777777" w:rsidR="00670079" w:rsidRDefault="008321A2">
      <w:pPr>
        <w:pStyle w:val="Normal12Sp"/>
      </w:pPr>
      <w:r>
        <w:rPr>
          <w:rFonts w:ascii="Myriad Pro" w:hAnsi="Myriad Pro"/>
          <w:sz w:val="20"/>
          <w:szCs w:val="20"/>
        </w:rPr>
        <w:t>I, the undersigned duly authorised representative, on behalf of [</w:t>
      </w:r>
      <w:r>
        <w:rPr>
          <w:rFonts w:ascii="Myriad Pro" w:hAnsi="Myriad Pro"/>
          <w:i/>
          <w:sz w:val="20"/>
          <w:szCs w:val="20"/>
          <w:shd w:val="clear" w:color="auto" w:fill="FBE4D5"/>
        </w:rPr>
        <w:t>NAME OF THE CONTRACTOR</w:t>
      </w:r>
      <w:r>
        <w:rPr>
          <w:rFonts w:ascii="Myriad Pro" w:hAnsi="Myriad Pro"/>
          <w:sz w:val="20"/>
          <w:szCs w:val="20"/>
        </w:rPr>
        <w:t>] undertake:</w:t>
      </w:r>
    </w:p>
    <w:p w14:paraId="7BB69003" w14:textId="77777777" w:rsidR="00670079" w:rsidRDefault="008321A2">
      <w:pPr>
        <w:pStyle w:val="Normal12Sp"/>
        <w:numPr>
          <w:ilvl w:val="0"/>
          <w:numId w:val="115"/>
        </w:numPr>
      </w:pPr>
      <w:r>
        <w:rPr>
          <w:rFonts w:ascii="Myriad Pro" w:hAnsi="Myriad Pro"/>
          <w:sz w:val="20"/>
          <w:szCs w:val="20"/>
        </w:rPr>
        <w:t>To respect the freely-exercised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w:t>
      </w:r>
    </w:p>
    <w:p w14:paraId="25BFC40B" w14:textId="77777777" w:rsidR="00670079" w:rsidRDefault="008321A2">
      <w:pPr>
        <w:pStyle w:val="Normal12Sp"/>
        <w:numPr>
          <w:ilvl w:val="0"/>
          <w:numId w:val="62"/>
        </w:numPr>
      </w:pPr>
      <w:r>
        <w:rPr>
          <w:rFonts w:ascii="Myriad Pro" w:hAnsi="Myriad Pro"/>
          <w:sz w:val="20"/>
          <w:szCs w:val="20"/>
        </w:rPr>
        <w:t>Not to use forced or compulsory labour in all its forms, including but not limited to not employ people against their own free will, nor to require people to lodge ‘deposits’ or identity papers upon commencing employment;</w:t>
      </w:r>
    </w:p>
    <w:p w14:paraId="48D0A4B3" w14:textId="77777777" w:rsidR="00670079" w:rsidRDefault="008321A2">
      <w:pPr>
        <w:pStyle w:val="Normal12Sp"/>
        <w:numPr>
          <w:ilvl w:val="0"/>
          <w:numId w:val="62"/>
        </w:numPr>
      </w:pPr>
      <w:r>
        <w:rPr>
          <w:rFonts w:ascii="Myriad Pro" w:hAnsi="Myriad Pro"/>
          <w:sz w:val="20"/>
          <w:szCs w:val="20"/>
        </w:rPr>
        <w:t>Not to employ: (a) children below 14 years of age or, if higher than that age, the minimum age of employment permitted by the law of the country or countries where the performance, in whole or in part, of a contract takes place, or the age of the end of compulsory schooling in that country or countries, whichever is higher; and (b) persons under the age of 18 for work that, by its nature or the circumstances in which it is carried out, is likely to harm the health, safety or morals of such persons;</w:t>
      </w:r>
    </w:p>
    <w:p w14:paraId="074B448B" w14:textId="77777777" w:rsidR="00670079" w:rsidRDefault="008321A2">
      <w:pPr>
        <w:pStyle w:val="Normal12Sp"/>
        <w:numPr>
          <w:ilvl w:val="0"/>
          <w:numId w:val="62"/>
        </w:numPr>
      </w:pPr>
      <w:r>
        <w:rPr>
          <w:rFonts w:ascii="Myriad Pro" w:hAnsi="Myriad Pro"/>
          <w:sz w:val="20"/>
          <w:szCs w:val="20"/>
        </w:rPr>
        <w:t>To ensure equality of opportunity and treatment in respect of employment and occupation without discrimination on grounds of race, colour, sex, religion, political opinion, national extraction or social origin and such other ground as may be recognized under the national law of the country or countries where the performance, in whole or in part, of a contract takes place;</w:t>
      </w:r>
    </w:p>
    <w:p w14:paraId="6D912FFB" w14:textId="77777777" w:rsidR="00670079" w:rsidRDefault="008321A2">
      <w:pPr>
        <w:pStyle w:val="Normal12Sp"/>
        <w:numPr>
          <w:ilvl w:val="0"/>
          <w:numId w:val="62"/>
        </w:numPr>
      </w:pPr>
      <w:r>
        <w:rPr>
          <w:rFonts w:ascii="Myriad Pro" w:hAnsi="Myriad Pro"/>
          <w:sz w:val="20"/>
          <w:szCs w:val="20"/>
        </w:rPr>
        <w:t>To ensure the payment of wages in legal fashion, at regular intervals no longer than one month, in full and directly to the workers concerned; to keep an appropriate record of such payments. Deductions from wages will be conducted only under conditions and to the extent prescribed by the applicable law, regulations or collective Contract, and the workers concerned shall be informed of such deductions at the time of each payment. The wages, hours of work and other conditions of work shall be not less favourable than the best conditions prevailing locally (i.e., as contained in: (i) collective Contracts covering a substantial proportion of employers and workers; (ii) arbitration awards; or (iii) applicable laws or regulations), for work of the same character performed in the trade or industry concerned in the area where work is carried out;</w:t>
      </w:r>
    </w:p>
    <w:p w14:paraId="75EAA5D1" w14:textId="77777777" w:rsidR="00670079" w:rsidRDefault="008321A2">
      <w:pPr>
        <w:pStyle w:val="Normal12Sp"/>
        <w:numPr>
          <w:ilvl w:val="0"/>
          <w:numId w:val="62"/>
        </w:numPr>
      </w:pPr>
      <w:r>
        <w:rPr>
          <w:rFonts w:ascii="Myriad Pro" w:hAnsi="Myriad Pro"/>
          <w:sz w:val="20"/>
          <w:szCs w:val="20"/>
        </w:rPr>
        <w:t>To ensure, so far as is reasonably practicable, that: (a) the workplaces, machinery, equipment and processes under their control are safe and without risk to health; (b) the chemical, physical and biological substances and agents under their control are without risk to health when the appropriate measures of protection are taken; and (c) where necessary, adequate protective clothing and protective equipment are provided to prevent, so far as is reasonably practicable, risk of accidents or of adverse effects to health;</w:t>
      </w:r>
    </w:p>
    <w:p w14:paraId="45E84A05" w14:textId="77777777" w:rsidR="00670079" w:rsidRDefault="008321A2">
      <w:pPr>
        <w:pStyle w:val="Normal12Sp"/>
        <w:numPr>
          <w:ilvl w:val="0"/>
          <w:numId w:val="62"/>
        </w:numPr>
      </w:pPr>
      <w:r>
        <w:rPr>
          <w:rFonts w:ascii="Myriad Pro" w:hAnsi="Myriad Pro"/>
          <w:sz w:val="20"/>
          <w:szCs w:val="20"/>
        </w:rPr>
        <w:t>To support and respect the protection of internationally proclaimed human rights and not to become complicit in human rights abuses;</w:t>
      </w:r>
    </w:p>
    <w:p w14:paraId="7B6C8ED5" w14:textId="77777777" w:rsidR="00670079" w:rsidRDefault="008321A2">
      <w:pPr>
        <w:pStyle w:val="Normal12Sp"/>
        <w:numPr>
          <w:ilvl w:val="0"/>
          <w:numId w:val="62"/>
        </w:numPr>
      </w:pPr>
      <w:r>
        <w:rPr>
          <w:rFonts w:ascii="Myriad Pro" w:hAnsi="Myriad Pro"/>
          <w:sz w:val="20"/>
          <w:szCs w:val="20"/>
        </w:rPr>
        <w:t>To create and maintain an environment that treats all employees with dignity and respect and will not use any threats of violence, sexual exploitation or abuse, verbal or psychological harassment or abuse. No harsh or inhumane treatment coercion or corporal punishment of any kind is tolerated, nor is there to be the threat of any such treatment;</w:t>
      </w:r>
    </w:p>
    <w:p w14:paraId="0EB08C99" w14:textId="77777777" w:rsidR="00670079" w:rsidRDefault="008321A2">
      <w:pPr>
        <w:pStyle w:val="Normal12Sp"/>
        <w:numPr>
          <w:ilvl w:val="0"/>
          <w:numId w:val="62"/>
        </w:numPr>
      </w:pPr>
      <w:r>
        <w:rPr>
          <w:rFonts w:ascii="Myriad Pro" w:hAnsi="Myriad Pro"/>
          <w:sz w:val="20"/>
          <w:szCs w:val="20"/>
        </w:rPr>
        <w:t>To have an effective environmental policy and to comply with existing legislation and regulations regarding the protection of the environment; wherever possible support a precautionary approach to environmental matters, undertake initiatives to promote greater environmental responsibility and encourage the diffusion of environmentally friendly technologies implementing sound life-cycle practices;</w:t>
      </w:r>
    </w:p>
    <w:p w14:paraId="260E8FF1" w14:textId="77777777" w:rsidR="00670079" w:rsidRDefault="008321A2">
      <w:pPr>
        <w:pStyle w:val="Normal12Sp"/>
        <w:numPr>
          <w:ilvl w:val="0"/>
          <w:numId w:val="62"/>
        </w:numPr>
      </w:pPr>
      <w:r>
        <w:rPr>
          <w:rFonts w:ascii="Myriad Pro" w:hAnsi="Myriad Pro"/>
          <w:sz w:val="20"/>
          <w:szCs w:val="20"/>
        </w:rPr>
        <w:t>To identify and manage chemical and other materials posing a hazard if released to the environment to ensure their safe handling, movement, storage, recycling or reuse and disposal;</w:t>
      </w:r>
    </w:p>
    <w:p w14:paraId="17B4D989" w14:textId="77777777" w:rsidR="00670079" w:rsidRDefault="008321A2">
      <w:pPr>
        <w:pStyle w:val="Normal12Sp"/>
        <w:numPr>
          <w:ilvl w:val="0"/>
          <w:numId w:val="62"/>
        </w:numPr>
      </w:pPr>
      <w:r>
        <w:rPr>
          <w:rFonts w:ascii="Myriad Pro" w:hAnsi="Myriad Pro"/>
          <w:sz w:val="20"/>
          <w:szCs w:val="20"/>
        </w:rPr>
        <w:lastRenderedPageBreak/>
        <w:t>To monitor, control and treat as required prior to discharge or disposal wastewater and solid waste generated from operations, industrial processes and sanitation facilities;</w:t>
      </w:r>
    </w:p>
    <w:p w14:paraId="100A0D1A" w14:textId="77777777" w:rsidR="00670079" w:rsidRDefault="008321A2">
      <w:pPr>
        <w:pStyle w:val="Normal12Sp"/>
        <w:numPr>
          <w:ilvl w:val="0"/>
          <w:numId w:val="62"/>
        </w:numPr>
      </w:pPr>
      <w:r>
        <w:rPr>
          <w:rFonts w:ascii="Myriad Pro" w:hAnsi="Myriad Pro"/>
          <w:sz w:val="20"/>
          <w:szCs w:val="20"/>
        </w:rPr>
        <w:t>To characterize, monitor, control and treat as required prior to discharge or disposal air emissions of volatile organic chemicals, aerosols, corrosives, particulates, ozone depleting chemicals and combustion by-products generated from operations;</w:t>
      </w:r>
    </w:p>
    <w:p w14:paraId="6CA557FD" w14:textId="77777777" w:rsidR="00670079" w:rsidRDefault="008321A2">
      <w:pPr>
        <w:pStyle w:val="Normal12Sp"/>
        <w:numPr>
          <w:ilvl w:val="0"/>
          <w:numId w:val="62"/>
        </w:numPr>
      </w:pPr>
      <w:r>
        <w:rPr>
          <w:rFonts w:ascii="Myriad Pro" w:hAnsi="Myriad Pro"/>
          <w:sz w:val="20"/>
          <w:szCs w:val="20"/>
        </w:rPr>
        <w:t>To reduce or eliminate at the source or by practices, such as modifying production, maintenance and facility processes, materials substitution, conservation, recycling and re-using materials, waste of all types, including water and energy;</w:t>
      </w:r>
    </w:p>
    <w:p w14:paraId="1E2D71EF" w14:textId="77777777" w:rsidR="00670079" w:rsidRDefault="008321A2">
      <w:pPr>
        <w:pStyle w:val="Normal12Sp"/>
        <w:numPr>
          <w:ilvl w:val="0"/>
          <w:numId w:val="62"/>
        </w:numPr>
      </w:pPr>
      <w:r>
        <w:rPr>
          <w:rFonts w:ascii="Myriad Pro" w:hAnsi="Myriad Pro"/>
          <w:sz w:val="20"/>
          <w:szCs w:val="20"/>
        </w:rPr>
        <w:t>To adhere to the highest standards of moral and ethical conduct, to respect local laws and not engage in any form of corrupt practices, including but not limited to extortion, fraud, or bribery;</w:t>
      </w:r>
    </w:p>
    <w:p w14:paraId="50789C63" w14:textId="77777777" w:rsidR="00670079" w:rsidRDefault="008321A2">
      <w:pPr>
        <w:pStyle w:val="Normal12Sp"/>
        <w:numPr>
          <w:ilvl w:val="0"/>
          <w:numId w:val="62"/>
        </w:numPr>
      </w:pPr>
      <w:r>
        <w:rPr>
          <w:rFonts w:ascii="Myriad Pro" w:hAnsi="Myriad Pro"/>
          <w:sz w:val="20"/>
          <w:szCs w:val="20"/>
        </w:rPr>
        <w:t>To disclose (a) any situation that may appear as a conflict of interest, such as but not limited to: where a Contractor or an undertaking related to the Contractor has advised a Beneficiary or Implementing Body or has otherwise been involved in the preparation of the procurement procedure; and (b) if any Beneficiaries’ or Implementing Bodies’ official, professional under contract with Beneficiary or Implementing Body or sub-contractor may have a direct or indirect interest of any kind in the Contractor's business or any kind of economic ties with the Contractor;</w:t>
      </w:r>
    </w:p>
    <w:p w14:paraId="3E147581" w14:textId="77777777" w:rsidR="00670079" w:rsidRDefault="008321A2">
      <w:pPr>
        <w:pStyle w:val="Normal12Sp"/>
        <w:numPr>
          <w:ilvl w:val="0"/>
          <w:numId w:val="62"/>
        </w:numPr>
      </w:pPr>
      <w:r>
        <w:rPr>
          <w:rFonts w:ascii="Myriad Pro" w:hAnsi="Myriad Pro"/>
          <w:sz w:val="20"/>
          <w:szCs w:val="20"/>
        </w:rPr>
        <w:t>Not to offer any benefit such as free goods or services, employment or sales opportunity to a Beneficiary’s and Implementing Body’s staff member in order to facilitate the Contractors’ business with Beneficiaries or Implementing Bodies;</w:t>
      </w:r>
    </w:p>
    <w:p w14:paraId="31ECB326" w14:textId="77777777" w:rsidR="00670079" w:rsidRDefault="008321A2">
      <w:pPr>
        <w:pStyle w:val="Normal12Sp"/>
        <w:numPr>
          <w:ilvl w:val="0"/>
          <w:numId w:val="62"/>
        </w:numPr>
      </w:pPr>
      <w:r>
        <w:rPr>
          <w:rFonts w:ascii="Myriad Pro" w:hAnsi="Myriad Pro"/>
          <w:sz w:val="20"/>
          <w:szCs w:val="20"/>
        </w:rPr>
        <w:t>Within a period set in the applicable national legislation following separation from service or award of a contract, as the case may be, to refrain from offering employment to any Beneficiaries’ and Implementing Bodies’ staff in service and former Beneficiaries’ and Implementing Bodies’ staff members who participated in the procurement process and to whom a legal restriction to receive material benefits from or be employed by a Contractor which participated in a procurement procedure or restrictions with similar effect applies;</w:t>
      </w:r>
    </w:p>
    <w:p w14:paraId="60A1981D" w14:textId="77777777" w:rsidR="00670079" w:rsidRDefault="008321A2">
      <w:pPr>
        <w:pStyle w:val="Normal12Sp"/>
        <w:numPr>
          <w:ilvl w:val="0"/>
          <w:numId w:val="62"/>
        </w:numPr>
      </w:pPr>
      <w:r>
        <w:rPr>
          <w:rFonts w:ascii="Myriad Pro" w:hAnsi="Myriad Pro"/>
          <w:sz w:val="20"/>
          <w:szCs w:val="20"/>
        </w:rPr>
        <w:t>To promote the adoption of the principles set forth in this Contractor’s Declaration by my potential business partners and promote the implementation of the principles set forth in this document towards own Contractors;</w:t>
      </w:r>
    </w:p>
    <w:p w14:paraId="32556C2C" w14:textId="77777777" w:rsidR="00670079" w:rsidRDefault="008321A2">
      <w:pPr>
        <w:pStyle w:val="Normal12Sp"/>
        <w:numPr>
          <w:ilvl w:val="0"/>
          <w:numId w:val="62"/>
        </w:numPr>
      </w:pPr>
      <w:r>
        <w:rPr>
          <w:rFonts w:ascii="Myriad Pro" w:hAnsi="Myriad Pro"/>
          <w:sz w:val="20"/>
          <w:szCs w:val="20"/>
        </w:rPr>
        <w:t>Not procure goods, works and services from other Contractors:</w:t>
      </w:r>
    </w:p>
    <w:p w14:paraId="1223B372" w14:textId="77777777" w:rsidR="00670079" w:rsidRDefault="008321A2">
      <w:pPr>
        <w:pStyle w:val="Normal12Sp"/>
        <w:numPr>
          <w:ilvl w:val="1"/>
          <w:numId w:val="62"/>
        </w:numPr>
        <w:ind w:left="709" w:hanging="283"/>
      </w:pPr>
      <w:r>
        <w:rPr>
          <w:rFonts w:ascii="Myriad Pro" w:hAnsi="Myriad Pro"/>
          <w:sz w:val="20"/>
          <w:szCs w:val="20"/>
        </w:rPr>
        <w:t>Who, or its member of the Management Board or the Supervisory Board or procurator of such Contractor, or a person having the right to represent such Contractor in activities related to a subsidiary, has been found guilty in any of the following criminal offences by a such punishment prescription of prosecutor or a judgement of a court that has entered into effect and is non-disputable and not subject to appeal:</w:t>
      </w:r>
    </w:p>
    <w:p w14:paraId="7EA7DF9F" w14:textId="77777777" w:rsidR="00670079" w:rsidRDefault="008321A2">
      <w:pPr>
        <w:pStyle w:val="Normal12Sp"/>
        <w:numPr>
          <w:ilvl w:val="2"/>
          <w:numId w:val="62"/>
        </w:numPr>
        <w:ind w:left="709" w:hanging="142"/>
      </w:pPr>
      <w:r>
        <w:rPr>
          <w:rFonts w:ascii="Myriad Pro" w:hAnsi="Myriad Pro"/>
          <w:sz w:val="20"/>
          <w:szCs w:val="20"/>
        </w:rPr>
        <w:t>bribetaking, bribery, bribe misappropriation, intermediation in bribery, taking of prohibited benefit or commercial bribing;</w:t>
      </w:r>
    </w:p>
    <w:p w14:paraId="093AD458" w14:textId="77777777" w:rsidR="00670079" w:rsidRDefault="008321A2">
      <w:pPr>
        <w:pStyle w:val="Normal12Sp"/>
        <w:numPr>
          <w:ilvl w:val="2"/>
          <w:numId w:val="62"/>
        </w:numPr>
        <w:ind w:left="709" w:hanging="142"/>
      </w:pPr>
      <w:r>
        <w:rPr>
          <w:rFonts w:ascii="Myriad Pro" w:hAnsi="Myriad Pro"/>
          <w:sz w:val="20"/>
          <w:szCs w:val="20"/>
        </w:rPr>
        <w:t>fraud, misappropriation or laundering;</w:t>
      </w:r>
    </w:p>
    <w:p w14:paraId="30F0F7EE" w14:textId="77777777" w:rsidR="00670079" w:rsidRDefault="008321A2">
      <w:pPr>
        <w:pStyle w:val="Normal12Sp"/>
        <w:numPr>
          <w:ilvl w:val="2"/>
          <w:numId w:val="62"/>
        </w:numPr>
        <w:ind w:left="709" w:hanging="142"/>
      </w:pPr>
      <w:r>
        <w:rPr>
          <w:rFonts w:ascii="Myriad Pro" w:hAnsi="Myriad Pro"/>
          <w:sz w:val="20"/>
          <w:szCs w:val="20"/>
        </w:rPr>
        <w:t>evading payment of taxes and payments equivalent thereto,</w:t>
      </w:r>
    </w:p>
    <w:p w14:paraId="276435A3" w14:textId="77777777" w:rsidR="00670079" w:rsidRDefault="008321A2">
      <w:pPr>
        <w:pStyle w:val="Normal12Sp"/>
        <w:numPr>
          <w:ilvl w:val="2"/>
          <w:numId w:val="62"/>
        </w:numPr>
        <w:ind w:left="709" w:hanging="142"/>
      </w:pPr>
      <w:r>
        <w:rPr>
          <w:rFonts w:ascii="Myriad Pro" w:hAnsi="Myriad Pro"/>
          <w:sz w:val="20"/>
          <w:szCs w:val="20"/>
        </w:rPr>
        <w:t>terrorism, financing of terrorism, invitation to terrorism, terrorism threats or recruiting and training of a person for performance of terror acts;</w:t>
      </w:r>
    </w:p>
    <w:p w14:paraId="4A6A6F54" w14:textId="77777777" w:rsidR="00670079" w:rsidRDefault="008321A2">
      <w:pPr>
        <w:pStyle w:val="Normal12Sp"/>
        <w:numPr>
          <w:ilvl w:val="1"/>
          <w:numId w:val="62"/>
        </w:numPr>
        <w:ind w:left="709" w:hanging="283"/>
      </w:pPr>
      <w:r>
        <w:rPr>
          <w:rFonts w:ascii="Myriad Pro" w:hAnsi="Myriad Pro"/>
          <w:sz w:val="20"/>
          <w:szCs w:val="20"/>
        </w:rPr>
        <w:t>who, by such a decision of a competent authority or a judgment of a court which has entered into effect and has become non-disputable and not subject to appeal, has been found guilty of an infringement of employment rights which means:</w:t>
      </w:r>
    </w:p>
    <w:p w14:paraId="703DBD6F" w14:textId="77777777" w:rsidR="00670079" w:rsidRDefault="008321A2">
      <w:pPr>
        <w:pStyle w:val="Normal12Sp"/>
        <w:numPr>
          <w:ilvl w:val="2"/>
          <w:numId w:val="62"/>
        </w:numPr>
        <w:ind w:left="709" w:hanging="283"/>
      </w:pPr>
      <w:r>
        <w:rPr>
          <w:rFonts w:ascii="Myriad Pro" w:hAnsi="Myriad Pro"/>
          <w:sz w:val="20"/>
          <w:szCs w:val="20"/>
        </w:rPr>
        <w:t>employment of such one or more citizens or nationals of countries, which are not citizens or nationals of the European Union Member States, if they reside in the territory of the European Union Member States illegally;</w:t>
      </w:r>
    </w:p>
    <w:p w14:paraId="0B9935F3" w14:textId="77777777" w:rsidR="00670079" w:rsidRDefault="008321A2">
      <w:pPr>
        <w:pStyle w:val="Normal12Sp"/>
        <w:numPr>
          <w:ilvl w:val="2"/>
          <w:numId w:val="62"/>
        </w:numPr>
        <w:ind w:left="709" w:hanging="283"/>
      </w:pPr>
      <w:r>
        <w:rPr>
          <w:rFonts w:ascii="Myriad Pro" w:hAnsi="Myriad Pro"/>
          <w:sz w:val="20"/>
          <w:szCs w:val="20"/>
        </w:rPr>
        <w:t xml:space="preserve">employment of one person without entering into a written employment contract, not submitting an informative declaration regarding employees in respect of such person within </w:t>
      </w:r>
      <w:r>
        <w:rPr>
          <w:rFonts w:ascii="Myriad Pro" w:hAnsi="Myriad Pro"/>
          <w:sz w:val="20"/>
          <w:szCs w:val="20"/>
        </w:rPr>
        <w:lastRenderedPageBreak/>
        <w:t>a time period laid down in the laws and regulations, which is to be submitted regarding persons who commence work;</w:t>
      </w:r>
    </w:p>
    <w:p w14:paraId="0FB7710A" w14:textId="77777777" w:rsidR="00670079" w:rsidRDefault="008321A2">
      <w:pPr>
        <w:pStyle w:val="Normal12Sp"/>
        <w:numPr>
          <w:ilvl w:val="1"/>
          <w:numId w:val="62"/>
        </w:numPr>
        <w:ind w:left="709" w:hanging="283"/>
      </w:pPr>
      <w:r>
        <w:rPr>
          <w:rFonts w:ascii="Myriad Pro" w:hAnsi="Myriad Pro"/>
          <w:sz w:val="20"/>
          <w:szCs w:val="20"/>
        </w:rPr>
        <w:t>who, by such a decision of a competent authority or a judgment of a court which has entered into effect and has become non-disputable and not subject to appeal, has been found guilty of infringement of competition rights manifested as a vertical Contract aimed at restricting the opportunity of a purchaser to determine the resale price, or horizontal cartel Contract, except for the case when the relevant authority, upon determining infringement of competition rights, has released the candidate or tenderer from a fine or reduced fine within the framework of the co-operation leniency programme;</w:t>
      </w:r>
    </w:p>
    <w:p w14:paraId="0B78443C" w14:textId="77777777" w:rsidR="00670079" w:rsidRDefault="008321A2">
      <w:pPr>
        <w:pStyle w:val="Normal12Sp"/>
        <w:numPr>
          <w:ilvl w:val="1"/>
          <w:numId w:val="62"/>
        </w:numPr>
        <w:ind w:left="709" w:hanging="283"/>
      </w:pPr>
      <w:r>
        <w:rPr>
          <w:rFonts w:ascii="Myriad Pro" w:hAnsi="Myriad Pro"/>
          <w:sz w:val="20"/>
          <w:szCs w:val="20"/>
        </w:rPr>
        <w:t>whose insolvency proceedings have been announced (except the case where a bailout or similar set of measures is applied within insolvency proceedings oriented towards prevention of possible bankruptcy and restoration of solvency of the debtor, in which case I shall evaluate the possibility of such Contractor to participate in the tender), economic activity of such Contractor has been suspended or discontinued, proceedings regarding bankruptcy of such Contractor have been initiated or such Contractor will be liquidated;</w:t>
      </w:r>
    </w:p>
    <w:p w14:paraId="1FDE5CBC" w14:textId="77777777" w:rsidR="00670079" w:rsidRDefault="008321A2">
      <w:pPr>
        <w:pStyle w:val="Normal12Sp"/>
        <w:numPr>
          <w:ilvl w:val="1"/>
          <w:numId w:val="62"/>
        </w:numPr>
        <w:ind w:left="709" w:hanging="283"/>
      </w:pPr>
      <w:r>
        <w:rPr>
          <w:rFonts w:ascii="Myriad Pro" w:hAnsi="Myriad Pro"/>
          <w:sz w:val="20"/>
          <w:szCs w:val="20"/>
        </w:rPr>
        <w:t>who has tax debts in the country where the procurement is organised or a country where such Contractor is registered or permanently residing, including debts of State social insurance contributions, in total exceeding an amount which is common threshold in public procurements in the respective country.</w:t>
      </w:r>
    </w:p>
    <w:p w14:paraId="30984ED9" w14:textId="77777777" w:rsidR="00670079" w:rsidRDefault="00670079">
      <w:pPr>
        <w:pStyle w:val="Normal12Sp"/>
        <w:rPr>
          <w:rFonts w:ascii="Myriad Pro" w:hAnsi="Myriad Pro"/>
          <w:sz w:val="20"/>
          <w:szCs w:val="20"/>
        </w:rPr>
      </w:pPr>
    </w:p>
    <w:p w14:paraId="5E15974C" w14:textId="77777777" w:rsidR="00670079" w:rsidRDefault="008321A2">
      <w:pPr>
        <w:pStyle w:val="Normal12Sp"/>
        <w:shd w:val="clear" w:color="auto" w:fill="FBE4D5"/>
      </w:pPr>
      <w:r>
        <w:rPr>
          <w:rFonts w:ascii="Myriad Pro" w:hAnsi="Myriad Pro"/>
          <w:sz w:val="20"/>
          <w:szCs w:val="20"/>
        </w:rPr>
        <w:t>_____________________________________________[</w:t>
      </w:r>
      <w:r>
        <w:rPr>
          <w:rFonts w:ascii="Myriad Pro" w:hAnsi="Myriad Pro"/>
          <w:i/>
          <w:sz w:val="20"/>
          <w:szCs w:val="20"/>
        </w:rPr>
        <w:t>SIGNATURE</w:t>
      </w:r>
      <w:r>
        <w:rPr>
          <w:rFonts w:ascii="Myriad Pro" w:hAnsi="Myriad Pro"/>
          <w:sz w:val="20"/>
          <w:szCs w:val="20"/>
        </w:rPr>
        <w:t>] [</w:t>
      </w:r>
      <w:r>
        <w:rPr>
          <w:rFonts w:ascii="Myriad Pro" w:hAnsi="Myriad Pro"/>
          <w:i/>
          <w:sz w:val="20"/>
          <w:szCs w:val="20"/>
        </w:rPr>
        <w:t>NAME, LAST NAME</w:t>
      </w:r>
      <w:r>
        <w:rPr>
          <w:rFonts w:ascii="Myriad Pro" w:hAnsi="Myriad Pro"/>
          <w:sz w:val="20"/>
          <w:szCs w:val="20"/>
        </w:rPr>
        <w:t>] [</w:t>
      </w:r>
      <w:r>
        <w:rPr>
          <w:rFonts w:ascii="Myriad Pro" w:hAnsi="Myriad Pro"/>
          <w:i/>
          <w:sz w:val="20"/>
          <w:szCs w:val="20"/>
        </w:rPr>
        <w:t>POSITION</w:t>
      </w:r>
      <w:r>
        <w:rPr>
          <w:rFonts w:ascii="Myriad Pro" w:hAnsi="Myriad Pro"/>
          <w:sz w:val="20"/>
          <w:szCs w:val="20"/>
        </w:rPr>
        <w:t>] [DATE]</w:t>
      </w:r>
    </w:p>
    <w:p w14:paraId="7D5A2ED9" w14:textId="77777777" w:rsidR="00670079" w:rsidRDefault="00670079">
      <w:pPr>
        <w:pStyle w:val="Normal12Sp"/>
        <w:rPr>
          <w:rFonts w:ascii="Myriad Pro" w:hAnsi="Myriad Pro"/>
          <w:sz w:val="20"/>
          <w:szCs w:val="20"/>
        </w:rPr>
      </w:pPr>
    </w:p>
    <w:p w14:paraId="07C43EC9" w14:textId="77777777" w:rsidR="00670079" w:rsidRDefault="00670079">
      <w:pPr>
        <w:pStyle w:val="Standard"/>
        <w:suppressAutoHyphens w:val="0"/>
        <w:rPr>
          <w:rFonts w:ascii="Myriad Pro" w:hAnsi="Myriad Pro"/>
          <w:sz w:val="20"/>
          <w:szCs w:val="20"/>
          <w:lang w:val="en-GB"/>
        </w:rPr>
      </w:pPr>
    </w:p>
    <w:p w14:paraId="0EA9538E" w14:textId="77777777" w:rsidR="00670079" w:rsidRDefault="008321A2">
      <w:pPr>
        <w:pStyle w:val="Heading1"/>
        <w:pageBreakBefore/>
      </w:pPr>
      <w:bookmarkStart w:id="175" w:name="_Toc48824216"/>
      <w:r>
        <w:rPr>
          <w:rFonts w:ascii="Myriad Pro" w:hAnsi="Myriad Pro"/>
          <w:b/>
          <w:sz w:val="20"/>
          <w:szCs w:val="20"/>
          <w:lang w:val="en-GB"/>
        </w:rPr>
        <w:lastRenderedPageBreak/>
        <w:t>Annex K: Contractor’s Proposal</w:t>
      </w:r>
      <w:bookmarkEnd w:id="175"/>
    </w:p>
    <w:p w14:paraId="10F71A59" w14:textId="77777777" w:rsidR="00670079" w:rsidRDefault="008321A2">
      <w:pPr>
        <w:pStyle w:val="Standard"/>
        <w:jc w:val="both"/>
      </w:pPr>
      <w:r>
        <w:rPr>
          <w:rFonts w:ascii="Myriad Pro" w:hAnsi="Myriad Pro"/>
          <w:sz w:val="20"/>
          <w:szCs w:val="20"/>
          <w:lang w:val="en-GB"/>
        </w:rPr>
        <w:t>[</w:t>
      </w:r>
      <w:r>
        <w:rPr>
          <w:rFonts w:ascii="Myriad Pro" w:hAnsi="Myriad Pro"/>
          <w:sz w:val="20"/>
          <w:szCs w:val="20"/>
          <w:shd w:val="clear" w:color="auto" w:fill="FBE4D5"/>
          <w:lang w:val="en-GB"/>
        </w:rPr>
        <w:t>INSERT CONTRACTOR’S PROPOSAL</w:t>
      </w:r>
      <w:r>
        <w:rPr>
          <w:rFonts w:ascii="Myriad Pro" w:hAnsi="Myriad Pro"/>
          <w:sz w:val="20"/>
          <w:szCs w:val="20"/>
          <w:lang w:val="en-GB"/>
        </w:rPr>
        <w:t>]</w:t>
      </w:r>
    </w:p>
    <w:p w14:paraId="72BA7ECD" w14:textId="77777777" w:rsidR="00670079" w:rsidRDefault="00670079">
      <w:pPr>
        <w:pStyle w:val="Standard"/>
        <w:ind w:left="720"/>
        <w:jc w:val="both"/>
      </w:pPr>
    </w:p>
    <w:sectPr w:rsidR="00670079">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11ED2" w14:textId="77777777" w:rsidR="008321A2" w:rsidRDefault="008321A2">
      <w:r>
        <w:separator/>
      </w:r>
    </w:p>
  </w:endnote>
  <w:endnote w:type="continuationSeparator" w:id="0">
    <w:p w14:paraId="68181573" w14:textId="77777777" w:rsidR="008321A2" w:rsidRDefault="0083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F">
    <w:altName w:val="Calibri"/>
    <w:charset w:val="00"/>
    <w:family w:val="auto"/>
    <w:pitch w:val="variable"/>
  </w:font>
  <w:font w:name="Arial">
    <w:panose1 w:val="020B0604020202020204"/>
    <w:charset w:val="BA"/>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yriad Pro,Times New Roman,Cali">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225FB" w14:textId="77777777" w:rsidR="00DC131D" w:rsidRDefault="008321A2">
    <w:pPr>
      <w:pStyle w:val="Footer"/>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D19EC" w14:textId="77777777" w:rsidR="008321A2" w:rsidRDefault="008321A2">
      <w:r>
        <w:rPr>
          <w:color w:val="000000"/>
        </w:rPr>
        <w:separator/>
      </w:r>
    </w:p>
  </w:footnote>
  <w:footnote w:type="continuationSeparator" w:id="0">
    <w:p w14:paraId="39514024" w14:textId="77777777" w:rsidR="008321A2" w:rsidRDefault="008321A2">
      <w:r>
        <w:continuationSeparator/>
      </w:r>
    </w:p>
  </w:footnote>
  <w:footnote w:id="1">
    <w:p w14:paraId="0CB45AE3" w14:textId="77777777" w:rsidR="00670079" w:rsidRDefault="008321A2">
      <w:pPr>
        <w:pStyle w:val="Footnote"/>
      </w:pPr>
      <w:r>
        <w:rPr>
          <w:rStyle w:val="FootnoteReference"/>
        </w:rPr>
        <w:footnoteRef/>
      </w:r>
      <w:r>
        <w:rPr>
          <w:rFonts w:ascii="Myriad Pro" w:eastAsia="Myriad Pro" w:hAnsi="Myriad Pro" w:cs="Myriad Pro"/>
          <w:sz w:val="18"/>
          <w:szCs w:val="18"/>
        </w:rPr>
        <w:t xml:space="preserve"> Grant Agreement under the Connecting Europe Facility</w:t>
      </w:r>
    </w:p>
  </w:footnote>
  <w:footnote w:id="2">
    <w:p w14:paraId="7E0F636B" w14:textId="77777777" w:rsidR="00670079" w:rsidRDefault="008321A2">
      <w:pPr>
        <w:pStyle w:val="Footnote"/>
      </w:pPr>
      <w:r>
        <w:rPr>
          <w:rStyle w:val="FootnoteReference"/>
        </w:rPr>
        <w:footnoteRef/>
      </w:r>
      <w:r>
        <w:rPr>
          <w:rFonts w:ascii="Myriad Pro" w:hAnsi="Myriad Pro"/>
          <w:sz w:val="16"/>
          <w:szCs w:val="16"/>
          <w:lang w:val="fr-FR"/>
        </w:rPr>
        <w:t xml:space="preserve"> CD - Contract</w:t>
      </w:r>
      <w:r>
        <w:rPr>
          <w:rFonts w:ascii="Myriad Pro" w:hAnsi="Myriad Pro"/>
          <w:sz w:val="16"/>
          <w:szCs w:val="16"/>
        </w:rPr>
        <w:t xml:space="preserve"> commencement</w:t>
      </w:r>
      <w:r>
        <w:rPr>
          <w:rFonts w:ascii="Myriad Pro" w:hAnsi="Myriad Pro"/>
          <w:sz w:val="16"/>
          <w:szCs w:val="16"/>
          <w:lang w:val="fr-FR"/>
        </w:rPr>
        <w:t xml:space="preserve"> 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AA3"/>
    <w:multiLevelType w:val="multilevel"/>
    <w:tmpl w:val="0EAC3838"/>
    <w:styleLink w:val="WWNum11"/>
    <w:lvl w:ilvl="0">
      <w:start w:val="1"/>
      <w:numFmt w:val="lowerRoman"/>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D46868"/>
    <w:multiLevelType w:val="multilevel"/>
    <w:tmpl w:val="5ED8E35C"/>
    <w:styleLink w:val="WWNum62"/>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1429" w:hanging="709"/>
      </w:pPr>
    </w:lvl>
    <w:lvl w:ilvl="3">
      <w:start w:val="1"/>
      <w:numFmt w:val="lowerRoman"/>
      <w:lvlText w:val="(%4)"/>
      <w:lvlJc w:val="left"/>
      <w:pPr>
        <w:ind w:left="144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0E253D"/>
    <w:multiLevelType w:val="multilevel"/>
    <w:tmpl w:val="B89CB45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B53E53"/>
    <w:multiLevelType w:val="multilevel"/>
    <w:tmpl w:val="781092BA"/>
    <w:styleLink w:val="WWNum39"/>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032562C3"/>
    <w:multiLevelType w:val="multilevel"/>
    <w:tmpl w:val="41BAD6F8"/>
    <w:styleLink w:val="WWNum2"/>
    <w:lvl w:ilvl="0">
      <w:start w:val="3"/>
      <w:numFmt w:val="decimal"/>
      <w:lvlText w:val="%1."/>
      <w:lvlJc w:val="left"/>
      <w:pPr>
        <w:ind w:left="450" w:hanging="450"/>
      </w:pPr>
      <w:rPr>
        <w:i/>
      </w:rPr>
    </w:lvl>
    <w:lvl w:ilvl="1">
      <w:start w:val="1"/>
      <w:numFmt w:val="decimal"/>
      <w:lvlText w:val="%1.%2."/>
      <w:lvlJc w:val="left"/>
      <w:pPr>
        <w:ind w:left="810" w:hanging="450"/>
      </w:pPr>
      <w:rPr>
        <w:rFonts w:ascii="Myriad Pro" w:hAnsi="Myriad Pro"/>
        <w:i w:val="0"/>
        <w:sz w:val="20"/>
        <w:szCs w:val="20"/>
      </w:rPr>
    </w:lvl>
    <w:lvl w:ilvl="2">
      <w:start w:val="1"/>
      <w:numFmt w:val="decimal"/>
      <w:lvlText w:val="%1.%2.%3."/>
      <w:lvlJc w:val="left"/>
      <w:pPr>
        <w:ind w:left="1440" w:hanging="720"/>
      </w:pPr>
      <w:rPr>
        <w:i/>
      </w:rPr>
    </w:lvl>
    <w:lvl w:ilvl="3">
      <w:start w:val="1"/>
      <w:numFmt w:val="decimal"/>
      <w:lvlText w:val="%1.%2.%3.%4."/>
      <w:lvlJc w:val="left"/>
      <w:pPr>
        <w:ind w:left="1800" w:hanging="720"/>
      </w:pPr>
      <w:rPr>
        <w:i/>
      </w:rPr>
    </w:lvl>
    <w:lvl w:ilvl="4">
      <w:start w:val="1"/>
      <w:numFmt w:val="decimal"/>
      <w:lvlText w:val="%1.%2.%3.%4.%5."/>
      <w:lvlJc w:val="left"/>
      <w:pPr>
        <w:ind w:left="2520" w:hanging="1080"/>
      </w:pPr>
      <w:rPr>
        <w:i/>
      </w:rPr>
    </w:lvl>
    <w:lvl w:ilvl="5">
      <w:start w:val="1"/>
      <w:numFmt w:val="decimal"/>
      <w:lvlText w:val="%1.%2.%3.%4.%5.%6."/>
      <w:lvlJc w:val="left"/>
      <w:pPr>
        <w:ind w:left="2880" w:hanging="1080"/>
      </w:pPr>
      <w:rPr>
        <w:i/>
      </w:rPr>
    </w:lvl>
    <w:lvl w:ilvl="6">
      <w:start w:val="1"/>
      <w:numFmt w:val="decimal"/>
      <w:lvlText w:val="%1.%2.%3.%4.%5.%6.%7."/>
      <w:lvlJc w:val="left"/>
      <w:pPr>
        <w:ind w:left="3600" w:hanging="1440"/>
      </w:pPr>
      <w:rPr>
        <w:i/>
      </w:rPr>
    </w:lvl>
    <w:lvl w:ilvl="7">
      <w:start w:val="1"/>
      <w:numFmt w:val="decimal"/>
      <w:lvlText w:val="%1.%2.%3.%4.%5.%6.%7.%8."/>
      <w:lvlJc w:val="left"/>
      <w:pPr>
        <w:ind w:left="3960" w:hanging="1440"/>
      </w:pPr>
      <w:rPr>
        <w:i/>
      </w:rPr>
    </w:lvl>
    <w:lvl w:ilvl="8">
      <w:start w:val="1"/>
      <w:numFmt w:val="decimal"/>
      <w:lvlText w:val="%1.%2.%3.%4.%5.%6.%7.%8.%9."/>
      <w:lvlJc w:val="left"/>
      <w:pPr>
        <w:ind w:left="4680" w:hanging="1800"/>
      </w:pPr>
      <w:rPr>
        <w:i/>
      </w:rPr>
    </w:lvl>
  </w:abstractNum>
  <w:abstractNum w:abstractNumId="5" w15:restartNumberingAfterBreak="0">
    <w:nsid w:val="05251716"/>
    <w:multiLevelType w:val="multilevel"/>
    <w:tmpl w:val="C3CAA54E"/>
    <w:styleLink w:val="WWNum5"/>
    <w:lvl w:ilvl="0">
      <w:start w:val="1"/>
      <w:numFmt w:val="upperLetter"/>
      <w:lvlText w:val="(%1)"/>
      <w:lvlJc w:val="left"/>
      <w:pPr>
        <w:ind w:left="851" w:hanging="851"/>
      </w:pPr>
    </w:lvl>
    <w:lvl w:ilvl="1">
      <w:start w:val="1"/>
      <w:numFmt w:val="upperLetter"/>
      <w:lvlText w:val="(%1.%2)"/>
      <w:lvlJc w:val="left"/>
      <w:pPr>
        <w:ind w:left="1702" w:hanging="851"/>
      </w:pPr>
    </w:lvl>
    <w:lvl w:ilvl="2">
      <w:start w:val="1"/>
      <w:numFmt w:val="decimal"/>
      <w:lvlText w:val="%1.%2.%3."/>
      <w:lvlJc w:val="left"/>
      <w:pPr>
        <w:ind w:left="2553" w:hanging="851"/>
      </w:pPr>
    </w:lvl>
    <w:lvl w:ilvl="3">
      <w:start w:val="1"/>
      <w:numFmt w:val="decimal"/>
      <w:lvlText w:val="%1.%2.%3.%4."/>
      <w:lvlJc w:val="left"/>
      <w:pPr>
        <w:ind w:left="3404" w:hanging="851"/>
      </w:pPr>
    </w:lvl>
    <w:lvl w:ilvl="4">
      <w:start w:val="1"/>
      <w:numFmt w:val="decimal"/>
      <w:lvlText w:val="%1.%2.%3.%4.%5."/>
      <w:lvlJc w:val="left"/>
      <w:pPr>
        <w:ind w:left="4255" w:hanging="851"/>
      </w:pPr>
    </w:lvl>
    <w:lvl w:ilvl="5">
      <w:start w:val="1"/>
      <w:numFmt w:val="decimal"/>
      <w:lvlText w:val="%1.%2.%3.%4.%5.%6."/>
      <w:lvlJc w:val="left"/>
      <w:pPr>
        <w:ind w:left="5106" w:hanging="851"/>
      </w:pPr>
    </w:lvl>
    <w:lvl w:ilvl="6">
      <w:start w:val="1"/>
      <w:numFmt w:val="decimal"/>
      <w:lvlText w:val="%1.%2.%3.%4.%5.%6.%7."/>
      <w:lvlJc w:val="left"/>
      <w:pPr>
        <w:ind w:left="5957" w:hanging="851"/>
      </w:pPr>
    </w:lvl>
    <w:lvl w:ilvl="7">
      <w:start w:val="1"/>
      <w:numFmt w:val="decimal"/>
      <w:lvlText w:val="%1.%2.%3.%4.%5.%6.%7.%8."/>
      <w:lvlJc w:val="left"/>
      <w:pPr>
        <w:ind w:left="6808" w:hanging="851"/>
      </w:pPr>
    </w:lvl>
    <w:lvl w:ilvl="8">
      <w:start w:val="1"/>
      <w:numFmt w:val="decimal"/>
      <w:lvlText w:val="%1.%2.%3.%4.%5.%6.%7.%8.%9."/>
      <w:lvlJc w:val="left"/>
      <w:pPr>
        <w:ind w:left="7659" w:hanging="851"/>
      </w:pPr>
    </w:lvl>
  </w:abstractNum>
  <w:abstractNum w:abstractNumId="6" w15:restartNumberingAfterBreak="0">
    <w:nsid w:val="05C15B26"/>
    <w:multiLevelType w:val="multilevel"/>
    <w:tmpl w:val="01CA1E5E"/>
    <w:styleLink w:val="WWNum5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63A0D65"/>
    <w:multiLevelType w:val="multilevel"/>
    <w:tmpl w:val="06E4BD5E"/>
    <w:styleLink w:val="WW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825795"/>
    <w:multiLevelType w:val="multilevel"/>
    <w:tmpl w:val="9118CD5C"/>
    <w:styleLink w:val="WWNum1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7805DB5"/>
    <w:multiLevelType w:val="multilevel"/>
    <w:tmpl w:val="89808FD8"/>
    <w:styleLink w:val="WWNum47"/>
    <w:lvl w:ilvl="0">
      <w:start w:val="1"/>
      <w:numFmt w:val="upp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7D52583"/>
    <w:multiLevelType w:val="multilevel"/>
    <w:tmpl w:val="ABC66C40"/>
    <w:styleLink w:val="WWNum12"/>
    <w:lvl w:ilvl="0">
      <w:start w:val="1"/>
      <w:numFmt w:val="lowerLetter"/>
      <w:lvlText w:val="%1."/>
      <w:lvlJc w:val="left"/>
      <w:pPr>
        <w:ind w:left="360" w:hanging="360"/>
      </w:pPr>
    </w:lvl>
    <w:lvl w:ilvl="1">
      <w:start w:val="1"/>
      <w:numFmt w:val="decimal"/>
      <w:lvlText w:val="%1.%2."/>
      <w:lvlJc w:val="left"/>
      <w:pPr>
        <w:ind w:left="792" w:hanging="432"/>
      </w:pPr>
      <w:rPr>
        <w:sz w:val="20"/>
        <w:szCs w:val="20"/>
      </w:rPr>
    </w:lvl>
    <w:lvl w:ilvl="2">
      <w:start w:val="1"/>
      <w:numFmt w:val="lowerLetter"/>
      <w:lvlText w:val="(%3)"/>
      <w:lvlJc w:val="left"/>
      <w:pPr>
        <w:ind w:left="1224" w:hanging="504"/>
      </w:p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63414E"/>
    <w:multiLevelType w:val="multilevel"/>
    <w:tmpl w:val="0054D964"/>
    <w:styleLink w:val="WWNum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791EB0"/>
    <w:multiLevelType w:val="multilevel"/>
    <w:tmpl w:val="E182EC00"/>
    <w:styleLink w:val="WWNum2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DE41EBC"/>
    <w:multiLevelType w:val="multilevel"/>
    <w:tmpl w:val="8BDE31BC"/>
    <w:styleLink w:val="WWNum16"/>
    <w:lvl w:ilvl="0">
      <w:start w:val="1"/>
      <w:numFmt w:val="decimal"/>
      <w:lvlText w:val="5.%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BB4638"/>
    <w:multiLevelType w:val="multilevel"/>
    <w:tmpl w:val="3CC6C344"/>
    <w:styleLink w:val="WWNum55"/>
    <w:lvl w:ilvl="0">
      <w:start w:val="1"/>
      <w:numFmt w:val="decimal"/>
      <w:lvlText w:val="16.%1"/>
      <w:lvlJc w:val="left"/>
      <w:pPr>
        <w:ind w:left="294" w:hanging="360"/>
      </w:pPr>
      <w:rPr>
        <w:rFonts w:ascii="Myriad Pro" w:hAnsi="Myriad Pro"/>
        <w:sz w:val="20"/>
        <w:szCs w:val="20"/>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5" w15:restartNumberingAfterBreak="0">
    <w:nsid w:val="0F89371F"/>
    <w:multiLevelType w:val="multilevel"/>
    <w:tmpl w:val="C3088F52"/>
    <w:styleLink w:val="WWNum49"/>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4DF6474"/>
    <w:multiLevelType w:val="multilevel"/>
    <w:tmpl w:val="10586166"/>
    <w:styleLink w:val="WWNum57"/>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0456E9"/>
    <w:multiLevelType w:val="multilevel"/>
    <w:tmpl w:val="CAD49E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192431CF"/>
    <w:multiLevelType w:val="multilevel"/>
    <w:tmpl w:val="25D00EF6"/>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08" w:hanging="432"/>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1B80292F"/>
    <w:multiLevelType w:val="multilevel"/>
    <w:tmpl w:val="687E044A"/>
    <w:styleLink w:val="WWNum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1B885829"/>
    <w:multiLevelType w:val="multilevel"/>
    <w:tmpl w:val="CFD46FEA"/>
    <w:styleLink w:val="WWNum1"/>
    <w:lvl w:ilvl="0">
      <w:start w:val="1"/>
      <w:numFmt w:val="decimal"/>
      <w:lvlText w:val="%1."/>
      <w:lvlJc w:val="left"/>
      <w:pPr>
        <w:ind w:left="360" w:hanging="360"/>
      </w:pPr>
    </w:lvl>
    <w:lvl w:ilvl="1">
      <w:start w:val="1"/>
      <w:numFmt w:val="decimal"/>
      <w:lvlText w:val="%1.%2."/>
      <w:lvlJc w:val="left"/>
      <w:pPr>
        <w:ind w:left="792" w:hanging="432"/>
      </w:pPr>
      <w:rPr>
        <w:rFonts w:ascii="Myriad Pro" w:hAnsi="Myriad Pro"/>
        <w:i w:val="0"/>
        <w:iCs/>
        <w:sz w:val="20"/>
        <w:szCs w:val="20"/>
      </w:rPr>
    </w:lvl>
    <w:lvl w:ilvl="2">
      <w:start w:val="1"/>
      <w:numFmt w:val="lowerLetter"/>
      <w:lvlText w:val="(%3)"/>
      <w:lvlJc w:val="left"/>
      <w:pPr>
        <w:ind w:left="1224" w:hanging="504"/>
      </w:p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BF40D1A"/>
    <w:multiLevelType w:val="multilevel"/>
    <w:tmpl w:val="B97A32DE"/>
    <w:styleLink w:val="WWNum14"/>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FD84F5D"/>
    <w:multiLevelType w:val="multilevel"/>
    <w:tmpl w:val="D86089E0"/>
    <w:styleLink w:val="WWNum6"/>
    <w:lvl w:ilvl="0">
      <w:start w:val="1"/>
      <w:numFmt w:val="decimal"/>
      <w:lvlText w:val="(%1)"/>
      <w:lvlJc w:val="left"/>
      <w:pPr>
        <w:ind w:left="964" w:hanging="964"/>
      </w:pPr>
    </w:lvl>
    <w:lvl w:ilvl="1">
      <w:start w:val="1"/>
      <w:numFmt w:val="upperLetter"/>
      <w:lvlText w:val="(%2)"/>
      <w:lvlJc w:val="left"/>
      <w:pPr>
        <w:ind w:left="964" w:hanging="964"/>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rPr>
        <w:rFonts w:ascii="Myriad Pro" w:hAnsi="Myriad Pro"/>
        <w:sz w:val="20"/>
        <w:szCs w:val="20"/>
      </w:r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20587B1C"/>
    <w:multiLevelType w:val="multilevel"/>
    <w:tmpl w:val="493C039E"/>
    <w:styleLink w:val="WWOutlineListStyl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29147AE"/>
    <w:multiLevelType w:val="multilevel"/>
    <w:tmpl w:val="5DE471FA"/>
    <w:styleLink w:val="WWNum24"/>
    <w:lvl w:ilvl="0">
      <w:start w:val="1"/>
      <w:numFmt w:val="decimal"/>
      <w:lvlText w:val="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BA620B"/>
    <w:multiLevelType w:val="multilevel"/>
    <w:tmpl w:val="17E899DA"/>
    <w:styleLink w:val="WWNum6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23BD4E78"/>
    <w:multiLevelType w:val="multilevel"/>
    <w:tmpl w:val="40347374"/>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5F323E2"/>
    <w:multiLevelType w:val="multilevel"/>
    <w:tmpl w:val="AE7A17EA"/>
    <w:styleLink w:val="WWNum43"/>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283F3023"/>
    <w:multiLevelType w:val="multilevel"/>
    <w:tmpl w:val="E90875E6"/>
    <w:styleLink w:val="WWNum35"/>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2A1B7DAF"/>
    <w:multiLevelType w:val="multilevel"/>
    <w:tmpl w:val="CB7CE282"/>
    <w:styleLink w:val="WWNum3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2E3E29C7"/>
    <w:multiLevelType w:val="multilevel"/>
    <w:tmpl w:val="07162E1C"/>
    <w:styleLink w:val="WWNum13"/>
    <w:lvl w:ilvl="0">
      <w:start w:val="1"/>
      <w:numFmt w:val="lowerLetter"/>
      <w:lvlText w:val="%1."/>
      <w:lvlJc w:val="left"/>
      <w:pPr>
        <w:ind w:left="360" w:hanging="360"/>
      </w:pPr>
    </w:lvl>
    <w:lvl w:ilvl="1">
      <w:start w:val="1"/>
      <w:numFmt w:val="lowerRoman"/>
      <w:lvlText w:val="%2"/>
      <w:lvlJc w:val="left"/>
      <w:pPr>
        <w:ind w:left="792" w:hanging="432"/>
      </w:pPr>
      <w:rPr>
        <w:sz w:val="20"/>
        <w:szCs w:val="20"/>
      </w:rPr>
    </w:lvl>
    <w:lvl w:ilvl="2">
      <w:start w:val="1"/>
      <w:numFmt w:val="lowerLetter"/>
      <w:lvlText w:val="(%3)"/>
      <w:lvlJc w:val="left"/>
      <w:pPr>
        <w:ind w:left="1224" w:hanging="504"/>
      </w:p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F9C401E"/>
    <w:multiLevelType w:val="multilevel"/>
    <w:tmpl w:val="26341850"/>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6E35A8"/>
    <w:multiLevelType w:val="multilevel"/>
    <w:tmpl w:val="3D183432"/>
    <w:styleLink w:val="WWNum19"/>
    <w:lvl w:ilvl="0">
      <w:start w:val="1"/>
      <w:numFmt w:val="decimal"/>
      <w:lvlText w:val="6.%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A02C9F"/>
    <w:multiLevelType w:val="multilevel"/>
    <w:tmpl w:val="F38E482A"/>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372483B"/>
    <w:multiLevelType w:val="multilevel"/>
    <w:tmpl w:val="6664729C"/>
    <w:styleLink w:val="WWNum36"/>
    <w:lvl w:ilvl="0">
      <w:start w:val="1"/>
      <w:numFmt w:val="decimal"/>
      <w:lvlText w:val="13.%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35" w15:restartNumberingAfterBreak="0">
    <w:nsid w:val="34431FF7"/>
    <w:multiLevelType w:val="multilevel"/>
    <w:tmpl w:val="E6E20544"/>
    <w:styleLink w:val="WWNum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37B30346"/>
    <w:multiLevelType w:val="multilevel"/>
    <w:tmpl w:val="62D02BBC"/>
    <w:styleLink w:val="WWNum54"/>
    <w:lvl w:ilvl="0">
      <w:start w:val="9"/>
      <w:numFmt w:val="decimal"/>
      <w:lvlText w:val="%1."/>
      <w:lvlJc w:val="left"/>
      <w:pPr>
        <w:ind w:left="383" w:hanging="383"/>
      </w:pPr>
    </w:lvl>
    <w:lvl w:ilvl="1">
      <w:start w:val="3"/>
      <w:numFmt w:val="decimal"/>
      <w:lvlText w:val="%1.%2."/>
      <w:lvlJc w:val="left"/>
      <w:pPr>
        <w:ind w:left="383" w:hanging="383"/>
      </w:pPr>
    </w:lvl>
    <w:lvl w:ilvl="2">
      <w:start w:val="1"/>
      <w:numFmt w:val="decimal"/>
      <w:lvlText w:val="%1.%2.%3."/>
      <w:lvlJc w:val="left"/>
      <w:pPr>
        <w:ind w:left="720" w:hanging="720"/>
      </w:pPr>
      <w:rPr>
        <w:rFonts w:ascii="Myriad Pro" w:hAnsi="Myriad Pro"/>
        <w:sz w:val="20"/>
        <w:szCs w:val="20"/>
      </w:rPr>
    </w:lvl>
    <w:lvl w:ilvl="3">
      <w:start w:val="1"/>
      <w:numFmt w:val="lowerLetter"/>
      <w:lvlText w:val="%4)"/>
      <w:lvlJc w:val="left"/>
      <w:pPr>
        <w:ind w:left="720" w:hanging="720"/>
      </w:pPr>
      <w:rPr>
        <w:rFonts w:eastAsia="Calibri" w:cs="Times New Roman"/>
        <w:sz w:val="20"/>
        <w:szCs w:val="2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39FE1597"/>
    <w:multiLevelType w:val="multilevel"/>
    <w:tmpl w:val="101202AE"/>
    <w:styleLink w:val="WWNum23"/>
    <w:lvl w:ilvl="0">
      <w:start w:val="1"/>
      <w:numFmt w:val="lowerLetter"/>
      <w:lvlText w:val="(%1)"/>
      <w:lvlJc w:val="left"/>
      <w:pPr>
        <w:ind w:left="720" w:hanging="360"/>
      </w:pPr>
      <w:rPr>
        <w:rFonts w:ascii="Myriad Pro" w:hAnsi="Myriad Pro"/>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BC41F00"/>
    <w:multiLevelType w:val="multilevel"/>
    <w:tmpl w:val="EB24489E"/>
    <w:styleLink w:val="WWNum5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3F4E51CA"/>
    <w:multiLevelType w:val="multilevel"/>
    <w:tmpl w:val="E5A8E944"/>
    <w:styleLink w:val="WWNum4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3FD105ED"/>
    <w:multiLevelType w:val="multilevel"/>
    <w:tmpl w:val="EFDA3DBC"/>
    <w:styleLink w:val="WWNum59"/>
    <w:lvl w:ilvl="0">
      <w:start w:val="17"/>
      <w:numFmt w:val="decimal"/>
      <w:lvlText w:val="%1"/>
      <w:lvlJc w:val="left"/>
      <w:pPr>
        <w:ind w:left="360" w:hanging="360"/>
      </w:pPr>
      <w:rPr>
        <w:i/>
      </w:rPr>
    </w:lvl>
    <w:lvl w:ilvl="1">
      <w:start w:val="1"/>
      <w:numFmt w:val="decimal"/>
      <w:lvlText w:val="%1.%2"/>
      <w:lvlJc w:val="left"/>
      <w:pPr>
        <w:ind w:left="720" w:hanging="360"/>
      </w:pPr>
      <w:rPr>
        <w:i w:val="0"/>
      </w:rPr>
    </w:lvl>
    <w:lvl w:ilvl="2">
      <w:start w:val="1"/>
      <w:numFmt w:val="decimal"/>
      <w:lvlText w:val="%1.%2.%3"/>
      <w:lvlJc w:val="left"/>
      <w:pPr>
        <w:ind w:left="1440" w:hanging="720"/>
      </w:pPr>
      <w:rPr>
        <w:i/>
      </w:rPr>
    </w:lvl>
    <w:lvl w:ilvl="3">
      <w:start w:val="1"/>
      <w:numFmt w:val="decimal"/>
      <w:lvlText w:val="%1.%2.%3.%4"/>
      <w:lvlJc w:val="left"/>
      <w:pPr>
        <w:ind w:left="1800" w:hanging="720"/>
      </w:pPr>
      <w:rPr>
        <w:i/>
      </w:rPr>
    </w:lvl>
    <w:lvl w:ilvl="4">
      <w:start w:val="1"/>
      <w:numFmt w:val="decimal"/>
      <w:lvlText w:val="%1.%2.%3.%4.%5"/>
      <w:lvlJc w:val="left"/>
      <w:pPr>
        <w:ind w:left="2160" w:hanging="720"/>
      </w:pPr>
      <w:rPr>
        <w:i/>
      </w:rPr>
    </w:lvl>
    <w:lvl w:ilvl="5">
      <w:start w:val="1"/>
      <w:numFmt w:val="decimal"/>
      <w:lvlText w:val="%1.%2.%3.%4.%5.%6"/>
      <w:lvlJc w:val="left"/>
      <w:pPr>
        <w:ind w:left="2880" w:hanging="1080"/>
      </w:pPr>
      <w:rPr>
        <w:i/>
      </w:rPr>
    </w:lvl>
    <w:lvl w:ilvl="6">
      <w:start w:val="1"/>
      <w:numFmt w:val="decimal"/>
      <w:lvlText w:val="%1.%2.%3.%4.%5.%6.%7"/>
      <w:lvlJc w:val="left"/>
      <w:pPr>
        <w:ind w:left="3240" w:hanging="1080"/>
      </w:pPr>
      <w:rPr>
        <w:i/>
      </w:rPr>
    </w:lvl>
    <w:lvl w:ilvl="7">
      <w:start w:val="1"/>
      <w:numFmt w:val="decimal"/>
      <w:lvlText w:val="%1.%2.%3.%4.%5.%6.%7.%8"/>
      <w:lvlJc w:val="left"/>
      <w:pPr>
        <w:ind w:left="3960" w:hanging="1440"/>
      </w:pPr>
      <w:rPr>
        <w:i/>
      </w:rPr>
    </w:lvl>
    <w:lvl w:ilvl="8">
      <w:start w:val="1"/>
      <w:numFmt w:val="decimal"/>
      <w:lvlText w:val="%1.%2.%3.%4.%5.%6.%7.%8.%9"/>
      <w:lvlJc w:val="left"/>
      <w:pPr>
        <w:ind w:left="4320" w:hanging="1440"/>
      </w:pPr>
      <w:rPr>
        <w:i/>
      </w:rPr>
    </w:lvl>
  </w:abstractNum>
  <w:abstractNum w:abstractNumId="41" w15:restartNumberingAfterBreak="0">
    <w:nsid w:val="41E52F79"/>
    <w:multiLevelType w:val="multilevel"/>
    <w:tmpl w:val="FC4ED9A8"/>
    <w:styleLink w:val="WWNum45"/>
    <w:lvl w:ilvl="0">
      <w:start w:val="1"/>
      <w:numFmt w:val="lowerRoman"/>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2" w15:restartNumberingAfterBreak="0">
    <w:nsid w:val="43C531E0"/>
    <w:multiLevelType w:val="multilevel"/>
    <w:tmpl w:val="1CBC9BF0"/>
    <w:styleLink w:val="WWNum3"/>
    <w:lvl w:ilvl="0">
      <w:start w:val="4"/>
      <w:numFmt w:val="decimal"/>
      <w:lvlText w:val="%1."/>
      <w:lvlJc w:val="left"/>
      <w:pPr>
        <w:ind w:left="450" w:hanging="450"/>
      </w:pPr>
      <w:rPr>
        <w:i/>
      </w:rPr>
    </w:lvl>
    <w:lvl w:ilvl="1">
      <w:start w:val="1"/>
      <w:numFmt w:val="decimal"/>
      <w:lvlText w:val="%1.%2."/>
      <w:lvlJc w:val="left"/>
      <w:pPr>
        <w:ind w:left="1443" w:hanging="450"/>
      </w:pPr>
      <w:rPr>
        <w:rFonts w:ascii="Myriad Pro" w:hAnsi="Myriad Pro"/>
        <w:i w:val="0"/>
        <w:sz w:val="20"/>
        <w:szCs w:val="20"/>
      </w:rPr>
    </w:lvl>
    <w:lvl w:ilvl="2">
      <w:start w:val="1"/>
      <w:numFmt w:val="decimal"/>
      <w:lvlText w:val="%1.%2.%3."/>
      <w:lvlJc w:val="left"/>
      <w:pPr>
        <w:ind w:left="1440" w:hanging="720"/>
      </w:pPr>
      <w:rPr>
        <w:rFonts w:ascii="Myriad Pro" w:hAnsi="Myriad Pro"/>
        <w:i w:val="0"/>
        <w:iCs/>
        <w:sz w:val="20"/>
      </w:rPr>
    </w:lvl>
    <w:lvl w:ilvl="3">
      <w:start w:val="1"/>
      <w:numFmt w:val="decimal"/>
      <w:lvlText w:val="%1.%2.%3.%4."/>
      <w:lvlJc w:val="left"/>
      <w:pPr>
        <w:ind w:left="1800" w:hanging="720"/>
      </w:pPr>
      <w:rPr>
        <w:i/>
      </w:rPr>
    </w:lvl>
    <w:lvl w:ilvl="4">
      <w:start w:val="1"/>
      <w:numFmt w:val="decimal"/>
      <w:lvlText w:val="%1.%2.%3.%4.%5."/>
      <w:lvlJc w:val="left"/>
      <w:pPr>
        <w:ind w:left="2520" w:hanging="1080"/>
      </w:pPr>
      <w:rPr>
        <w:i/>
      </w:rPr>
    </w:lvl>
    <w:lvl w:ilvl="5">
      <w:start w:val="1"/>
      <w:numFmt w:val="decimal"/>
      <w:lvlText w:val="%1.%2.%3.%4.%5.%6."/>
      <w:lvlJc w:val="left"/>
      <w:pPr>
        <w:ind w:left="2880" w:hanging="1080"/>
      </w:pPr>
      <w:rPr>
        <w:i/>
      </w:rPr>
    </w:lvl>
    <w:lvl w:ilvl="6">
      <w:start w:val="1"/>
      <w:numFmt w:val="decimal"/>
      <w:lvlText w:val="%1.%2.%3.%4.%5.%6.%7."/>
      <w:lvlJc w:val="left"/>
      <w:pPr>
        <w:ind w:left="3600" w:hanging="1440"/>
      </w:pPr>
      <w:rPr>
        <w:i/>
      </w:rPr>
    </w:lvl>
    <w:lvl w:ilvl="7">
      <w:start w:val="1"/>
      <w:numFmt w:val="decimal"/>
      <w:lvlText w:val="%1.%2.%3.%4.%5.%6.%7.%8."/>
      <w:lvlJc w:val="left"/>
      <w:pPr>
        <w:ind w:left="3960" w:hanging="1440"/>
      </w:pPr>
      <w:rPr>
        <w:i/>
      </w:rPr>
    </w:lvl>
    <w:lvl w:ilvl="8">
      <w:start w:val="1"/>
      <w:numFmt w:val="decimal"/>
      <w:lvlText w:val="%1.%2.%3.%4.%5.%6.%7.%8.%9."/>
      <w:lvlJc w:val="left"/>
      <w:pPr>
        <w:ind w:left="4680" w:hanging="1800"/>
      </w:pPr>
      <w:rPr>
        <w:i/>
      </w:rPr>
    </w:lvl>
  </w:abstractNum>
  <w:abstractNum w:abstractNumId="43" w15:restartNumberingAfterBreak="0">
    <w:nsid w:val="44D56B43"/>
    <w:multiLevelType w:val="multilevel"/>
    <w:tmpl w:val="949C8E8C"/>
    <w:styleLink w:val="Styl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4EE1842"/>
    <w:multiLevelType w:val="multilevel"/>
    <w:tmpl w:val="A5F07362"/>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5BF7CCA"/>
    <w:multiLevelType w:val="multilevel"/>
    <w:tmpl w:val="5C080028"/>
    <w:styleLink w:val="Style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48D13D84"/>
    <w:multiLevelType w:val="multilevel"/>
    <w:tmpl w:val="63EA6674"/>
    <w:styleLink w:val="WWNum41"/>
    <w:lvl w:ilvl="0">
      <w:start w:val="1"/>
      <w:numFmt w:val="decimal"/>
      <w:lvlText w:val="14.%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47" w15:restartNumberingAfterBreak="0">
    <w:nsid w:val="4EEF683E"/>
    <w:multiLevelType w:val="multilevel"/>
    <w:tmpl w:val="A2BC8B24"/>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0290194"/>
    <w:multiLevelType w:val="multilevel"/>
    <w:tmpl w:val="727EBACE"/>
    <w:styleLink w:val="WWNum46"/>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5850BFC"/>
    <w:multiLevelType w:val="multilevel"/>
    <w:tmpl w:val="DECE12DC"/>
    <w:styleLink w:val="WWNum31"/>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62186C"/>
    <w:multiLevelType w:val="multilevel"/>
    <w:tmpl w:val="441C6272"/>
    <w:styleLink w:val="WW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F9A737E"/>
    <w:multiLevelType w:val="multilevel"/>
    <w:tmpl w:val="18BA20F8"/>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AE6BEA"/>
    <w:multiLevelType w:val="multilevel"/>
    <w:tmpl w:val="7F4A9A58"/>
    <w:styleLink w:val="WWNum8"/>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2C30DB7"/>
    <w:multiLevelType w:val="multilevel"/>
    <w:tmpl w:val="A4F4BA5E"/>
    <w:styleLink w:val="WWNum34"/>
    <w:lvl w:ilvl="0">
      <w:start w:val="1"/>
      <w:numFmt w:val="decimal"/>
      <w:lvlText w:val="12.%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54" w15:restartNumberingAfterBreak="0">
    <w:nsid w:val="67EB7021"/>
    <w:multiLevelType w:val="multilevel"/>
    <w:tmpl w:val="D6003920"/>
    <w:styleLink w:val="WWNum9"/>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89737F6"/>
    <w:multiLevelType w:val="multilevel"/>
    <w:tmpl w:val="12FEF72E"/>
    <w:styleLink w:val="WWNum42"/>
    <w:lvl w:ilvl="0">
      <w:start w:val="1"/>
      <w:numFmt w:val="decimal"/>
      <w:lvlText w:val="15.%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56" w15:restartNumberingAfterBreak="0">
    <w:nsid w:val="69BB772C"/>
    <w:multiLevelType w:val="multilevel"/>
    <w:tmpl w:val="4142EEF6"/>
    <w:styleLink w:val="WWNum60"/>
    <w:lvl w:ilvl="0">
      <w:start w:val="18"/>
      <w:numFmt w:val="decimal"/>
      <w:lvlText w:val="%1"/>
      <w:lvlJc w:val="left"/>
      <w:pPr>
        <w:ind w:left="360" w:hanging="360"/>
      </w:pPr>
      <w:rPr>
        <w:i/>
      </w:rPr>
    </w:lvl>
    <w:lvl w:ilvl="1">
      <w:start w:val="1"/>
      <w:numFmt w:val="decimal"/>
      <w:lvlText w:val="%1.%2"/>
      <w:lvlJc w:val="left"/>
      <w:pPr>
        <w:ind w:left="-131" w:hanging="360"/>
      </w:pPr>
      <w:rPr>
        <w:rFonts w:ascii="Myriad Pro" w:hAnsi="Myriad Pro"/>
        <w:i w:val="0"/>
        <w:sz w:val="20"/>
      </w:rPr>
    </w:lvl>
    <w:lvl w:ilvl="2">
      <w:start w:val="1"/>
      <w:numFmt w:val="decimal"/>
      <w:lvlText w:val="%1.%2.%3"/>
      <w:lvlJc w:val="left"/>
      <w:pPr>
        <w:ind w:left="-262" w:hanging="720"/>
      </w:pPr>
      <w:rPr>
        <w:i/>
      </w:rPr>
    </w:lvl>
    <w:lvl w:ilvl="3">
      <w:start w:val="1"/>
      <w:numFmt w:val="decimal"/>
      <w:lvlText w:val="%1.%2.%3.%4"/>
      <w:lvlJc w:val="left"/>
      <w:pPr>
        <w:ind w:left="-753" w:hanging="720"/>
      </w:pPr>
      <w:rPr>
        <w:i/>
      </w:rPr>
    </w:lvl>
    <w:lvl w:ilvl="4">
      <w:start w:val="1"/>
      <w:numFmt w:val="decimal"/>
      <w:lvlText w:val="%1.%2.%3.%4.%5"/>
      <w:lvlJc w:val="left"/>
      <w:pPr>
        <w:ind w:left="-1244" w:hanging="720"/>
      </w:pPr>
      <w:rPr>
        <w:i/>
      </w:rPr>
    </w:lvl>
    <w:lvl w:ilvl="5">
      <w:start w:val="1"/>
      <w:numFmt w:val="decimal"/>
      <w:lvlText w:val="%1.%2.%3.%4.%5.%6"/>
      <w:lvlJc w:val="left"/>
      <w:pPr>
        <w:ind w:left="-1375" w:hanging="1080"/>
      </w:pPr>
      <w:rPr>
        <w:i/>
      </w:rPr>
    </w:lvl>
    <w:lvl w:ilvl="6">
      <w:start w:val="1"/>
      <w:numFmt w:val="decimal"/>
      <w:lvlText w:val="%1.%2.%3.%4.%5.%6.%7"/>
      <w:lvlJc w:val="left"/>
      <w:pPr>
        <w:ind w:left="-1866" w:hanging="1080"/>
      </w:pPr>
      <w:rPr>
        <w:i/>
      </w:rPr>
    </w:lvl>
    <w:lvl w:ilvl="7">
      <w:start w:val="1"/>
      <w:numFmt w:val="decimal"/>
      <w:lvlText w:val="%1.%2.%3.%4.%5.%6.%7.%8"/>
      <w:lvlJc w:val="left"/>
      <w:pPr>
        <w:ind w:left="-1997" w:hanging="1440"/>
      </w:pPr>
      <w:rPr>
        <w:i/>
      </w:rPr>
    </w:lvl>
    <w:lvl w:ilvl="8">
      <w:start w:val="1"/>
      <w:numFmt w:val="decimal"/>
      <w:lvlText w:val="%1.%2.%3.%4.%5.%6.%7.%8.%9"/>
      <w:lvlJc w:val="left"/>
      <w:pPr>
        <w:ind w:left="-2488" w:hanging="1440"/>
      </w:pPr>
      <w:rPr>
        <w:i/>
      </w:rPr>
    </w:lvl>
  </w:abstractNum>
  <w:abstractNum w:abstractNumId="57" w15:restartNumberingAfterBreak="0">
    <w:nsid w:val="6A411E65"/>
    <w:multiLevelType w:val="multilevel"/>
    <w:tmpl w:val="975083DC"/>
    <w:styleLink w:val="WWNum20"/>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AA50371"/>
    <w:multiLevelType w:val="multilevel"/>
    <w:tmpl w:val="7750C00C"/>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B8A665B"/>
    <w:multiLevelType w:val="multilevel"/>
    <w:tmpl w:val="E08287E2"/>
    <w:styleLink w:val="WWNum44"/>
    <w:lvl w:ilvl="0">
      <w:start w:val="1"/>
      <w:numFmt w:val="lowerRoman"/>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0" w15:restartNumberingAfterBreak="0">
    <w:nsid w:val="6C3F02AE"/>
    <w:multiLevelType w:val="multilevel"/>
    <w:tmpl w:val="E26C0AD2"/>
    <w:styleLink w:val="WWNum32"/>
    <w:lvl w:ilvl="0">
      <w:start w:val="1"/>
      <w:numFmt w:val="decimal"/>
      <w:lvlText w:val="10.%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61" w15:restartNumberingAfterBreak="0">
    <w:nsid w:val="6CE2656D"/>
    <w:multiLevelType w:val="multilevel"/>
    <w:tmpl w:val="B36E050C"/>
    <w:styleLink w:val="WWNum15"/>
    <w:lvl w:ilvl="0">
      <w:start w:val="1"/>
      <w:numFmt w:val="lowerRoman"/>
      <w:lvlText w:val="(%1)"/>
      <w:lvlJc w:val="left"/>
      <w:pPr>
        <w:ind w:left="450" w:hanging="450"/>
      </w:pPr>
      <w:rPr>
        <w:rFonts w:ascii="Myriad Pro" w:hAnsi="Myriad Pro"/>
        <w:i w:val="0"/>
        <w:sz w:val="20"/>
      </w:rPr>
    </w:lvl>
    <w:lvl w:ilvl="1">
      <w:start w:val="1"/>
      <w:numFmt w:val="lowerRoman"/>
      <w:lvlText w:val="%1.%2."/>
      <w:lvlJc w:val="left"/>
      <w:pPr>
        <w:ind w:left="810" w:hanging="450"/>
      </w:pPr>
      <w:rPr>
        <w:i w:val="0"/>
        <w:sz w:val="20"/>
        <w:szCs w:val="20"/>
      </w:rPr>
    </w:lvl>
    <w:lvl w:ilvl="2">
      <w:start w:val="1"/>
      <w:numFmt w:val="decimal"/>
      <w:lvlText w:val="%1.%2.%3."/>
      <w:lvlJc w:val="left"/>
      <w:pPr>
        <w:ind w:left="1440" w:hanging="720"/>
      </w:pPr>
      <w:rPr>
        <w:i/>
      </w:rPr>
    </w:lvl>
    <w:lvl w:ilvl="3">
      <w:start w:val="1"/>
      <w:numFmt w:val="decimal"/>
      <w:lvlText w:val="%1.%2.%3.%4."/>
      <w:lvlJc w:val="left"/>
      <w:pPr>
        <w:ind w:left="1800" w:hanging="720"/>
      </w:pPr>
      <w:rPr>
        <w:i/>
      </w:rPr>
    </w:lvl>
    <w:lvl w:ilvl="4">
      <w:start w:val="1"/>
      <w:numFmt w:val="decimal"/>
      <w:lvlText w:val="%1.%2.%3.%4.%5."/>
      <w:lvlJc w:val="left"/>
      <w:pPr>
        <w:ind w:left="2520" w:hanging="1080"/>
      </w:pPr>
      <w:rPr>
        <w:i/>
      </w:rPr>
    </w:lvl>
    <w:lvl w:ilvl="5">
      <w:start w:val="1"/>
      <w:numFmt w:val="decimal"/>
      <w:lvlText w:val="%1.%2.%3.%4.%5.%6."/>
      <w:lvlJc w:val="left"/>
      <w:pPr>
        <w:ind w:left="2880" w:hanging="1080"/>
      </w:pPr>
      <w:rPr>
        <w:i/>
      </w:rPr>
    </w:lvl>
    <w:lvl w:ilvl="6">
      <w:start w:val="1"/>
      <w:numFmt w:val="decimal"/>
      <w:lvlText w:val="%1.%2.%3.%4.%5.%6.%7."/>
      <w:lvlJc w:val="left"/>
      <w:pPr>
        <w:ind w:left="3600" w:hanging="1440"/>
      </w:pPr>
      <w:rPr>
        <w:i/>
      </w:rPr>
    </w:lvl>
    <w:lvl w:ilvl="7">
      <w:start w:val="1"/>
      <w:numFmt w:val="decimal"/>
      <w:lvlText w:val="%1.%2.%3.%4.%5.%6.%7.%8."/>
      <w:lvlJc w:val="left"/>
      <w:pPr>
        <w:ind w:left="3960" w:hanging="1440"/>
      </w:pPr>
      <w:rPr>
        <w:i/>
      </w:rPr>
    </w:lvl>
    <w:lvl w:ilvl="8">
      <w:start w:val="1"/>
      <w:numFmt w:val="decimal"/>
      <w:lvlText w:val="%1.%2.%3.%4.%5.%6.%7.%8.%9."/>
      <w:lvlJc w:val="left"/>
      <w:pPr>
        <w:ind w:left="4680" w:hanging="1800"/>
      </w:pPr>
      <w:rPr>
        <w:i/>
      </w:rPr>
    </w:lvl>
  </w:abstractNum>
  <w:abstractNum w:abstractNumId="62" w15:restartNumberingAfterBreak="0">
    <w:nsid w:val="70BA4E10"/>
    <w:multiLevelType w:val="multilevel"/>
    <w:tmpl w:val="F040600A"/>
    <w:styleLink w:val="WWNum7"/>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1CE4AE1"/>
    <w:multiLevelType w:val="multilevel"/>
    <w:tmpl w:val="DE0E4726"/>
    <w:styleLink w:val="WWNum50"/>
    <w:lvl w:ilvl="0">
      <w:start w:val="1"/>
      <w:numFmt w:val="upperLetter"/>
      <w:lvlText w:val="(%1)"/>
      <w:lvlJc w:val="left"/>
      <w:pPr>
        <w:ind w:left="720" w:hanging="360"/>
      </w:pPr>
      <w:rPr>
        <w:rFonts w:ascii="Myriad Pro" w:hAnsi="Myriad Pro"/>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3166E78"/>
    <w:multiLevelType w:val="multilevel"/>
    <w:tmpl w:val="70CCDC3A"/>
    <w:styleLink w:val="WWNum63"/>
    <w:lvl w:ilvl="0">
      <w:start w:val="1"/>
      <w:numFmt w:val="decimal"/>
      <w:lvlText w:val="%1"/>
      <w:lvlJc w:val="left"/>
      <w:pPr>
        <w:ind w:left="360" w:hanging="360"/>
      </w:pPr>
      <w:rPr>
        <w:i/>
      </w:rPr>
    </w:lvl>
    <w:lvl w:ilvl="1">
      <w:start w:val="1"/>
      <w:numFmt w:val="decimal"/>
      <w:lvlText w:val="%1.%2"/>
      <w:lvlJc w:val="left"/>
      <w:pPr>
        <w:ind w:left="720" w:hanging="360"/>
      </w:pPr>
      <w:rPr>
        <w:b w:val="0"/>
        <w:bCs/>
        <w:i w:val="0"/>
        <w:iCs/>
        <w:sz w:val="20"/>
        <w:szCs w:val="20"/>
      </w:rPr>
    </w:lvl>
    <w:lvl w:ilvl="2">
      <w:start w:val="1"/>
      <w:numFmt w:val="decimal"/>
      <w:lvlText w:val="%1.%2.%3"/>
      <w:lvlJc w:val="left"/>
      <w:pPr>
        <w:ind w:left="1440" w:hanging="720"/>
      </w:pPr>
      <w:rPr>
        <w:i w:val="0"/>
        <w:iCs/>
        <w:sz w:val="20"/>
        <w:szCs w:val="20"/>
      </w:rPr>
    </w:lvl>
    <w:lvl w:ilvl="3">
      <w:start w:val="1"/>
      <w:numFmt w:val="decimal"/>
      <w:lvlText w:val="%1.%2.%3.%4"/>
      <w:lvlJc w:val="left"/>
      <w:pPr>
        <w:ind w:left="1800" w:hanging="720"/>
      </w:pPr>
      <w:rPr>
        <w:i w:val="0"/>
        <w:iCs w:val="0"/>
      </w:rPr>
    </w:lvl>
    <w:lvl w:ilvl="4">
      <w:start w:val="1"/>
      <w:numFmt w:val="decimal"/>
      <w:lvlText w:val="%1.%2.%3.%4.%5"/>
      <w:lvlJc w:val="left"/>
      <w:pPr>
        <w:ind w:left="2160" w:hanging="720"/>
      </w:pPr>
      <w:rPr>
        <w:i/>
      </w:rPr>
    </w:lvl>
    <w:lvl w:ilvl="5">
      <w:start w:val="1"/>
      <w:numFmt w:val="decimal"/>
      <w:lvlText w:val="%1.%2.%3.%4.%5.%6"/>
      <w:lvlJc w:val="left"/>
      <w:pPr>
        <w:ind w:left="2880" w:hanging="1080"/>
      </w:pPr>
      <w:rPr>
        <w:i/>
      </w:rPr>
    </w:lvl>
    <w:lvl w:ilvl="6">
      <w:start w:val="1"/>
      <w:numFmt w:val="decimal"/>
      <w:lvlText w:val="%1.%2.%3.%4.%5.%6.%7"/>
      <w:lvlJc w:val="left"/>
      <w:pPr>
        <w:ind w:left="3240" w:hanging="1080"/>
      </w:pPr>
      <w:rPr>
        <w:i/>
      </w:rPr>
    </w:lvl>
    <w:lvl w:ilvl="7">
      <w:start w:val="1"/>
      <w:numFmt w:val="decimal"/>
      <w:lvlText w:val="%1.%2.%3.%4.%5.%6.%7.%8"/>
      <w:lvlJc w:val="left"/>
      <w:pPr>
        <w:ind w:left="3960" w:hanging="1440"/>
      </w:pPr>
      <w:rPr>
        <w:i/>
      </w:rPr>
    </w:lvl>
    <w:lvl w:ilvl="8">
      <w:start w:val="1"/>
      <w:numFmt w:val="decimal"/>
      <w:lvlText w:val="%1.%2.%3.%4.%5.%6.%7.%8.%9"/>
      <w:lvlJc w:val="left"/>
      <w:pPr>
        <w:ind w:left="4320" w:hanging="1440"/>
      </w:pPr>
      <w:rPr>
        <w:i/>
      </w:rPr>
    </w:lvl>
  </w:abstractNum>
  <w:abstractNum w:abstractNumId="65" w15:restartNumberingAfterBreak="0">
    <w:nsid w:val="79E35EB0"/>
    <w:multiLevelType w:val="multilevel"/>
    <w:tmpl w:val="95B825CC"/>
    <w:styleLink w:val="Styl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A0C6747"/>
    <w:multiLevelType w:val="multilevel"/>
    <w:tmpl w:val="A044DD58"/>
    <w:styleLink w:val="WWNum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C547F78"/>
    <w:multiLevelType w:val="multilevel"/>
    <w:tmpl w:val="01824990"/>
    <w:styleLink w:val="WWNum27"/>
    <w:lvl w:ilvl="0">
      <w:start w:val="1"/>
      <w:numFmt w:val="decimal"/>
      <w:lvlText w:val="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E985D3D"/>
    <w:multiLevelType w:val="multilevel"/>
    <w:tmpl w:val="63369B52"/>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9" w15:restartNumberingAfterBreak="0">
    <w:nsid w:val="7ED46773"/>
    <w:multiLevelType w:val="multilevel"/>
    <w:tmpl w:val="D3BA3796"/>
    <w:styleLink w:val="WWNum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8"/>
  </w:num>
  <w:num w:numId="2">
    <w:abstractNumId w:val="17"/>
  </w:num>
  <w:num w:numId="3">
    <w:abstractNumId w:val="43"/>
  </w:num>
  <w:num w:numId="4">
    <w:abstractNumId w:val="65"/>
  </w:num>
  <w:num w:numId="5">
    <w:abstractNumId w:val="45"/>
  </w:num>
  <w:num w:numId="6">
    <w:abstractNumId w:val="23"/>
  </w:num>
  <w:num w:numId="7">
    <w:abstractNumId w:val="20"/>
  </w:num>
  <w:num w:numId="8">
    <w:abstractNumId w:val="4"/>
  </w:num>
  <w:num w:numId="9">
    <w:abstractNumId w:val="42"/>
  </w:num>
  <w:num w:numId="10">
    <w:abstractNumId w:val="51"/>
  </w:num>
  <w:num w:numId="11">
    <w:abstractNumId w:val="5"/>
  </w:num>
  <w:num w:numId="12">
    <w:abstractNumId w:val="22"/>
  </w:num>
  <w:num w:numId="13">
    <w:abstractNumId w:val="62"/>
  </w:num>
  <w:num w:numId="14">
    <w:abstractNumId w:val="52"/>
  </w:num>
  <w:num w:numId="15">
    <w:abstractNumId w:val="54"/>
  </w:num>
  <w:num w:numId="16">
    <w:abstractNumId w:val="8"/>
  </w:num>
  <w:num w:numId="17">
    <w:abstractNumId w:val="0"/>
  </w:num>
  <w:num w:numId="18">
    <w:abstractNumId w:val="10"/>
  </w:num>
  <w:num w:numId="19">
    <w:abstractNumId w:val="30"/>
  </w:num>
  <w:num w:numId="20">
    <w:abstractNumId w:val="21"/>
  </w:num>
  <w:num w:numId="21">
    <w:abstractNumId w:val="61"/>
  </w:num>
  <w:num w:numId="22">
    <w:abstractNumId w:val="13"/>
  </w:num>
  <w:num w:numId="23">
    <w:abstractNumId w:val="26"/>
  </w:num>
  <w:num w:numId="24">
    <w:abstractNumId w:val="47"/>
  </w:num>
  <w:num w:numId="25">
    <w:abstractNumId w:val="32"/>
  </w:num>
  <w:num w:numId="26">
    <w:abstractNumId w:val="57"/>
  </w:num>
  <w:num w:numId="27">
    <w:abstractNumId w:val="12"/>
  </w:num>
  <w:num w:numId="28">
    <w:abstractNumId w:val="35"/>
  </w:num>
  <w:num w:numId="29">
    <w:abstractNumId w:val="37"/>
  </w:num>
  <w:num w:numId="30">
    <w:abstractNumId w:val="24"/>
  </w:num>
  <w:num w:numId="31">
    <w:abstractNumId w:val="7"/>
  </w:num>
  <w:num w:numId="32">
    <w:abstractNumId w:val="31"/>
  </w:num>
  <w:num w:numId="33">
    <w:abstractNumId w:val="67"/>
  </w:num>
  <w:num w:numId="34">
    <w:abstractNumId w:val="44"/>
  </w:num>
  <w:num w:numId="35">
    <w:abstractNumId w:val="58"/>
  </w:num>
  <w:num w:numId="36">
    <w:abstractNumId w:val="2"/>
  </w:num>
  <w:num w:numId="37">
    <w:abstractNumId w:val="49"/>
  </w:num>
  <w:num w:numId="38">
    <w:abstractNumId w:val="60"/>
  </w:num>
  <w:num w:numId="39">
    <w:abstractNumId w:val="33"/>
  </w:num>
  <w:num w:numId="40">
    <w:abstractNumId w:val="53"/>
  </w:num>
  <w:num w:numId="41">
    <w:abstractNumId w:val="28"/>
  </w:num>
  <w:num w:numId="42">
    <w:abstractNumId w:val="34"/>
  </w:num>
  <w:num w:numId="43">
    <w:abstractNumId w:val="29"/>
  </w:num>
  <w:num w:numId="44">
    <w:abstractNumId w:val="19"/>
  </w:num>
  <w:num w:numId="45">
    <w:abstractNumId w:val="3"/>
  </w:num>
  <w:num w:numId="46">
    <w:abstractNumId w:val="39"/>
  </w:num>
  <w:num w:numId="47">
    <w:abstractNumId w:val="46"/>
  </w:num>
  <w:num w:numId="48">
    <w:abstractNumId w:val="55"/>
  </w:num>
  <w:num w:numId="49">
    <w:abstractNumId w:val="27"/>
  </w:num>
  <w:num w:numId="50">
    <w:abstractNumId w:val="59"/>
  </w:num>
  <w:num w:numId="51">
    <w:abstractNumId w:val="41"/>
  </w:num>
  <w:num w:numId="52">
    <w:abstractNumId w:val="48"/>
  </w:num>
  <w:num w:numId="53">
    <w:abstractNumId w:val="9"/>
  </w:num>
  <w:num w:numId="54">
    <w:abstractNumId w:val="66"/>
  </w:num>
  <w:num w:numId="55">
    <w:abstractNumId w:val="15"/>
  </w:num>
  <w:num w:numId="56">
    <w:abstractNumId w:val="63"/>
  </w:num>
  <w:num w:numId="57">
    <w:abstractNumId w:val="6"/>
  </w:num>
  <w:num w:numId="58">
    <w:abstractNumId w:val="38"/>
  </w:num>
  <w:num w:numId="59">
    <w:abstractNumId w:val="18"/>
  </w:num>
  <w:num w:numId="60">
    <w:abstractNumId w:val="36"/>
  </w:num>
  <w:num w:numId="61">
    <w:abstractNumId w:val="14"/>
  </w:num>
  <w:num w:numId="62">
    <w:abstractNumId w:val="50"/>
  </w:num>
  <w:num w:numId="63">
    <w:abstractNumId w:val="16"/>
  </w:num>
  <w:num w:numId="64">
    <w:abstractNumId w:val="11"/>
  </w:num>
  <w:num w:numId="65">
    <w:abstractNumId w:val="40"/>
  </w:num>
  <w:num w:numId="66">
    <w:abstractNumId w:val="56"/>
  </w:num>
  <w:num w:numId="67">
    <w:abstractNumId w:val="69"/>
  </w:num>
  <w:num w:numId="68">
    <w:abstractNumId w:val="1"/>
  </w:num>
  <w:num w:numId="69">
    <w:abstractNumId w:val="64"/>
  </w:num>
  <w:num w:numId="70">
    <w:abstractNumId w:val="25"/>
  </w:num>
  <w:num w:numId="71">
    <w:abstractNumId w:val="62"/>
    <w:lvlOverride w:ilvl="0">
      <w:startOverride w:val="1"/>
    </w:lvlOverride>
  </w:num>
  <w:num w:numId="72">
    <w:abstractNumId w:val="54"/>
    <w:lvlOverride w:ilvl="0">
      <w:startOverride w:val="1"/>
    </w:lvlOverride>
  </w:num>
  <w:num w:numId="73">
    <w:abstractNumId w:val="0"/>
    <w:lvlOverride w:ilvl="0">
      <w:startOverride w:val="1"/>
    </w:lvlOverride>
  </w:num>
  <w:num w:numId="74">
    <w:abstractNumId w:val="21"/>
    <w:lvlOverride w:ilvl="0">
      <w:startOverride w:val="1"/>
    </w:lvlOverride>
  </w:num>
  <w:num w:numId="75">
    <w:abstractNumId w:val="61"/>
    <w:lvlOverride w:ilvl="0">
      <w:startOverride w:val="1"/>
    </w:lvlOverride>
  </w:num>
  <w:num w:numId="76">
    <w:abstractNumId w:val="13"/>
    <w:lvlOverride w:ilvl="0">
      <w:startOverride w:val="1"/>
    </w:lvlOverride>
  </w:num>
  <w:num w:numId="77">
    <w:abstractNumId w:val="26"/>
    <w:lvlOverride w:ilvl="0">
      <w:startOverride w:val="1"/>
    </w:lvlOverride>
  </w:num>
  <w:num w:numId="78">
    <w:abstractNumId w:val="47"/>
    <w:lvlOverride w:ilvl="0">
      <w:startOverride w:val="1"/>
    </w:lvlOverride>
  </w:num>
  <w:num w:numId="79">
    <w:abstractNumId w:val="32"/>
    <w:lvlOverride w:ilvl="0">
      <w:startOverride w:val="1"/>
    </w:lvlOverride>
  </w:num>
  <w:num w:numId="80">
    <w:abstractNumId w:val="11"/>
    <w:lvlOverride w:ilvl="0">
      <w:startOverride w:val="1"/>
    </w:lvlOverride>
  </w:num>
  <w:num w:numId="81">
    <w:abstractNumId w:val="57"/>
    <w:lvlOverride w:ilvl="0">
      <w:startOverride w:val="1"/>
    </w:lvlOverride>
  </w:num>
  <w:num w:numId="82">
    <w:abstractNumId w:val="12"/>
    <w:lvlOverride w:ilvl="0">
      <w:startOverride w:val="1"/>
    </w:lvlOverride>
  </w:num>
  <w:num w:numId="83">
    <w:abstractNumId w:val="35"/>
    <w:lvlOverride w:ilvl="0">
      <w:startOverride w:val="1"/>
    </w:lvlOverride>
  </w:num>
  <w:num w:numId="84">
    <w:abstractNumId w:val="37"/>
    <w:lvlOverride w:ilvl="0">
      <w:startOverride w:val="1"/>
    </w:lvlOverride>
  </w:num>
  <w:num w:numId="85">
    <w:abstractNumId w:val="24"/>
    <w:lvlOverride w:ilvl="0">
      <w:startOverride w:val="1"/>
    </w:lvlOverride>
  </w:num>
  <w:num w:numId="86">
    <w:abstractNumId w:val="31"/>
    <w:lvlOverride w:ilvl="0">
      <w:startOverride w:val="1"/>
    </w:lvlOverride>
  </w:num>
  <w:num w:numId="87">
    <w:abstractNumId w:val="6"/>
    <w:lvlOverride w:ilvl="0">
      <w:startOverride w:val="1"/>
    </w:lvlOverride>
  </w:num>
  <w:num w:numId="88">
    <w:abstractNumId w:val="7"/>
    <w:lvlOverride w:ilvl="0">
      <w:startOverride w:val="1"/>
    </w:lvlOverride>
  </w:num>
  <w:num w:numId="89">
    <w:abstractNumId w:val="67"/>
    <w:lvlOverride w:ilvl="0">
      <w:startOverride w:val="1"/>
    </w:lvlOverride>
  </w:num>
  <w:num w:numId="90">
    <w:abstractNumId w:val="44"/>
    <w:lvlOverride w:ilvl="0">
      <w:startOverride w:val="1"/>
    </w:lvlOverride>
  </w:num>
  <w:num w:numId="91">
    <w:abstractNumId w:val="58"/>
    <w:lvlOverride w:ilvl="0">
      <w:startOverride w:val="1"/>
    </w:lvlOverride>
  </w:num>
  <w:num w:numId="92">
    <w:abstractNumId w:val="38"/>
    <w:lvlOverride w:ilvl="0">
      <w:startOverride w:val="1"/>
    </w:lvlOverride>
  </w:num>
  <w:num w:numId="93">
    <w:abstractNumId w:val="2"/>
    <w:lvlOverride w:ilvl="0">
      <w:startOverride w:val="1"/>
    </w:lvlOverride>
  </w:num>
  <w:num w:numId="94">
    <w:abstractNumId w:val="60"/>
    <w:lvlOverride w:ilvl="0">
      <w:startOverride w:val="1"/>
    </w:lvlOverride>
  </w:num>
  <w:num w:numId="95">
    <w:abstractNumId w:val="33"/>
    <w:lvlOverride w:ilvl="0">
      <w:startOverride w:val="1"/>
    </w:lvlOverride>
  </w:num>
  <w:num w:numId="96">
    <w:abstractNumId w:val="53"/>
    <w:lvlOverride w:ilvl="0">
      <w:startOverride w:val="1"/>
    </w:lvlOverride>
  </w:num>
  <w:num w:numId="97">
    <w:abstractNumId w:val="28"/>
    <w:lvlOverride w:ilvl="0">
      <w:startOverride w:val="1"/>
    </w:lvlOverride>
  </w:num>
  <w:num w:numId="98">
    <w:abstractNumId w:val="34"/>
    <w:lvlOverride w:ilvl="0">
      <w:startOverride w:val="1"/>
    </w:lvlOverride>
  </w:num>
  <w:num w:numId="99">
    <w:abstractNumId w:val="29"/>
    <w:lvlOverride w:ilvl="0">
      <w:startOverride w:val="1"/>
    </w:lvlOverride>
  </w:num>
  <w:num w:numId="100">
    <w:abstractNumId w:val="19"/>
    <w:lvlOverride w:ilvl="0">
      <w:startOverride w:val="1"/>
    </w:lvlOverride>
  </w:num>
  <w:num w:numId="101">
    <w:abstractNumId w:val="3"/>
    <w:lvlOverride w:ilvl="0">
      <w:startOverride w:val="1"/>
    </w:lvlOverride>
  </w:num>
  <w:num w:numId="102">
    <w:abstractNumId w:val="39"/>
    <w:lvlOverride w:ilvl="0">
      <w:startOverride w:val="1"/>
    </w:lvlOverride>
  </w:num>
  <w:num w:numId="103">
    <w:abstractNumId w:val="46"/>
    <w:lvlOverride w:ilvl="0">
      <w:startOverride w:val="1"/>
    </w:lvlOverride>
  </w:num>
  <w:num w:numId="104">
    <w:abstractNumId w:val="55"/>
    <w:lvlOverride w:ilvl="0">
      <w:startOverride w:val="1"/>
    </w:lvlOverride>
  </w:num>
  <w:num w:numId="105">
    <w:abstractNumId w:val="14"/>
    <w:lvlOverride w:ilvl="0">
      <w:startOverride w:val="1"/>
    </w:lvlOverride>
  </w:num>
  <w:num w:numId="106">
    <w:abstractNumId w:val="27"/>
    <w:lvlOverride w:ilvl="0">
      <w:startOverride w:val="1"/>
    </w:lvlOverride>
  </w:num>
  <w:num w:numId="107">
    <w:abstractNumId w:val="51"/>
    <w:lvlOverride w:ilvl="0">
      <w:startOverride w:val="1"/>
    </w:lvlOverride>
  </w:num>
  <w:num w:numId="108">
    <w:abstractNumId w:val="59"/>
    <w:lvlOverride w:ilvl="0">
      <w:startOverride w:val="1"/>
    </w:lvlOverride>
  </w:num>
  <w:num w:numId="109">
    <w:abstractNumId w:val="41"/>
    <w:lvlOverride w:ilvl="0">
      <w:startOverride w:val="1"/>
    </w:lvlOverride>
  </w:num>
  <w:num w:numId="110">
    <w:abstractNumId w:val="25"/>
    <w:lvlOverride w:ilvl="0">
      <w:startOverride w:val="1"/>
    </w:lvlOverride>
  </w:num>
  <w:num w:numId="111">
    <w:abstractNumId w:val="9"/>
    <w:lvlOverride w:ilvl="0">
      <w:startOverride w:val="1"/>
    </w:lvlOverride>
  </w:num>
  <w:num w:numId="112">
    <w:abstractNumId w:val="66"/>
    <w:lvlOverride w:ilvl="0">
      <w:startOverride w:val="1"/>
    </w:lvlOverride>
  </w:num>
  <w:num w:numId="113">
    <w:abstractNumId w:val="15"/>
    <w:lvlOverride w:ilvl="0">
      <w:startOverride w:val="1"/>
    </w:lvlOverride>
  </w:num>
  <w:num w:numId="114">
    <w:abstractNumId w:val="63"/>
    <w:lvlOverride w:ilvl="0">
      <w:startOverride w:val="1"/>
    </w:lvlOverride>
  </w:num>
  <w:num w:numId="115">
    <w:abstractNumId w:val="50"/>
    <w:lvlOverride w:ilvl="0">
      <w:startOverride w:val="1"/>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79"/>
    <w:rsid w:val="00670079"/>
    <w:rsid w:val="0075258B"/>
    <w:rsid w:val="00825451"/>
    <w:rsid w:val="008321A2"/>
    <w:rsid w:val="00B02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13DE"/>
  <w15:docId w15:val="{FC87A9A4-3ADE-4E25-A0C2-F61ED57E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keepLines/>
      <w:spacing w:before="240" w:after="240"/>
      <w:jc w:val="center"/>
      <w:outlineLvl w:val="0"/>
    </w:pPr>
    <w:rPr>
      <w:rFonts w:ascii="Verdana" w:eastAsia="F" w:hAnsi="Verdana" w:cs="F"/>
      <w:sz w:val="18"/>
      <w:szCs w:val="32"/>
    </w:rPr>
  </w:style>
  <w:style w:type="paragraph" w:styleId="Heading2">
    <w:name w:val="heading 2"/>
    <w:basedOn w:val="Standard"/>
    <w:next w:val="Standard"/>
    <w:uiPriority w:val="9"/>
    <w:semiHidden/>
    <w:unhideWhenUsed/>
    <w:qFormat/>
    <w:pPr>
      <w:keepNext/>
      <w:keepLines/>
      <w:spacing w:before="360" w:after="240"/>
      <w:jc w:val="center"/>
      <w:outlineLvl w:val="1"/>
    </w:pPr>
    <w:rPr>
      <w:rFonts w:ascii="Myriad Pro" w:eastAsia="F" w:hAnsi="Myriad Pro" w:cs="F"/>
      <w:b/>
      <w:sz w:val="20"/>
      <w:szCs w:val="20"/>
      <w:lang w:val="en-GB"/>
    </w:rPr>
  </w:style>
  <w:style w:type="paragraph" w:styleId="Heading5">
    <w:name w:val="heading 5"/>
    <w:basedOn w:val="Standard"/>
    <w:next w:val="Standard"/>
    <w:uiPriority w:val="9"/>
    <w:semiHidden/>
    <w:unhideWhenUsed/>
    <w:qFormat/>
    <w:pPr>
      <w:numPr>
        <w:ilvl w:val="4"/>
        <w:numId w:val="1"/>
      </w:numPr>
      <w:spacing w:before="240" w:after="60" w:line="251" w:lineRule="auto"/>
      <w:outlineLvl w:val="4"/>
    </w:pPr>
    <w:rPr>
      <w:b/>
      <w:bCs/>
      <w:i/>
      <w:iCs/>
      <w:sz w:val="26"/>
      <w:szCs w:val="26"/>
      <w:lang w:eastAsia="et-EE"/>
    </w:rPr>
  </w:style>
  <w:style w:type="paragraph" w:styleId="Heading6">
    <w:name w:val="heading 6"/>
    <w:basedOn w:val="Standard"/>
    <w:next w:val="Standard"/>
    <w:uiPriority w:val="9"/>
    <w:semiHidden/>
    <w:unhideWhenUsed/>
    <w:qFormat/>
    <w:pPr>
      <w:numPr>
        <w:ilvl w:val="5"/>
        <w:numId w:val="1"/>
      </w:numPr>
      <w:spacing w:before="240" w:after="60" w:line="251" w:lineRule="auto"/>
      <w:outlineLvl w:val="5"/>
    </w:pPr>
    <w:rPr>
      <w:b/>
      <w:bCs/>
      <w:lang w:eastAsia="et-EE"/>
    </w:rPr>
  </w:style>
  <w:style w:type="paragraph" w:styleId="Heading7">
    <w:name w:val="heading 7"/>
    <w:basedOn w:val="Standard"/>
    <w:next w:val="Standard"/>
    <w:pPr>
      <w:numPr>
        <w:ilvl w:val="6"/>
        <w:numId w:val="1"/>
      </w:numPr>
      <w:spacing w:before="240" w:after="60" w:line="251" w:lineRule="auto"/>
      <w:outlineLvl w:val="6"/>
    </w:pPr>
    <w:rPr>
      <w:lang w:eastAsia="et-EE"/>
    </w:rPr>
  </w:style>
  <w:style w:type="paragraph" w:styleId="Heading8">
    <w:name w:val="heading 8"/>
    <w:basedOn w:val="Standard"/>
    <w:next w:val="Standard"/>
    <w:pPr>
      <w:numPr>
        <w:ilvl w:val="7"/>
        <w:numId w:val="1"/>
      </w:numPr>
      <w:spacing w:before="240" w:after="60" w:line="251" w:lineRule="auto"/>
      <w:outlineLvl w:val="7"/>
    </w:pPr>
    <w:rPr>
      <w:i/>
      <w:iCs/>
      <w:lang w:eastAsia="et-EE"/>
    </w:rPr>
  </w:style>
  <w:style w:type="paragraph" w:styleId="Heading9">
    <w:name w:val="heading 9"/>
    <w:basedOn w:val="Standard"/>
    <w:next w:val="Standard"/>
    <w:pPr>
      <w:numPr>
        <w:ilvl w:val="8"/>
        <w:numId w:val="1"/>
      </w:numPr>
      <w:spacing w:before="240" w:after="60" w:line="251" w:lineRule="auto"/>
      <w:outlineLvl w:val="8"/>
    </w:pPr>
    <w:rPr>
      <w:rFonts w:ascii="Arial" w:eastAsia="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pPr>
      <w:widowControl/>
      <w:spacing w:after="160"/>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ListParagraph">
    <w:name w:val="List Paragraph"/>
    <w:basedOn w:val="Standard"/>
    <w:pPr>
      <w:ind w:left="720"/>
    </w:pPr>
  </w:style>
  <w:style w:type="paragraph" w:customStyle="1" w:styleId="HeaderandFooter">
    <w:name w:val="Header and Footer"/>
    <w:basedOn w:val="Standard"/>
  </w:style>
  <w:style w:type="paragraph" w:styleId="Header">
    <w:name w:val="header"/>
    <w:basedOn w:val="Standard"/>
    <w:pPr>
      <w:tabs>
        <w:tab w:val="center" w:pos="4153"/>
        <w:tab w:val="right" w:pos="8306"/>
      </w:tabs>
      <w:spacing w:after="0"/>
    </w:pPr>
  </w:style>
  <w:style w:type="paragraph" w:styleId="Footer">
    <w:name w:val="footer"/>
    <w:basedOn w:val="Standard"/>
    <w:pPr>
      <w:tabs>
        <w:tab w:val="center" w:pos="4153"/>
        <w:tab w:val="right" w:pos="8306"/>
      </w:tabs>
      <w:spacing w:after="0"/>
    </w:pPr>
  </w:style>
  <w:style w:type="paragraph" w:styleId="BalloonText">
    <w:name w:val="Balloon Text"/>
    <w:basedOn w:val="Standard"/>
    <w:pPr>
      <w:spacing w:after="0"/>
    </w:pPr>
    <w:rPr>
      <w:rFonts w:ascii="Segoe UI" w:eastAsia="Segoe UI" w:hAnsi="Segoe UI" w:cs="Segoe UI"/>
      <w:sz w:val="18"/>
      <w:szCs w:val="18"/>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Title">
    <w:name w:val="Title"/>
    <w:basedOn w:val="Standard"/>
    <w:next w:val="Standard"/>
    <w:uiPriority w:val="10"/>
    <w:qFormat/>
    <w:pPr>
      <w:suppressAutoHyphens w:val="0"/>
      <w:spacing w:after="0"/>
      <w:textAlignment w:val="auto"/>
    </w:pPr>
    <w:rPr>
      <w:rFonts w:ascii="Verdana" w:eastAsia="F" w:hAnsi="Verdana" w:cs="F"/>
      <w:b/>
      <w:caps/>
      <w:spacing w:val="-10"/>
      <w:kern w:val="3"/>
      <w:szCs w:val="56"/>
    </w:rPr>
  </w:style>
  <w:style w:type="paragraph" w:styleId="Subtitle">
    <w:name w:val="Subtitle"/>
    <w:basedOn w:val="Standard"/>
    <w:next w:val="Standard"/>
    <w:uiPriority w:val="11"/>
    <w:qFormat/>
    <w:pPr>
      <w:suppressAutoHyphens w:val="0"/>
      <w:spacing w:after="600"/>
      <w:textAlignment w:val="auto"/>
    </w:pPr>
    <w:rPr>
      <w:rFonts w:ascii="Verdana" w:hAnsi="Verdana" w:cs="F"/>
      <w:i/>
      <w:sz w:val="18"/>
      <w:szCs w:val="18"/>
    </w:rPr>
  </w:style>
  <w:style w:type="paragraph" w:customStyle="1" w:styleId="Background">
    <w:name w:val="Background"/>
    <w:pPr>
      <w:widowControl/>
      <w:spacing w:after="240"/>
      <w:jc w:val="both"/>
      <w:textAlignment w:val="auto"/>
    </w:pPr>
    <w:rPr>
      <w:rFonts w:ascii="Verdana" w:hAnsi="Verdana" w:cs="F"/>
      <w:sz w:val="18"/>
      <w:szCs w:val="18"/>
    </w:rPr>
  </w:style>
  <w:style w:type="paragraph" w:customStyle="1" w:styleId="Normal12Sp">
    <w:name w:val="Normal 12Sp"/>
    <w:basedOn w:val="ListParagraph"/>
    <w:pPr>
      <w:ind w:left="0"/>
      <w:jc w:val="both"/>
    </w:pPr>
    <w:rPr>
      <w:rFonts w:ascii="Verdana" w:eastAsia="Verdana" w:hAnsi="Verdana" w:cs="Verdana"/>
      <w:sz w:val="18"/>
      <w:lang w:val="en-GB"/>
    </w:rPr>
  </w:style>
  <w:style w:type="paragraph" w:customStyle="1" w:styleId="Level2">
    <w:name w:val="Level 2"/>
    <w:pPr>
      <w:widowControl/>
      <w:spacing w:after="160"/>
      <w:jc w:val="both"/>
    </w:pPr>
    <w:rPr>
      <w:rFonts w:ascii="Verdana" w:eastAsia="Verdana" w:hAnsi="Verdana" w:cs="Verdana"/>
      <w:sz w:val="18"/>
      <w:lang w:val="en-GB"/>
    </w:rPr>
  </w:style>
  <w:style w:type="paragraph" w:customStyle="1" w:styleId="Level3">
    <w:name w:val="Level 3"/>
    <w:pPr>
      <w:widowControl/>
      <w:spacing w:after="160"/>
      <w:ind w:left="1134" w:hanging="567"/>
      <w:jc w:val="both"/>
    </w:pPr>
    <w:rPr>
      <w:rFonts w:ascii="Verdana" w:eastAsia="Verdana" w:hAnsi="Verdana" w:cs="Verdana"/>
      <w:sz w:val="18"/>
      <w:lang w:val="en-GB"/>
    </w:r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20"/>
    </w:pPr>
  </w:style>
  <w:style w:type="paragraph" w:customStyle="1" w:styleId="SLOlistofparties">
    <w:name w:val="SLO list of parties"/>
    <w:pPr>
      <w:widowControl/>
      <w:spacing w:before="120" w:after="120"/>
      <w:jc w:val="both"/>
      <w:textAlignment w:val="auto"/>
    </w:pPr>
    <w:rPr>
      <w:rFonts w:ascii="Times New Roman" w:eastAsia="Times New Roman" w:hAnsi="Times New Roman"/>
      <w:kern w:val="3"/>
      <w:szCs w:val="24"/>
      <w:lang w:val="en-GB"/>
    </w:rPr>
  </w:style>
  <w:style w:type="paragraph" w:customStyle="1" w:styleId="SLOlistofrecitals">
    <w:name w:val="SLO list of recitals"/>
    <w:basedOn w:val="Standard"/>
    <w:pPr>
      <w:suppressAutoHyphens w:val="0"/>
      <w:spacing w:before="120" w:after="120"/>
      <w:jc w:val="both"/>
      <w:textAlignment w:val="auto"/>
    </w:pPr>
    <w:rPr>
      <w:rFonts w:ascii="Times New Roman" w:eastAsia="Times New Roman" w:hAnsi="Times New Roman"/>
      <w:lang w:val="et-EE"/>
    </w:rPr>
  </w:style>
  <w:style w:type="paragraph" w:styleId="Revision">
    <w:name w:val="Revision"/>
    <w:pPr>
      <w:widowControl/>
      <w:textAlignment w:val="auto"/>
    </w:pPr>
  </w:style>
  <w:style w:type="paragraph" w:styleId="NormalWeb">
    <w:name w:val="Normal (Web)"/>
    <w:basedOn w:val="Standard"/>
    <w:pPr>
      <w:suppressAutoHyphens w:val="0"/>
      <w:spacing w:after="225" w:line="259" w:lineRule="auto"/>
      <w:jc w:val="both"/>
      <w:textAlignment w:val="auto"/>
    </w:pPr>
    <w:rPr>
      <w:rFonts w:ascii="Myriad Pro" w:eastAsia="Times New Roman" w:hAnsi="Myriad Pro" w:cs="Myriad Pro"/>
      <w:color w:val="000000"/>
      <w:szCs w:val="24"/>
      <w:lang w:val="en-US" w:eastAsia="et-EE"/>
    </w:rPr>
  </w:style>
  <w:style w:type="paragraph" w:customStyle="1" w:styleId="Footnote">
    <w:name w:val="Footnote"/>
    <w:basedOn w:val="Standard"/>
    <w:pPr>
      <w:suppressAutoHyphens w:val="0"/>
      <w:spacing w:before="120" w:after="120"/>
      <w:jc w:val="both"/>
      <w:textAlignment w:val="auto"/>
    </w:pPr>
    <w:rPr>
      <w:rFonts w:ascii="Times New Roman" w:eastAsia="Times New Roman" w:hAnsi="Times New Roman"/>
      <w:sz w:val="20"/>
      <w:szCs w:val="20"/>
      <w:lang w:val="en-GB"/>
    </w:rPr>
  </w:style>
  <w:style w:type="paragraph" w:customStyle="1" w:styleId="4thlevellist">
    <w:name w:val="4th level (list)"/>
    <w:basedOn w:val="Standard"/>
    <w:pPr>
      <w:suppressAutoHyphens w:val="0"/>
      <w:spacing w:before="120" w:after="120"/>
      <w:jc w:val="both"/>
      <w:textAlignment w:val="auto"/>
      <w:outlineLvl w:val="3"/>
    </w:pPr>
    <w:rPr>
      <w:rFonts w:ascii="Myriad Pro" w:eastAsia="Times New Roman" w:hAnsi="Myriad Pro" w:cs="Myriad Pro"/>
      <w:sz w:val="20"/>
      <w:szCs w:val="24"/>
      <w:lang w:val="en-GB"/>
    </w:rPr>
  </w:style>
  <w:style w:type="paragraph" w:customStyle="1" w:styleId="NormalA">
    <w:name w:val="Normal AŠ"/>
    <w:basedOn w:val="Standard"/>
    <w:pPr>
      <w:suppressAutoHyphens w:val="0"/>
      <w:spacing w:before="120" w:after="120"/>
      <w:jc w:val="both"/>
      <w:textAlignment w:val="auto"/>
    </w:pPr>
    <w:rPr>
      <w:rFonts w:ascii="Myriad Pro" w:eastAsia="Myriad Pro" w:hAnsi="Myriad Pro" w:cs="Myriad Pro"/>
    </w:rPr>
  </w:style>
  <w:style w:type="paragraph" w:customStyle="1" w:styleId="ListNumber4BodyText">
    <w:name w:val="List Number 4 (Body Text)"/>
    <w:basedOn w:val="ListNumber3"/>
    <w:pPr>
      <w:spacing w:before="120" w:after="120" w:line="360" w:lineRule="exact"/>
    </w:pPr>
    <w:rPr>
      <w:rFonts w:ascii="Arial" w:eastAsia="Arial" w:hAnsi="Arial" w:cs="Arial"/>
      <w:sz w:val="24"/>
    </w:rPr>
  </w:style>
  <w:style w:type="paragraph" w:styleId="ListNumber3">
    <w:name w:val="List Number 3"/>
    <w:basedOn w:val="Standard"/>
    <w:pPr>
      <w:suppressAutoHyphens w:val="0"/>
      <w:spacing w:line="259" w:lineRule="auto"/>
      <w:textAlignment w:val="auto"/>
    </w:pPr>
    <w:rPr>
      <w:rFonts w:cs="F"/>
    </w:rPr>
  </w:style>
  <w:style w:type="paragraph" w:customStyle="1" w:styleId="Framecontents">
    <w:name w:val="Frame contents"/>
    <w:basedOn w:val="Standar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Segoe UI" w:eastAsia="Segoe UI" w:hAnsi="Segoe UI" w:cs="Segoe UI"/>
      <w:sz w:val="18"/>
      <w:szCs w:val="18"/>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TitleChar">
    <w:name w:val="Title Char"/>
    <w:basedOn w:val="DefaultParagraphFont"/>
    <w:rPr>
      <w:rFonts w:ascii="Verdana" w:eastAsia="F" w:hAnsi="Verdana" w:cs="F"/>
      <w:b/>
      <w:caps/>
      <w:spacing w:val="-10"/>
      <w:kern w:val="3"/>
      <w:szCs w:val="56"/>
    </w:rPr>
  </w:style>
  <w:style w:type="character" w:customStyle="1" w:styleId="SubtitleChar">
    <w:name w:val="Subtitle Char"/>
    <w:basedOn w:val="DefaultParagraphFont"/>
    <w:rPr>
      <w:rFonts w:ascii="Verdana" w:eastAsia="Calibri" w:hAnsi="Verdana" w:cs="F"/>
      <w:i/>
      <w:sz w:val="18"/>
      <w:szCs w:val="18"/>
    </w:rPr>
  </w:style>
  <w:style w:type="character" w:customStyle="1" w:styleId="Credentials">
    <w:name w:val="Credentials"/>
    <w:basedOn w:val="DefaultParagraphFont"/>
    <w:rPr>
      <w:lang w:val="lv-LV"/>
    </w:rPr>
  </w:style>
  <w:style w:type="character" w:styleId="PlaceholderText">
    <w:name w:val="Placeholder Text"/>
    <w:basedOn w:val="DefaultParagraphFont"/>
    <w:rPr>
      <w:color w:val="808080"/>
    </w:rPr>
  </w:style>
  <w:style w:type="character" w:customStyle="1" w:styleId="Heading2Char">
    <w:name w:val="Heading 2 Char"/>
    <w:basedOn w:val="DefaultParagraphFont"/>
    <w:rPr>
      <w:rFonts w:ascii="Myriad Pro" w:eastAsia="F" w:hAnsi="Myriad Pro" w:cs="F"/>
      <w:b/>
      <w:sz w:val="20"/>
      <w:szCs w:val="20"/>
      <w:lang w:val="en-GB"/>
    </w:rPr>
  </w:style>
  <w:style w:type="character" w:customStyle="1" w:styleId="Heading1Char">
    <w:name w:val="Heading 1 Char"/>
    <w:basedOn w:val="DefaultParagraphFont"/>
    <w:rPr>
      <w:rFonts w:ascii="Verdana" w:eastAsia="F" w:hAnsi="Verdana" w:cs="F"/>
      <w:sz w:val="18"/>
      <w:szCs w:val="32"/>
    </w:rPr>
  </w:style>
  <w:style w:type="character" w:customStyle="1" w:styleId="Internetlink">
    <w:name w:val="Internet link"/>
    <w:basedOn w:val="DefaultParagraphFont"/>
    <w:rPr>
      <w:color w:val="0563C1"/>
      <w:u w:val="single"/>
    </w:rPr>
  </w:style>
  <w:style w:type="character" w:customStyle="1" w:styleId="FootnoteTextChar">
    <w:name w:val="Footnote Text Char"/>
    <w:basedOn w:val="DefaultParagraphFont"/>
    <w:rPr>
      <w:rFonts w:ascii="Times New Roman" w:eastAsia="Times New Roman" w:hAnsi="Times New Roman" w:cs="Times New Roman"/>
      <w:sz w:val="20"/>
      <w:szCs w:val="20"/>
      <w:lang w:val="en-GB"/>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NormalWebChar">
    <w:name w:val="Normal (Web) Char"/>
    <w:rPr>
      <w:rFonts w:ascii="Myriad Pro" w:eastAsia="Times New Roman" w:hAnsi="Myriad Pro" w:cs="Myriad Pro"/>
      <w:color w:val="000000"/>
      <w:szCs w:val="24"/>
      <w:lang w:val="en-US" w:eastAsia="et-EE"/>
    </w:rPr>
  </w:style>
  <w:style w:type="character" w:customStyle="1" w:styleId="Heading5Char">
    <w:name w:val="Heading 5 Char"/>
    <w:basedOn w:val="DefaultParagraphFont"/>
    <w:rPr>
      <w:b/>
      <w:bCs/>
      <w:i/>
      <w:iCs/>
      <w:sz w:val="26"/>
      <w:szCs w:val="26"/>
      <w:lang w:eastAsia="et-EE"/>
    </w:rPr>
  </w:style>
  <w:style w:type="character" w:customStyle="1" w:styleId="Heading6Char">
    <w:name w:val="Heading 6 Char"/>
    <w:basedOn w:val="DefaultParagraphFont"/>
    <w:rPr>
      <w:b/>
      <w:bCs/>
      <w:lang w:eastAsia="et-EE"/>
    </w:rPr>
  </w:style>
  <w:style w:type="character" w:customStyle="1" w:styleId="Heading7Char">
    <w:name w:val="Heading 7 Char"/>
    <w:basedOn w:val="DefaultParagraphFont"/>
    <w:rPr>
      <w:lang w:eastAsia="et-EE"/>
    </w:rPr>
  </w:style>
  <w:style w:type="character" w:customStyle="1" w:styleId="Heading8Char">
    <w:name w:val="Heading 8 Char"/>
    <w:basedOn w:val="DefaultParagraphFont"/>
    <w:rPr>
      <w:i/>
      <w:iCs/>
      <w:lang w:eastAsia="et-EE"/>
    </w:rPr>
  </w:style>
  <w:style w:type="character" w:customStyle="1" w:styleId="Heading9Char">
    <w:name w:val="Heading 9 Char"/>
    <w:basedOn w:val="DefaultParagraphFont"/>
    <w:rPr>
      <w:rFonts w:ascii="Arial" w:eastAsia="Arial" w:hAnsi="Arial" w:cs="Arial"/>
      <w:lang w:eastAsia="et-EE"/>
    </w:rPr>
  </w:style>
  <w:style w:type="character" w:customStyle="1" w:styleId="ListParagraphChar">
    <w:name w:val="List Paragraph Char"/>
  </w:style>
  <w:style w:type="character" w:customStyle="1" w:styleId="CommentTextChar1">
    <w:name w:val="Comment Text Char1"/>
    <w:basedOn w:val="DefaultParagraphFont"/>
    <w:rPr>
      <w:sz w:val="20"/>
      <w:szCs w:val="20"/>
    </w:rPr>
  </w:style>
  <w:style w:type="character" w:styleId="UnresolvedMention">
    <w:name w:val="Unresolved Mention"/>
    <w:basedOn w:val="DefaultParagraphFont"/>
    <w:rPr>
      <w:color w:val="605E5C"/>
      <w:shd w:val="clear" w:color="auto" w:fill="E1DFDD"/>
    </w:rPr>
  </w:style>
  <w:style w:type="character" w:customStyle="1" w:styleId="NormalAChar">
    <w:name w:val="Normal AŠ Char"/>
    <w:basedOn w:val="DefaultParagraphFont"/>
    <w:rPr>
      <w:rFonts w:ascii="Myriad Pro" w:eastAsia="Myriad Pro" w:hAnsi="Myriad Pro" w:cs="Myriad Pro"/>
    </w:rPr>
  </w:style>
  <w:style w:type="character" w:styleId="Mention">
    <w:name w:val="Mention"/>
    <w:basedOn w:val="DefaultParagraphFont"/>
    <w:rPr>
      <w:color w:val="2B579A"/>
      <w:shd w:val="clear" w:color="auto" w:fill="E1DFDD"/>
    </w:rPr>
  </w:style>
  <w:style w:type="character" w:customStyle="1" w:styleId="ListLabel1">
    <w:name w:val="ListLabel 1"/>
    <w:rPr>
      <w:rFonts w:ascii="Myriad Pro" w:eastAsia="Myriad Pro" w:hAnsi="Myriad Pro" w:cs="Myriad Pro"/>
      <w:i w:val="0"/>
      <w:iCs/>
      <w:sz w:val="20"/>
      <w:szCs w:val="20"/>
    </w:rPr>
  </w:style>
  <w:style w:type="character" w:customStyle="1" w:styleId="ListLabel2">
    <w:name w:val="ListLabel 2"/>
    <w:rPr>
      <w:i/>
    </w:rPr>
  </w:style>
  <w:style w:type="character" w:customStyle="1" w:styleId="ListLabel3">
    <w:name w:val="ListLabel 3"/>
    <w:rPr>
      <w:rFonts w:ascii="Myriad Pro" w:eastAsia="Myriad Pro" w:hAnsi="Myriad Pro" w:cs="Myriad Pro"/>
      <w:i w:val="0"/>
      <w:sz w:val="20"/>
      <w:szCs w:val="20"/>
    </w:rPr>
  </w:style>
  <w:style w:type="character" w:customStyle="1" w:styleId="ListLabel4">
    <w:name w:val="ListLabel 4"/>
    <w:rPr>
      <w:i/>
    </w:rPr>
  </w:style>
  <w:style w:type="character" w:customStyle="1" w:styleId="ListLabel5">
    <w:name w:val="ListLabel 5"/>
    <w:rPr>
      <w:i/>
    </w:rPr>
  </w:style>
  <w:style w:type="character" w:customStyle="1" w:styleId="ListLabel6">
    <w:name w:val="ListLabel 6"/>
    <w:rPr>
      <w:i/>
    </w:rPr>
  </w:style>
  <w:style w:type="character" w:customStyle="1" w:styleId="ListLabel7">
    <w:name w:val="ListLabel 7"/>
    <w:rPr>
      <w:i/>
    </w:rPr>
  </w:style>
  <w:style w:type="character" w:customStyle="1" w:styleId="ListLabel8">
    <w:name w:val="ListLabel 8"/>
    <w:rPr>
      <w:i/>
    </w:rPr>
  </w:style>
  <w:style w:type="character" w:customStyle="1" w:styleId="ListLabel9">
    <w:name w:val="ListLabel 9"/>
    <w:rPr>
      <w:i/>
    </w:rPr>
  </w:style>
  <w:style w:type="character" w:customStyle="1" w:styleId="ListLabel10">
    <w:name w:val="ListLabel 10"/>
    <w:rPr>
      <w:i/>
    </w:rPr>
  </w:style>
  <w:style w:type="character" w:customStyle="1" w:styleId="ListLabel11">
    <w:name w:val="ListLabel 11"/>
    <w:rPr>
      <w:i/>
    </w:rPr>
  </w:style>
  <w:style w:type="character" w:customStyle="1" w:styleId="ListLabel12">
    <w:name w:val="ListLabel 12"/>
    <w:rPr>
      <w:rFonts w:ascii="Myriad Pro" w:eastAsia="Myriad Pro" w:hAnsi="Myriad Pro" w:cs="Myriad Pro"/>
      <w:i w:val="0"/>
      <w:sz w:val="20"/>
      <w:szCs w:val="20"/>
    </w:rPr>
  </w:style>
  <w:style w:type="character" w:customStyle="1" w:styleId="ListLabel13">
    <w:name w:val="ListLabel 13"/>
    <w:rPr>
      <w:rFonts w:ascii="Myriad Pro" w:eastAsia="Myriad Pro" w:hAnsi="Myriad Pro" w:cs="Myriad Pro"/>
      <w:i w:val="0"/>
      <w:iCs/>
      <w:sz w:val="20"/>
    </w:rPr>
  </w:style>
  <w:style w:type="character" w:customStyle="1" w:styleId="ListLabel14">
    <w:name w:val="ListLabel 14"/>
    <w:rPr>
      <w:i/>
    </w:rPr>
  </w:style>
  <w:style w:type="character" w:customStyle="1" w:styleId="ListLabel15">
    <w:name w:val="ListLabel 15"/>
    <w:rPr>
      <w:i/>
    </w:rPr>
  </w:style>
  <w:style w:type="character" w:customStyle="1" w:styleId="ListLabel16">
    <w:name w:val="ListLabel 16"/>
    <w:rPr>
      <w:i/>
    </w:rPr>
  </w:style>
  <w:style w:type="character" w:customStyle="1" w:styleId="ListLabel17">
    <w:name w:val="ListLabel 17"/>
    <w:rPr>
      <w:i/>
    </w:rPr>
  </w:style>
  <w:style w:type="character" w:customStyle="1" w:styleId="ListLabel18">
    <w:name w:val="ListLabel 18"/>
    <w:rPr>
      <w:i/>
    </w:rPr>
  </w:style>
  <w:style w:type="character" w:customStyle="1" w:styleId="ListLabel19">
    <w:name w:val="ListLabel 19"/>
    <w:rPr>
      <w:i/>
    </w:rPr>
  </w:style>
  <w:style w:type="character" w:customStyle="1" w:styleId="ListLabel20">
    <w:name w:val="ListLabel 20"/>
    <w:rPr>
      <w:rFonts w:ascii="Myriad Pro" w:eastAsia="Myriad Pro" w:hAnsi="Myriad Pro" w:cs="Myriad Pro"/>
      <w:sz w:val="20"/>
      <w:szCs w:val="20"/>
    </w:rPr>
  </w:style>
  <w:style w:type="character" w:customStyle="1" w:styleId="ListLabel21">
    <w:name w:val="ListLabel 21"/>
    <w:rPr>
      <w:sz w:val="20"/>
      <w:szCs w:val="20"/>
    </w:rPr>
  </w:style>
  <w:style w:type="character" w:customStyle="1" w:styleId="ListLabel22">
    <w:name w:val="ListLabel 22"/>
    <w:rPr>
      <w:sz w:val="20"/>
      <w:szCs w:val="20"/>
    </w:rPr>
  </w:style>
  <w:style w:type="character" w:customStyle="1" w:styleId="ListLabel23">
    <w:name w:val="ListLabel 23"/>
    <w:rPr>
      <w:rFonts w:ascii="Myriad Pro" w:eastAsia="Myriad Pro" w:hAnsi="Myriad Pro" w:cs="Myriad Pro"/>
      <w:i w:val="0"/>
      <w:sz w:val="20"/>
    </w:rPr>
  </w:style>
  <w:style w:type="character" w:customStyle="1" w:styleId="ListLabel24">
    <w:name w:val="ListLabel 24"/>
    <w:rPr>
      <w:i w:val="0"/>
      <w:sz w:val="20"/>
      <w:szCs w:val="20"/>
    </w:rPr>
  </w:style>
  <w:style w:type="character" w:customStyle="1" w:styleId="ListLabel25">
    <w:name w:val="ListLabel 25"/>
    <w:rPr>
      <w:i/>
    </w:rPr>
  </w:style>
  <w:style w:type="character" w:customStyle="1" w:styleId="ListLabel26">
    <w:name w:val="ListLabel 26"/>
    <w:rPr>
      <w:i/>
    </w:rPr>
  </w:style>
  <w:style w:type="character" w:customStyle="1" w:styleId="ListLabel27">
    <w:name w:val="ListLabel 27"/>
    <w:rPr>
      <w:i/>
    </w:rPr>
  </w:style>
  <w:style w:type="character" w:customStyle="1" w:styleId="ListLabel28">
    <w:name w:val="ListLabel 28"/>
    <w:rPr>
      <w:i/>
    </w:rPr>
  </w:style>
  <w:style w:type="character" w:customStyle="1" w:styleId="ListLabel29">
    <w:name w:val="ListLabel 29"/>
    <w:rPr>
      <w:i/>
    </w:rPr>
  </w:style>
  <w:style w:type="character" w:customStyle="1" w:styleId="ListLabel30">
    <w:name w:val="ListLabel 30"/>
    <w:rPr>
      <w:i/>
    </w:rPr>
  </w:style>
  <w:style w:type="character" w:customStyle="1" w:styleId="ListLabel31">
    <w:name w:val="ListLabel 31"/>
    <w:rPr>
      <w:i/>
    </w:rPr>
  </w:style>
  <w:style w:type="character" w:customStyle="1" w:styleId="ListLabel32">
    <w:name w:val="ListLabel 32"/>
    <w:rPr>
      <w:rFonts w:ascii="Myriad Pro" w:eastAsia="Myriad Pro" w:hAnsi="Myriad Pro" w:cs="Myriad Pro"/>
      <w:i w:val="0"/>
      <w:sz w:val="20"/>
    </w:rPr>
  </w:style>
  <w:style w:type="character" w:customStyle="1" w:styleId="ListLabel33">
    <w:name w:val="ListLabel 33"/>
    <w:rPr>
      <w:rFonts w:ascii="Myriad Pro" w:eastAsia="Myriad Pro" w:hAnsi="Myriad Pro" w:cs="Myriad Pro"/>
      <w:i w:val="0"/>
      <w:sz w:val="20"/>
    </w:rPr>
  </w:style>
  <w:style w:type="character" w:customStyle="1" w:styleId="ListLabel34">
    <w:name w:val="ListLabel 34"/>
    <w:rPr>
      <w:rFonts w:ascii="Myriad Pro" w:eastAsia="Myriad Pro" w:hAnsi="Myriad Pro" w:cs="Myriad Pro"/>
      <w:sz w:val="20"/>
      <w:szCs w:val="20"/>
    </w:rPr>
  </w:style>
  <w:style w:type="character" w:customStyle="1" w:styleId="ListLabel35">
    <w:name w:val="ListLabel 35"/>
    <w:rPr>
      <w:rFonts w:eastAsia="Calibri" w:cs="Times New Roman"/>
      <w:sz w:val="20"/>
      <w:szCs w:val="20"/>
    </w:rPr>
  </w:style>
  <w:style w:type="character" w:customStyle="1" w:styleId="ListLabel36">
    <w:name w:val="ListLabel 36"/>
    <w:rPr>
      <w:rFonts w:ascii="Myriad Pro" w:eastAsia="Myriad Pro" w:hAnsi="Myriad Pro" w:cs="Myriad Pro"/>
      <w:sz w:val="20"/>
      <w:szCs w:val="20"/>
    </w:rPr>
  </w:style>
  <w:style w:type="character" w:customStyle="1" w:styleId="ListLabel37">
    <w:name w:val="ListLabel 37"/>
    <w:rPr>
      <w:b w:val="0"/>
      <w:sz w:val="20"/>
      <w:szCs w:val="20"/>
    </w:rPr>
  </w:style>
  <w:style w:type="character" w:customStyle="1" w:styleId="ListLabel38">
    <w:name w:val="ListLabel 38"/>
    <w:rPr>
      <w:i/>
    </w:rPr>
  </w:style>
  <w:style w:type="character" w:customStyle="1" w:styleId="ListLabel39">
    <w:name w:val="ListLabel 39"/>
    <w:rPr>
      <w:i w:val="0"/>
    </w:rPr>
  </w:style>
  <w:style w:type="character" w:customStyle="1" w:styleId="ListLabel40">
    <w:name w:val="ListLabel 40"/>
    <w:rPr>
      <w:i/>
    </w:rPr>
  </w:style>
  <w:style w:type="character" w:customStyle="1" w:styleId="ListLabel41">
    <w:name w:val="ListLabel 41"/>
    <w:rPr>
      <w:i/>
    </w:rPr>
  </w:style>
  <w:style w:type="character" w:customStyle="1" w:styleId="ListLabel42">
    <w:name w:val="ListLabel 42"/>
    <w:rPr>
      <w:i/>
    </w:rPr>
  </w:style>
  <w:style w:type="character" w:customStyle="1" w:styleId="ListLabel43">
    <w:name w:val="ListLabel 43"/>
    <w:rPr>
      <w:i/>
    </w:rPr>
  </w:style>
  <w:style w:type="character" w:customStyle="1" w:styleId="ListLabel44">
    <w:name w:val="ListLabel 44"/>
    <w:rPr>
      <w:i/>
    </w:rPr>
  </w:style>
  <w:style w:type="character" w:customStyle="1" w:styleId="ListLabel45">
    <w:name w:val="ListLabel 45"/>
    <w:rPr>
      <w:i/>
    </w:rPr>
  </w:style>
  <w:style w:type="character" w:customStyle="1" w:styleId="ListLabel46">
    <w:name w:val="ListLabel 46"/>
    <w:rPr>
      <w:i/>
    </w:rPr>
  </w:style>
  <w:style w:type="character" w:customStyle="1" w:styleId="ListLabel47">
    <w:name w:val="ListLabel 47"/>
    <w:rPr>
      <w:i/>
    </w:rPr>
  </w:style>
  <w:style w:type="character" w:customStyle="1" w:styleId="ListLabel48">
    <w:name w:val="ListLabel 48"/>
    <w:rPr>
      <w:rFonts w:ascii="Myriad Pro" w:eastAsia="Myriad Pro" w:hAnsi="Myriad Pro" w:cs="Myriad Pro"/>
      <w:i w:val="0"/>
      <w:sz w:val="20"/>
    </w:rPr>
  </w:style>
  <w:style w:type="character" w:customStyle="1" w:styleId="ListLabel49">
    <w:name w:val="ListLabel 49"/>
    <w:rPr>
      <w:i/>
    </w:rPr>
  </w:style>
  <w:style w:type="character" w:customStyle="1" w:styleId="ListLabel50">
    <w:name w:val="ListLabel 50"/>
    <w:rPr>
      <w:i/>
    </w:rPr>
  </w:style>
  <w:style w:type="character" w:customStyle="1" w:styleId="ListLabel51">
    <w:name w:val="ListLabel 51"/>
    <w:rPr>
      <w:i/>
    </w:rPr>
  </w:style>
  <w:style w:type="character" w:customStyle="1" w:styleId="ListLabel52">
    <w:name w:val="ListLabel 52"/>
    <w:rPr>
      <w:i/>
    </w:rPr>
  </w:style>
  <w:style w:type="character" w:customStyle="1" w:styleId="ListLabel53">
    <w:name w:val="ListLabel 53"/>
    <w:rPr>
      <w:i/>
    </w:rPr>
  </w:style>
  <w:style w:type="character" w:customStyle="1" w:styleId="ListLabel54">
    <w:name w:val="ListLabel 54"/>
    <w:rPr>
      <w:i/>
    </w:rPr>
  </w:style>
  <w:style w:type="character" w:customStyle="1" w:styleId="ListLabel55">
    <w:name w:val="ListLabel 55"/>
    <w:rPr>
      <w:i/>
    </w:rPr>
  </w:style>
  <w:style w:type="character" w:customStyle="1" w:styleId="ListLabel56">
    <w:name w:val="ListLabel 56"/>
    <w:rPr>
      <w:i/>
    </w:rPr>
  </w:style>
  <w:style w:type="character" w:customStyle="1" w:styleId="ListLabel57">
    <w:name w:val="ListLabel 57"/>
    <w:rPr>
      <w:b w:val="0"/>
      <w:bCs/>
      <w:i w:val="0"/>
      <w:iCs/>
      <w:sz w:val="20"/>
      <w:szCs w:val="20"/>
    </w:rPr>
  </w:style>
  <w:style w:type="character" w:customStyle="1" w:styleId="ListLabel58">
    <w:name w:val="ListLabel 58"/>
    <w:rPr>
      <w:i w:val="0"/>
      <w:iCs/>
      <w:sz w:val="20"/>
      <w:szCs w:val="20"/>
    </w:rPr>
  </w:style>
  <w:style w:type="character" w:customStyle="1" w:styleId="ListLabel59">
    <w:name w:val="ListLabel 59"/>
    <w:rPr>
      <w:i w:val="0"/>
      <w:iCs w:val="0"/>
    </w:rPr>
  </w:style>
  <w:style w:type="character" w:customStyle="1" w:styleId="ListLabel60">
    <w:name w:val="ListLabel 60"/>
    <w:rPr>
      <w:i/>
    </w:rPr>
  </w:style>
  <w:style w:type="character" w:customStyle="1" w:styleId="ListLabel61">
    <w:name w:val="ListLabel 61"/>
    <w:rPr>
      <w:i/>
    </w:rPr>
  </w:style>
  <w:style w:type="character" w:customStyle="1" w:styleId="ListLabel62">
    <w:name w:val="ListLabel 62"/>
    <w:rPr>
      <w:i/>
    </w:rPr>
  </w:style>
  <w:style w:type="character" w:customStyle="1" w:styleId="ListLabel63">
    <w:name w:val="ListLabel 63"/>
    <w:rPr>
      <w:i/>
    </w:rPr>
  </w:style>
  <w:style w:type="character" w:customStyle="1" w:styleId="ListLabel64">
    <w:name w:val="ListLabel 64"/>
    <w:rPr>
      <w:i/>
    </w:rPr>
  </w:style>
  <w:style w:type="character" w:customStyle="1" w:styleId="IndexLink">
    <w:name w:val="Index Link"/>
  </w:style>
  <w:style w:type="numbering" w:customStyle="1" w:styleId="NoList1">
    <w:name w:val="No List_1"/>
    <w:basedOn w:val="NoList"/>
    <w:pPr>
      <w:numPr>
        <w:numId w:val="2"/>
      </w:numPr>
    </w:pPr>
  </w:style>
  <w:style w:type="numbering" w:customStyle="1" w:styleId="Style1">
    <w:name w:val="Style1"/>
    <w:basedOn w:val="NoList"/>
    <w:pPr>
      <w:numPr>
        <w:numId w:val="3"/>
      </w:numPr>
    </w:pPr>
  </w:style>
  <w:style w:type="numbering" w:customStyle="1" w:styleId="Style2">
    <w:name w:val="Style2"/>
    <w:basedOn w:val="NoList"/>
    <w:pPr>
      <w:numPr>
        <w:numId w:val="4"/>
      </w:numPr>
    </w:pPr>
  </w:style>
  <w:style w:type="numbering" w:customStyle="1" w:styleId="Style3">
    <w:name w:val="Style3"/>
    <w:basedOn w:val="NoList"/>
    <w:pPr>
      <w:numPr>
        <w:numId w:val="5"/>
      </w:numPr>
    </w:pPr>
  </w:style>
  <w:style w:type="numbering" w:customStyle="1" w:styleId="WWOutlineListStyle1">
    <w:name w:val="WW_OutlineListStyle_1"/>
    <w:basedOn w:val="NoList"/>
    <w:pPr>
      <w:numPr>
        <w:numId w:val="6"/>
      </w:numPr>
    </w:pPr>
  </w:style>
  <w:style w:type="numbering" w:customStyle="1" w:styleId="WWNum1">
    <w:name w:val="WWNum1"/>
    <w:basedOn w:val="NoList"/>
    <w:pPr>
      <w:numPr>
        <w:numId w:val="7"/>
      </w:numPr>
    </w:pPr>
  </w:style>
  <w:style w:type="numbering" w:customStyle="1" w:styleId="WWNum2">
    <w:name w:val="WWNum2"/>
    <w:basedOn w:val="NoList"/>
    <w:pPr>
      <w:numPr>
        <w:numId w:val="8"/>
      </w:numPr>
    </w:pPr>
  </w:style>
  <w:style w:type="numbering" w:customStyle="1" w:styleId="WWNum3">
    <w:name w:val="WWNum3"/>
    <w:basedOn w:val="NoList"/>
    <w:pPr>
      <w:numPr>
        <w:numId w:val="9"/>
      </w:numPr>
    </w:pPr>
  </w:style>
  <w:style w:type="numbering" w:customStyle="1" w:styleId="WWNum4">
    <w:name w:val="WWNum4"/>
    <w:basedOn w:val="NoList"/>
    <w:pPr>
      <w:numPr>
        <w:numId w:val="10"/>
      </w:numPr>
    </w:pPr>
  </w:style>
  <w:style w:type="numbering" w:customStyle="1" w:styleId="WWNum5">
    <w:name w:val="WWNum5"/>
    <w:basedOn w:val="NoList"/>
    <w:pPr>
      <w:numPr>
        <w:numId w:val="11"/>
      </w:numPr>
    </w:pPr>
  </w:style>
  <w:style w:type="numbering" w:customStyle="1" w:styleId="WWNum6">
    <w:name w:val="WWNum6"/>
    <w:basedOn w:val="NoList"/>
    <w:pPr>
      <w:numPr>
        <w:numId w:val="12"/>
      </w:numPr>
    </w:pPr>
  </w:style>
  <w:style w:type="numbering" w:customStyle="1" w:styleId="WWNum7">
    <w:name w:val="WWNum7"/>
    <w:basedOn w:val="NoList"/>
    <w:pPr>
      <w:numPr>
        <w:numId w:val="13"/>
      </w:numPr>
    </w:pPr>
  </w:style>
  <w:style w:type="numbering" w:customStyle="1" w:styleId="WWNum8">
    <w:name w:val="WWNum8"/>
    <w:basedOn w:val="NoList"/>
    <w:pPr>
      <w:numPr>
        <w:numId w:val="14"/>
      </w:numPr>
    </w:pPr>
  </w:style>
  <w:style w:type="numbering" w:customStyle="1" w:styleId="WWNum9">
    <w:name w:val="WWNum9"/>
    <w:basedOn w:val="NoList"/>
    <w:pPr>
      <w:numPr>
        <w:numId w:val="15"/>
      </w:numPr>
    </w:pPr>
  </w:style>
  <w:style w:type="numbering" w:customStyle="1" w:styleId="WWNum10">
    <w:name w:val="WWNum10"/>
    <w:basedOn w:val="NoList"/>
    <w:pPr>
      <w:numPr>
        <w:numId w:val="16"/>
      </w:numPr>
    </w:pPr>
  </w:style>
  <w:style w:type="numbering" w:customStyle="1" w:styleId="WWNum11">
    <w:name w:val="WWNum11"/>
    <w:basedOn w:val="NoList"/>
    <w:pPr>
      <w:numPr>
        <w:numId w:val="17"/>
      </w:numPr>
    </w:pPr>
  </w:style>
  <w:style w:type="numbering" w:customStyle="1" w:styleId="WWNum12">
    <w:name w:val="WWNum12"/>
    <w:basedOn w:val="NoList"/>
    <w:pPr>
      <w:numPr>
        <w:numId w:val="18"/>
      </w:numPr>
    </w:pPr>
  </w:style>
  <w:style w:type="numbering" w:customStyle="1" w:styleId="WWNum13">
    <w:name w:val="WWNum13"/>
    <w:basedOn w:val="NoList"/>
    <w:pPr>
      <w:numPr>
        <w:numId w:val="19"/>
      </w:numPr>
    </w:pPr>
  </w:style>
  <w:style w:type="numbering" w:customStyle="1" w:styleId="WWNum14">
    <w:name w:val="WWNum14"/>
    <w:basedOn w:val="NoList"/>
    <w:pPr>
      <w:numPr>
        <w:numId w:val="20"/>
      </w:numPr>
    </w:pPr>
  </w:style>
  <w:style w:type="numbering" w:customStyle="1" w:styleId="WWNum15">
    <w:name w:val="WWNum15"/>
    <w:basedOn w:val="NoList"/>
    <w:pPr>
      <w:numPr>
        <w:numId w:val="21"/>
      </w:numPr>
    </w:pPr>
  </w:style>
  <w:style w:type="numbering" w:customStyle="1" w:styleId="WWNum16">
    <w:name w:val="WWNum16"/>
    <w:basedOn w:val="NoList"/>
    <w:pPr>
      <w:numPr>
        <w:numId w:val="22"/>
      </w:numPr>
    </w:pPr>
  </w:style>
  <w:style w:type="numbering" w:customStyle="1" w:styleId="WWNum17">
    <w:name w:val="WWNum17"/>
    <w:basedOn w:val="NoList"/>
    <w:pPr>
      <w:numPr>
        <w:numId w:val="23"/>
      </w:numPr>
    </w:pPr>
  </w:style>
  <w:style w:type="numbering" w:customStyle="1" w:styleId="WWNum18">
    <w:name w:val="WWNum18"/>
    <w:basedOn w:val="NoList"/>
    <w:pPr>
      <w:numPr>
        <w:numId w:val="24"/>
      </w:numPr>
    </w:pPr>
  </w:style>
  <w:style w:type="numbering" w:customStyle="1" w:styleId="WWNum19">
    <w:name w:val="WWNum19"/>
    <w:basedOn w:val="NoList"/>
    <w:pPr>
      <w:numPr>
        <w:numId w:val="25"/>
      </w:numPr>
    </w:pPr>
  </w:style>
  <w:style w:type="numbering" w:customStyle="1" w:styleId="WWNum20">
    <w:name w:val="WWNum20"/>
    <w:basedOn w:val="NoList"/>
    <w:pPr>
      <w:numPr>
        <w:numId w:val="26"/>
      </w:numPr>
    </w:pPr>
  </w:style>
  <w:style w:type="numbering" w:customStyle="1" w:styleId="WWNum21">
    <w:name w:val="WWNum21"/>
    <w:basedOn w:val="NoList"/>
    <w:pPr>
      <w:numPr>
        <w:numId w:val="27"/>
      </w:numPr>
    </w:pPr>
  </w:style>
  <w:style w:type="numbering" w:customStyle="1" w:styleId="WWNum22">
    <w:name w:val="WWNum22"/>
    <w:basedOn w:val="NoList"/>
    <w:pPr>
      <w:numPr>
        <w:numId w:val="28"/>
      </w:numPr>
    </w:pPr>
  </w:style>
  <w:style w:type="numbering" w:customStyle="1" w:styleId="WWNum23">
    <w:name w:val="WWNum23"/>
    <w:basedOn w:val="NoList"/>
    <w:pPr>
      <w:numPr>
        <w:numId w:val="29"/>
      </w:numPr>
    </w:pPr>
  </w:style>
  <w:style w:type="numbering" w:customStyle="1" w:styleId="WWNum24">
    <w:name w:val="WWNum24"/>
    <w:basedOn w:val="NoList"/>
    <w:pPr>
      <w:numPr>
        <w:numId w:val="30"/>
      </w:numPr>
    </w:pPr>
  </w:style>
  <w:style w:type="numbering" w:customStyle="1" w:styleId="WWNum25">
    <w:name w:val="WWNum25"/>
    <w:basedOn w:val="NoList"/>
    <w:pPr>
      <w:numPr>
        <w:numId w:val="31"/>
      </w:numPr>
    </w:pPr>
  </w:style>
  <w:style w:type="numbering" w:customStyle="1" w:styleId="WWNum26">
    <w:name w:val="WWNum26"/>
    <w:basedOn w:val="NoList"/>
    <w:pPr>
      <w:numPr>
        <w:numId w:val="32"/>
      </w:numPr>
    </w:pPr>
  </w:style>
  <w:style w:type="numbering" w:customStyle="1" w:styleId="WWNum27">
    <w:name w:val="WWNum27"/>
    <w:basedOn w:val="NoList"/>
    <w:pPr>
      <w:numPr>
        <w:numId w:val="33"/>
      </w:numPr>
    </w:pPr>
  </w:style>
  <w:style w:type="numbering" w:customStyle="1" w:styleId="WWNum28">
    <w:name w:val="WWNum28"/>
    <w:basedOn w:val="NoList"/>
    <w:pPr>
      <w:numPr>
        <w:numId w:val="34"/>
      </w:numPr>
    </w:pPr>
  </w:style>
  <w:style w:type="numbering" w:customStyle="1" w:styleId="WWNum29">
    <w:name w:val="WWNum29"/>
    <w:basedOn w:val="NoList"/>
    <w:pPr>
      <w:numPr>
        <w:numId w:val="35"/>
      </w:numPr>
    </w:pPr>
  </w:style>
  <w:style w:type="numbering" w:customStyle="1" w:styleId="WWNum30">
    <w:name w:val="WWNum30"/>
    <w:basedOn w:val="NoList"/>
    <w:pPr>
      <w:numPr>
        <w:numId w:val="36"/>
      </w:numPr>
    </w:pPr>
  </w:style>
  <w:style w:type="numbering" w:customStyle="1" w:styleId="WWNum31">
    <w:name w:val="WWNum31"/>
    <w:basedOn w:val="NoList"/>
    <w:pPr>
      <w:numPr>
        <w:numId w:val="37"/>
      </w:numPr>
    </w:pPr>
  </w:style>
  <w:style w:type="numbering" w:customStyle="1" w:styleId="WWNum32">
    <w:name w:val="WWNum32"/>
    <w:basedOn w:val="NoList"/>
    <w:pPr>
      <w:numPr>
        <w:numId w:val="38"/>
      </w:numPr>
    </w:pPr>
  </w:style>
  <w:style w:type="numbering" w:customStyle="1" w:styleId="WWNum33">
    <w:name w:val="WWNum33"/>
    <w:basedOn w:val="NoList"/>
    <w:pPr>
      <w:numPr>
        <w:numId w:val="39"/>
      </w:numPr>
    </w:pPr>
  </w:style>
  <w:style w:type="numbering" w:customStyle="1" w:styleId="WWNum34">
    <w:name w:val="WWNum34"/>
    <w:basedOn w:val="NoList"/>
    <w:pPr>
      <w:numPr>
        <w:numId w:val="40"/>
      </w:numPr>
    </w:pPr>
  </w:style>
  <w:style w:type="numbering" w:customStyle="1" w:styleId="WWNum35">
    <w:name w:val="WWNum35"/>
    <w:basedOn w:val="NoList"/>
    <w:pPr>
      <w:numPr>
        <w:numId w:val="41"/>
      </w:numPr>
    </w:pPr>
  </w:style>
  <w:style w:type="numbering" w:customStyle="1" w:styleId="WWNum36">
    <w:name w:val="WWNum36"/>
    <w:basedOn w:val="NoList"/>
    <w:pPr>
      <w:numPr>
        <w:numId w:val="42"/>
      </w:numPr>
    </w:pPr>
  </w:style>
  <w:style w:type="numbering" w:customStyle="1" w:styleId="WWNum37">
    <w:name w:val="WWNum37"/>
    <w:basedOn w:val="NoList"/>
    <w:pPr>
      <w:numPr>
        <w:numId w:val="43"/>
      </w:numPr>
    </w:pPr>
  </w:style>
  <w:style w:type="numbering" w:customStyle="1" w:styleId="WWNum38">
    <w:name w:val="WWNum38"/>
    <w:basedOn w:val="NoList"/>
    <w:pPr>
      <w:numPr>
        <w:numId w:val="44"/>
      </w:numPr>
    </w:pPr>
  </w:style>
  <w:style w:type="numbering" w:customStyle="1" w:styleId="WWNum39">
    <w:name w:val="WWNum39"/>
    <w:basedOn w:val="NoList"/>
    <w:pPr>
      <w:numPr>
        <w:numId w:val="45"/>
      </w:numPr>
    </w:pPr>
  </w:style>
  <w:style w:type="numbering" w:customStyle="1" w:styleId="WWNum40">
    <w:name w:val="WWNum40"/>
    <w:basedOn w:val="NoList"/>
    <w:pPr>
      <w:numPr>
        <w:numId w:val="46"/>
      </w:numPr>
    </w:pPr>
  </w:style>
  <w:style w:type="numbering" w:customStyle="1" w:styleId="WWNum41">
    <w:name w:val="WWNum41"/>
    <w:basedOn w:val="NoList"/>
    <w:pPr>
      <w:numPr>
        <w:numId w:val="47"/>
      </w:numPr>
    </w:pPr>
  </w:style>
  <w:style w:type="numbering" w:customStyle="1" w:styleId="WWNum42">
    <w:name w:val="WWNum42"/>
    <w:basedOn w:val="NoList"/>
    <w:pPr>
      <w:numPr>
        <w:numId w:val="48"/>
      </w:numPr>
    </w:pPr>
  </w:style>
  <w:style w:type="numbering" w:customStyle="1" w:styleId="WWNum43">
    <w:name w:val="WWNum43"/>
    <w:basedOn w:val="NoList"/>
    <w:pPr>
      <w:numPr>
        <w:numId w:val="49"/>
      </w:numPr>
    </w:pPr>
  </w:style>
  <w:style w:type="numbering" w:customStyle="1" w:styleId="WWNum44">
    <w:name w:val="WWNum44"/>
    <w:basedOn w:val="NoList"/>
    <w:pPr>
      <w:numPr>
        <w:numId w:val="50"/>
      </w:numPr>
    </w:pPr>
  </w:style>
  <w:style w:type="numbering" w:customStyle="1" w:styleId="WWNum45">
    <w:name w:val="WWNum45"/>
    <w:basedOn w:val="NoList"/>
    <w:pPr>
      <w:numPr>
        <w:numId w:val="51"/>
      </w:numPr>
    </w:pPr>
  </w:style>
  <w:style w:type="numbering" w:customStyle="1" w:styleId="WWNum46">
    <w:name w:val="WWNum46"/>
    <w:basedOn w:val="NoList"/>
    <w:pPr>
      <w:numPr>
        <w:numId w:val="52"/>
      </w:numPr>
    </w:pPr>
  </w:style>
  <w:style w:type="numbering" w:customStyle="1" w:styleId="WWNum47">
    <w:name w:val="WWNum47"/>
    <w:basedOn w:val="NoList"/>
    <w:pPr>
      <w:numPr>
        <w:numId w:val="53"/>
      </w:numPr>
    </w:pPr>
  </w:style>
  <w:style w:type="numbering" w:customStyle="1" w:styleId="WWNum48">
    <w:name w:val="WWNum48"/>
    <w:basedOn w:val="NoList"/>
    <w:pPr>
      <w:numPr>
        <w:numId w:val="54"/>
      </w:numPr>
    </w:pPr>
  </w:style>
  <w:style w:type="numbering" w:customStyle="1" w:styleId="WWNum49">
    <w:name w:val="WWNum49"/>
    <w:basedOn w:val="NoList"/>
    <w:pPr>
      <w:numPr>
        <w:numId w:val="55"/>
      </w:numPr>
    </w:pPr>
  </w:style>
  <w:style w:type="numbering" w:customStyle="1" w:styleId="WWNum50">
    <w:name w:val="WWNum50"/>
    <w:basedOn w:val="NoList"/>
    <w:pPr>
      <w:numPr>
        <w:numId w:val="56"/>
      </w:numPr>
    </w:pPr>
  </w:style>
  <w:style w:type="numbering" w:customStyle="1" w:styleId="WWNum51">
    <w:name w:val="WWNum51"/>
    <w:basedOn w:val="NoList"/>
    <w:pPr>
      <w:numPr>
        <w:numId w:val="57"/>
      </w:numPr>
    </w:pPr>
  </w:style>
  <w:style w:type="numbering" w:customStyle="1" w:styleId="WWNum52">
    <w:name w:val="WWNum52"/>
    <w:basedOn w:val="NoList"/>
    <w:pPr>
      <w:numPr>
        <w:numId w:val="58"/>
      </w:numPr>
    </w:pPr>
  </w:style>
  <w:style w:type="numbering" w:customStyle="1" w:styleId="WWNum53">
    <w:name w:val="WWNum53"/>
    <w:basedOn w:val="NoList"/>
    <w:pPr>
      <w:numPr>
        <w:numId w:val="59"/>
      </w:numPr>
    </w:pPr>
  </w:style>
  <w:style w:type="numbering" w:customStyle="1" w:styleId="WWNum54">
    <w:name w:val="WWNum54"/>
    <w:basedOn w:val="NoList"/>
    <w:pPr>
      <w:numPr>
        <w:numId w:val="60"/>
      </w:numPr>
    </w:pPr>
  </w:style>
  <w:style w:type="numbering" w:customStyle="1" w:styleId="WWNum55">
    <w:name w:val="WWNum55"/>
    <w:basedOn w:val="NoList"/>
    <w:pPr>
      <w:numPr>
        <w:numId w:val="61"/>
      </w:numPr>
    </w:pPr>
  </w:style>
  <w:style w:type="numbering" w:customStyle="1" w:styleId="WWNum56">
    <w:name w:val="WWNum56"/>
    <w:basedOn w:val="NoList"/>
    <w:pPr>
      <w:numPr>
        <w:numId w:val="62"/>
      </w:numPr>
    </w:pPr>
  </w:style>
  <w:style w:type="numbering" w:customStyle="1" w:styleId="WWNum57">
    <w:name w:val="WWNum57"/>
    <w:basedOn w:val="NoList"/>
    <w:pPr>
      <w:numPr>
        <w:numId w:val="63"/>
      </w:numPr>
    </w:pPr>
  </w:style>
  <w:style w:type="numbering" w:customStyle="1" w:styleId="WWNum58">
    <w:name w:val="WWNum58"/>
    <w:basedOn w:val="NoList"/>
    <w:pPr>
      <w:numPr>
        <w:numId w:val="64"/>
      </w:numPr>
    </w:pPr>
  </w:style>
  <w:style w:type="numbering" w:customStyle="1" w:styleId="WWNum59">
    <w:name w:val="WWNum59"/>
    <w:basedOn w:val="NoList"/>
    <w:pPr>
      <w:numPr>
        <w:numId w:val="65"/>
      </w:numPr>
    </w:pPr>
  </w:style>
  <w:style w:type="numbering" w:customStyle="1" w:styleId="WWNum60">
    <w:name w:val="WWNum60"/>
    <w:basedOn w:val="NoList"/>
    <w:pPr>
      <w:numPr>
        <w:numId w:val="66"/>
      </w:numPr>
    </w:pPr>
  </w:style>
  <w:style w:type="numbering" w:customStyle="1" w:styleId="WWNum61">
    <w:name w:val="WWNum61"/>
    <w:basedOn w:val="NoList"/>
    <w:pPr>
      <w:numPr>
        <w:numId w:val="67"/>
      </w:numPr>
    </w:pPr>
  </w:style>
  <w:style w:type="numbering" w:customStyle="1" w:styleId="WWNum62">
    <w:name w:val="WWNum62"/>
    <w:basedOn w:val="NoList"/>
    <w:pPr>
      <w:numPr>
        <w:numId w:val="68"/>
      </w:numPr>
    </w:pPr>
  </w:style>
  <w:style w:type="numbering" w:customStyle="1" w:styleId="WWNum63">
    <w:name w:val="WWNum63"/>
    <w:basedOn w:val="NoList"/>
    <w:pPr>
      <w:numPr>
        <w:numId w:val="69"/>
      </w:numPr>
    </w:pPr>
  </w:style>
  <w:style w:type="numbering" w:customStyle="1" w:styleId="WWNum64">
    <w:name w:val="WWNum64"/>
    <w:basedOn w:val="NoList"/>
    <w:pPr>
      <w:numPr>
        <w:numId w:val="70"/>
      </w:numPr>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voices@railbaltic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inea/connecting-europe-facility/cef-energy/beneficiaries-info-point/publicity-guidelines-logo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documentManagement>
</p:properties>
</file>

<file path=customXml/itemProps1.xml><?xml version="1.0" encoding="utf-8"?>
<ds:datastoreItem xmlns:ds="http://schemas.openxmlformats.org/officeDocument/2006/customXml" ds:itemID="{C284ED41-FACD-49C4-8F00-88538B2F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B92AE-FD8C-435E-8CB1-89FAD9C26DA8}">
  <ds:schemaRefs>
    <ds:schemaRef ds:uri="http://schemas.microsoft.com/sharepoint/v3/contenttype/forms"/>
  </ds:schemaRefs>
</ds:datastoreItem>
</file>

<file path=customXml/itemProps3.xml><?xml version="1.0" encoding="utf-8"?>
<ds:datastoreItem xmlns:ds="http://schemas.openxmlformats.org/officeDocument/2006/customXml" ds:itemID="{C5E11822-FA81-4D12-BDF6-3E4B482BD0AC}">
  <ds:schemaRefs>
    <ds:schemaRef ds:uri="http://schemas.microsoft.com/office/2006/metadata/properties"/>
    <ds:schemaRef ds:uri="http://schemas.microsoft.com/office/infopath/2007/PartnerControls"/>
    <ds:schemaRef ds:uri="74c9b134-2d46-4c40-a4e5-dc843e62e8e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19373</Words>
  <Characters>110430</Characters>
  <Application>Microsoft Office Word</Application>
  <DocSecurity>0</DocSecurity>
  <Lines>920</Lines>
  <Paragraphs>259</Paragraphs>
  <ScaleCrop>false</ScaleCrop>
  <Company/>
  <LinksUpToDate>false</LinksUpToDate>
  <CharactersWithSpaces>129544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 Chaban | Eversheds</dc:creator>
  <cp:lastModifiedBy>Nataļja Vjatkina</cp:lastModifiedBy>
  <cp:revision>2</cp:revision>
  <cp:lastPrinted>2020-08-24T07:03:00Z</cp:lastPrinted>
  <dcterms:created xsi:type="dcterms:W3CDTF">2020-08-24T07:09:00Z</dcterms:created>
  <dcterms:modified xsi:type="dcterms:W3CDTF">2020-08-24T07:09:00Z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uthorIds_UIVersion_16384">
    <vt:lpwstr>1419,1701</vt:lpwstr>
  </property>
  <property fmtid="{D5CDD505-2E9C-101B-9397-08002B2CF9AE}" pid="4" name="ContentTypeId">
    <vt:lpwstr>0x010100A818BB99D86B2A46A60A047A0DC1E2D3</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