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155D4" w14:textId="27EFFE17" w:rsidR="00ED4BEC" w:rsidRPr="00A26C71" w:rsidRDefault="00ED4BEC" w:rsidP="00ED4BEC">
      <w:pPr>
        <w:widowControl w:val="0"/>
        <w:ind w:right="85"/>
        <w:jc w:val="right"/>
        <w:rPr>
          <w:rFonts w:ascii="Myriad Pro" w:eastAsia="Times New Roman" w:hAnsi="Myriad Pro" w:cstheme="majorBidi"/>
          <w:b/>
          <w:sz w:val="32"/>
          <w:szCs w:val="24"/>
          <w:lang w:val="en-GB"/>
        </w:rPr>
      </w:pPr>
      <w:r w:rsidRPr="00A26C71">
        <w:rPr>
          <w:rFonts w:ascii="Myriad Pro" w:eastAsia="Times New Roman" w:hAnsi="Myriad Pro" w:cstheme="majorBidi"/>
          <w:b/>
          <w:sz w:val="32"/>
          <w:szCs w:val="24"/>
          <w:lang w:val="en-GB"/>
        </w:rPr>
        <w:t>Annex No 1</w:t>
      </w:r>
      <w:r w:rsidR="00FE777B">
        <w:rPr>
          <w:rFonts w:ascii="Myriad Pro" w:eastAsia="Times New Roman" w:hAnsi="Myriad Pro" w:cstheme="majorBidi"/>
          <w:b/>
          <w:sz w:val="32"/>
          <w:szCs w:val="24"/>
          <w:lang w:val="en-GB"/>
        </w:rPr>
        <w:t>.</w:t>
      </w:r>
      <w:r w:rsidR="0059482C">
        <w:rPr>
          <w:rFonts w:ascii="Myriad Pro" w:eastAsia="Times New Roman" w:hAnsi="Myriad Pro" w:cstheme="majorBidi"/>
          <w:b/>
          <w:sz w:val="32"/>
          <w:szCs w:val="24"/>
          <w:lang w:val="en-GB"/>
        </w:rPr>
        <w:t>2</w:t>
      </w:r>
      <w:r w:rsidR="00FE777B">
        <w:rPr>
          <w:rFonts w:ascii="Myriad Pro" w:eastAsia="Times New Roman" w:hAnsi="Myriad Pro" w:cstheme="majorBidi"/>
          <w:b/>
          <w:sz w:val="32"/>
          <w:szCs w:val="24"/>
          <w:lang w:val="en-GB"/>
        </w:rPr>
        <w:t>.</w:t>
      </w:r>
    </w:p>
    <w:p w14:paraId="76369F52" w14:textId="77777777" w:rsidR="00ED4BEC" w:rsidRPr="00B56298" w:rsidRDefault="00ED4BEC" w:rsidP="00ED4BEC">
      <w:pPr>
        <w:widowControl w:val="0"/>
        <w:ind w:left="20" w:right="85"/>
        <w:jc w:val="right"/>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to the Regulation </w:t>
      </w:r>
    </w:p>
    <w:p w14:paraId="288B0FEA" w14:textId="77777777" w:rsidR="00ED4BEC" w:rsidRPr="00B56298" w:rsidRDefault="00ED4BEC" w:rsidP="00ED4BEC">
      <w:pPr>
        <w:widowControl w:val="0"/>
        <w:ind w:left="20" w:right="85"/>
        <w:jc w:val="right"/>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for </w:t>
      </w:r>
      <w:bookmarkStart w:id="0" w:name="_Hlk527468060"/>
      <w:r w:rsidRPr="00B56298">
        <w:rPr>
          <w:rFonts w:ascii="Myriad Pro" w:eastAsia="Times New Roman" w:hAnsi="Myriad Pro" w:cstheme="majorBidi"/>
          <w:sz w:val="24"/>
          <w:szCs w:val="24"/>
          <w:lang w:val="en-GB"/>
        </w:rPr>
        <w:t>competitive procurement procedure with negotiation</w:t>
      </w:r>
      <w:bookmarkEnd w:id="0"/>
      <w:r w:rsidRPr="00B56298">
        <w:rPr>
          <w:rFonts w:ascii="Myriad Pro" w:eastAsia="Times New Roman" w:hAnsi="Myriad Pro" w:cstheme="majorBidi"/>
          <w:sz w:val="24"/>
          <w:szCs w:val="24"/>
          <w:lang w:val="en-GB"/>
        </w:rPr>
        <w:t xml:space="preserve"> No RBR </w:t>
      </w:r>
      <w:r w:rsidRPr="31BAD647">
        <w:rPr>
          <w:rFonts w:ascii="Myriad Pro" w:eastAsia="Times New Roman" w:hAnsi="Myriad Pro" w:cstheme="majorBidi"/>
          <w:sz w:val="24"/>
          <w:szCs w:val="24"/>
          <w:lang w:val="en-GB"/>
        </w:rPr>
        <w:t>201</w:t>
      </w:r>
      <w:r>
        <w:rPr>
          <w:rFonts w:ascii="Myriad Pro" w:eastAsia="Times New Roman" w:hAnsi="Myriad Pro" w:cstheme="majorBidi"/>
          <w:sz w:val="24"/>
          <w:szCs w:val="24"/>
          <w:lang w:val="en-GB"/>
        </w:rPr>
        <w:t>9</w:t>
      </w:r>
      <w:r w:rsidRPr="31BAD647">
        <w:rPr>
          <w:rFonts w:ascii="Myriad Pro" w:eastAsia="Times New Roman" w:hAnsi="Myriad Pro" w:cstheme="majorBidi"/>
          <w:sz w:val="24"/>
          <w:szCs w:val="24"/>
          <w:lang w:val="en-GB"/>
        </w:rPr>
        <w:t>/</w:t>
      </w:r>
      <w:r>
        <w:rPr>
          <w:rFonts w:ascii="Myriad Pro" w:eastAsia="Times New Roman" w:hAnsi="Myriad Pro" w:cstheme="majorBidi"/>
          <w:sz w:val="24"/>
          <w:szCs w:val="24"/>
          <w:lang w:val="en-GB"/>
        </w:rPr>
        <w:t>7</w:t>
      </w:r>
    </w:p>
    <w:p w14:paraId="79EE590C" w14:textId="77777777" w:rsidR="00ED4BEC" w:rsidRPr="00B56298" w:rsidRDefault="00ED4BEC" w:rsidP="00ED4BEC">
      <w:pPr>
        <w:widowControl w:val="0"/>
        <w:ind w:left="20" w:right="85"/>
        <w:jc w:val="right"/>
        <w:rPr>
          <w:rFonts w:ascii="Myriad Pro" w:eastAsia="Times New Roman" w:hAnsi="Myriad Pro" w:cstheme="majorBidi"/>
          <w:sz w:val="24"/>
          <w:szCs w:val="24"/>
          <w:highlight w:val="yellow"/>
          <w:lang w:val="en-GB"/>
        </w:rPr>
      </w:pPr>
      <w:r w:rsidRPr="00B56298">
        <w:rPr>
          <w:rFonts w:ascii="Myriad Pro" w:eastAsia="Times New Roman" w:hAnsi="Myriad Pro" w:cstheme="majorBidi"/>
          <w:i/>
          <w:iCs/>
          <w:sz w:val="24"/>
          <w:szCs w:val="24"/>
          <w:lang w:val="en-GB"/>
        </w:rPr>
        <w:t>“</w:t>
      </w:r>
      <w:r>
        <w:rPr>
          <w:rFonts w:ascii="Myriad Pro" w:hAnsi="Myriad Pro" w:cstheme="majorBidi"/>
          <w:i/>
          <w:sz w:val="24"/>
          <w:szCs w:val="24"/>
          <w:lang w:val="en-GB"/>
        </w:rPr>
        <w:t>Design and design supervision services for the construction of the Latvian North and South section</w:t>
      </w:r>
      <w:r w:rsidRPr="00B56298">
        <w:rPr>
          <w:rFonts w:ascii="Myriad Pro" w:hAnsi="Myriad Pro" w:cstheme="majorBidi"/>
          <w:i/>
          <w:sz w:val="24"/>
          <w:szCs w:val="24"/>
          <w:lang w:val="en-GB"/>
        </w:rPr>
        <w:t xml:space="preserve">” </w:t>
      </w:r>
      <w:r w:rsidRPr="00B56298">
        <w:rPr>
          <w:rFonts w:ascii="Myriad Pro" w:eastAsia="Times New Roman" w:hAnsi="Myriad Pro" w:cstheme="majorBidi"/>
          <w:i/>
          <w:iCs/>
          <w:sz w:val="24"/>
          <w:szCs w:val="24"/>
          <w:lang w:val="en-GB"/>
        </w:rPr>
        <w:t xml:space="preserve"> </w:t>
      </w:r>
    </w:p>
    <w:p w14:paraId="47DB27C8" w14:textId="77777777" w:rsidR="00ED4BEC" w:rsidRPr="00B56298" w:rsidRDefault="00ED4BEC" w:rsidP="00ED4BEC">
      <w:pPr>
        <w:widowControl w:val="0"/>
        <w:spacing w:line="220" w:lineRule="exact"/>
        <w:ind w:right="84"/>
        <w:jc w:val="center"/>
        <w:rPr>
          <w:rFonts w:ascii="Myriad Pro" w:eastAsia="Times New Roman" w:hAnsi="Myriad Pro" w:cstheme="majorBidi"/>
          <w:sz w:val="24"/>
          <w:szCs w:val="24"/>
          <w:highlight w:val="yellow"/>
          <w:lang w:val="en-GB"/>
        </w:rPr>
      </w:pPr>
    </w:p>
    <w:p w14:paraId="3D91F867" w14:textId="77777777" w:rsidR="00ED4BEC" w:rsidRPr="00B56298" w:rsidRDefault="00ED4BEC" w:rsidP="00ED4BEC">
      <w:pPr>
        <w:widowControl w:val="0"/>
        <w:spacing w:line="220" w:lineRule="exact"/>
        <w:ind w:right="84"/>
        <w:jc w:val="center"/>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[letterhead of the Candidate’s company]</w:t>
      </w:r>
    </w:p>
    <w:p w14:paraId="23F34B9B" w14:textId="77777777" w:rsidR="00ED4BEC" w:rsidRPr="00B56298" w:rsidRDefault="00ED4BEC" w:rsidP="00ED4BEC">
      <w:pPr>
        <w:widowControl w:val="0"/>
        <w:spacing w:line="220" w:lineRule="exact"/>
        <w:ind w:left="200" w:right="84"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201</w:t>
      </w:r>
      <w:r>
        <w:rPr>
          <w:rFonts w:ascii="Myriad Pro" w:eastAsia="Times New Roman" w:hAnsi="Myriad Pro" w:cstheme="majorBidi"/>
          <w:sz w:val="24"/>
          <w:szCs w:val="24"/>
          <w:lang w:val="en-GB"/>
        </w:rPr>
        <w:t>9</w:t>
      </w:r>
      <w:r w:rsidRPr="00B56298">
        <w:rPr>
          <w:rFonts w:ascii="Myriad Pro" w:eastAsia="Times New Roman" w:hAnsi="Myriad Pro" w:cstheme="majorBidi"/>
          <w:sz w:val="24"/>
          <w:szCs w:val="24"/>
          <w:lang w:val="en-GB"/>
        </w:rPr>
        <w:t>.___. _______</w:t>
      </w:r>
    </w:p>
    <w:p w14:paraId="47A83806" w14:textId="77777777" w:rsidR="00ED4BEC" w:rsidRPr="00B56298" w:rsidRDefault="00ED4BEC" w:rsidP="00ED4BEC">
      <w:pPr>
        <w:widowControl w:val="0"/>
        <w:spacing w:after="240" w:line="220" w:lineRule="exact"/>
        <w:ind w:left="200" w:right="84"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No____________</w:t>
      </w:r>
    </w:p>
    <w:p w14:paraId="1B7A194C" w14:textId="77777777" w:rsidR="00ED4BEC" w:rsidRPr="00B56298" w:rsidRDefault="00ED4BEC" w:rsidP="00ED4BEC">
      <w:pPr>
        <w:keepNext/>
        <w:spacing w:before="360" w:after="240"/>
        <w:jc w:val="both"/>
        <w:outlineLvl w:val="0"/>
        <w:rPr>
          <w:rFonts w:ascii="Myriad Pro" w:eastAsia="Times New Roman" w:hAnsi="Myriad Pro" w:cstheme="majorBidi"/>
          <w:b/>
          <w:sz w:val="24"/>
          <w:szCs w:val="24"/>
          <w:lang w:val="en-GB"/>
        </w:rPr>
      </w:pPr>
      <w:bookmarkStart w:id="1" w:name="bookmark16"/>
      <w:bookmarkStart w:id="2" w:name="_Toc530482716"/>
      <w:bookmarkStart w:id="3" w:name="_Toc11398184"/>
      <w:r w:rsidRPr="00B56298">
        <w:rPr>
          <w:rFonts w:ascii="Myriad Pro" w:eastAsia="Times New Roman" w:hAnsi="Myriad Pro" w:cstheme="majorBidi"/>
          <w:b/>
          <w:sz w:val="24"/>
          <w:szCs w:val="24"/>
          <w:lang w:val="en-GB"/>
        </w:rPr>
        <w:t xml:space="preserve">APPLICATION FOR </w:t>
      </w:r>
      <w:r w:rsidRPr="00B56298">
        <w:rPr>
          <w:rFonts w:ascii="Myriad Pro" w:eastAsia="Times New Roman" w:hAnsi="Myriad Pro" w:cstheme="majorBidi"/>
          <w:b/>
          <w:bCs/>
          <w:caps/>
          <w:spacing w:val="25"/>
          <w:kern w:val="24"/>
          <w:sz w:val="24"/>
          <w:szCs w:val="24"/>
          <w:lang w:val="en-GB"/>
        </w:rPr>
        <w:t>PARTICIPATION</w:t>
      </w:r>
      <w:r w:rsidRPr="00B56298">
        <w:rPr>
          <w:rFonts w:ascii="Myriad Pro" w:eastAsia="Times New Roman" w:hAnsi="Myriad Pro" w:cstheme="majorBidi"/>
          <w:b/>
          <w:sz w:val="24"/>
          <w:szCs w:val="24"/>
          <w:lang w:val="en-GB"/>
        </w:rPr>
        <w:t xml:space="preserve"> IN THE CANDIDATE SELECTION IN THE PROCUREMENT</w:t>
      </w:r>
      <w:bookmarkEnd w:id="1"/>
      <w:bookmarkEnd w:id="2"/>
      <w:bookmarkEnd w:id="3"/>
    </w:p>
    <w:p w14:paraId="3629274A" w14:textId="77777777" w:rsidR="00ED4BEC" w:rsidRPr="00B56298" w:rsidRDefault="00ED4BEC" w:rsidP="00ED4BEC">
      <w:pPr>
        <w:widowControl w:val="0"/>
        <w:ind w:right="85"/>
        <w:jc w:val="center"/>
        <w:rPr>
          <w:rFonts w:ascii="Myriad Pro" w:hAnsi="Myriad Pro" w:cstheme="majorBidi"/>
          <w:sz w:val="24"/>
          <w:szCs w:val="24"/>
          <w:lang w:val="en-GB"/>
        </w:rPr>
      </w:pPr>
      <w:r w:rsidRPr="00B56298">
        <w:rPr>
          <w:rFonts w:ascii="Myriad Pro" w:eastAsia="Times New Roman" w:hAnsi="Myriad Pro" w:cstheme="majorBidi"/>
          <w:sz w:val="24"/>
          <w:szCs w:val="24"/>
          <w:lang w:val="en-GB"/>
        </w:rPr>
        <w:t>“</w:t>
      </w:r>
      <w:r w:rsidRPr="00DA127D">
        <w:rPr>
          <w:rFonts w:ascii="Myriad Pro" w:hAnsi="Myriad Pro"/>
          <w:lang w:val="en-GB"/>
        </w:rPr>
        <w:t xml:space="preserve">Design and design supervision services for the construction of the </w:t>
      </w:r>
      <w:r>
        <w:rPr>
          <w:rFonts w:ascii="Myriad Pro" w:hAnsi="Myriad Pro"/>
          <w:lang w:val="en-GB"/>
        </w:rPr>
        <w:t xml:space="preserve">Latvian North and South </w:t>
      </w:r>
      <w:r w:rsidRPr="00DA127D">
        <w:rPr>
          <w:rFonts w:ascii="Myriad Pro" w:hAnsi="Myriad Pro"/>
          <w:lang w:val="en-GB"/>
        </w:rPr>
        <w:t>main</w:t>
      </w:r>
      <w:r>
        <w:rPr>
          <w:rFonts w:ascii="Myriad Pro" w:hAnsi="Myriad Pro"/>
          <w:lang w:val="en-GB"/>
        </w:rPr>
        <w:t xml:space="preserve"> </w:t>
      </w:r>
      <w:r w:rsidRPr="00DA127D">
        <w:rPr>
          <w:rFonts w:ascii="Myriad Pro" w:hAnsi="Myriad Pro"/>
          <w:lang w:val="en-GB"/>
        </w:rPr>
        <w:t>line section</w:t>
      </w:r>
      <w:r w:rsidRPr="00B56298">
        <w:rPr>
          <w:rFonts w:ascii="Myriad Pro" w:hAnsi="Myriad Pro" w:cstheme="majorBidi"/>
          <w:sz w:val="24"/>
          <w:szCs w:val="24"/>
          <w:lang w:val="en-GB"/>
        </w:rPr>
        <w:t>”</w:t>
      </w:r>
    </w:p>
    <w:p w14:paraId="63D521F0" w14:textId="77777777" w:rsidR="00ED4BEC" w:rsidRPr="00B56298" w:rsidRDefault="00ED4BEC" w:rsidP="00ED4BEC">
      <w:pPr>
        <w:widowControl w:val="0"/>
        <w:spacing w:after="468" w:line="220" w:lineRule="exact"/>
        <w:ind w:right="84"/>
        <w:jc w:val="center"/>
        <w:rPr>
          <w:rFonts w:ascii="Myriad Pro" w:eastAsia="Times New Roman" w:hAnsi="Myriad Pro" w:cstheme="majorBidi"/>
          <w:sz w:val="24"/>
          <w:szCs w:val="24"/>
          <w:lang w:val="en-GB"/>
        </w:rPr>
      </w:pPr>
    </w:p>
    <w:p w14:paraId="0283EF26" w14:textId="77777777" w:rsidR="00ED4BEC" w:rsidRPr="00B56298" w:rsidRDefault="00ED4BEC" w:rsidP="00ED4BEC">
      <w:pPr>
        <w:widowControl w:val="0"/>
        <w:spacing w:line="238" w:lineRule="exact"/>
        <w:ind w:left="200" w:right="84" w:hanging="180"/>
        <w:jc w:val="both"/>
        <w:rPr>
          <w:rFonts w:ascii="Myriad Pro" w:eastAsia="Times New Roman" w:hAnsi="Myriad Pro" w:cstheme="majorBidi"/>
          <w:sz w:val="24"/>
          <w:szCs w:val="24"/>
          <w:lang w:val="en-GB"/>
        </w:rPr>
      </w:pPr>
      <w:proofErr w:type="spellStart"/>
      <w:r w:rsidRPr="00B56298">
        <w:rPr>
          <w:rFonts w:ascii="Myriad Pro" w:eastAsia="Times New Roman" w:hAnsi="Myriad Pro" w:cstheme="majorBidi"/>
          <w:sz w:val="24"/>
          <w:szCs w:val="24"/>
          <w:lang w:val="en-GB"/>
        </w:rPr>
        <w:t>Candidate_____________</w:t>
      </w:r>
      <w:bookmarkStart w:id="4" w:name="_GoBack"/>
      <w:bookmarkEnd w:id="4"/>
      <w:r w:rsidRPr="00B56298">
        <w:rPr>
          <w:rFonts w:ascii="Myriad Pro" w:eastAsia="Times New Roman" w:hAnsi="Myriad Pro" w:cstheme="majorBidi"/>
          <w:sz w:val="24"/>
          <w:szCs w:val="24"/>
          <w:lang w:val="en-GB"/>
        </w:rPr>
        <w:t>_______________________</w:t>
      </w:r>
      <w:proofErr w:type="gramStart"/>
      <w:r w:rsidRPr="00B56298">
        <w:rPr>
          <w:rFonts w:ascii="Myriad Pro" w:eastAsia="Times New Roman" w:hAnsi="Myriad Pro" w:cstheme="majorBidi"/>
          <w:sz w:val="24"/>
          <w:szCs w:val="24"/>
          <w:lang w:val="en-GB"/>
        </w:rPr>
        <w:t>_,reg</w:t>
      </w:r>
      <w:proofErr w:type="spellEnd"/>
      <w:r w:rsidRPr="00B56298">
        <w:rPr>
          <w:rFonts w:ascii="Myriad Pro" w:eastAsia="Times New Roman" w:hAnsi="Myriad Pro" w:cstheme="majorBidi"/>
          <w:sz w:val="24"/>
          <w:szCs w:val="24"/>
          <w:lang w:val="en-GB"/>
        </w:rPr>
        <w:t>.</w:t>
      </w:r>
      <w:proofErr w:type="gramEnd"/>
      <w:r w:rsidRPr="00B56298">
        <w:rPr>
          <w:rFonts w:ascii="Myriad Pro" w:eastAsia="Times New Roman" w:hAnsi="Myriad Pro" w:cstheme="majorBidi"/>
          <w:sz w:val="24"/>
          <w:szCs w:val="24"/>
          <w:lang w:val="en-GB"/>
        </w:rPr>
        <w:t xml:space="preserve"> No._______________,</w:t>
      </w:r>
    </w:p>
    <w:p w14:paraId="1A7A3B0E" w14:textId="77777777" w:rsidR="00ED4BEC" w:rsidRPr="00ED4BEC" w:rsidRDefault="00ED4BEC" w:rsidP="00ED4BEC">
      <w:pPr>
        <w:widowControl w:val="0"/>
        <w:spacing w:line="238" w:lineRule="exact"/>
        <w:ind w:right="84"/>
        <w:jc w:val="center"/>
        <w:rPr>
          <w:rFonts w:ascii="Myriad Pro" w:eastAsia="Times New Roman" w:hAnsi="Myriad Pro" w:cstheme="majorBidi"/>
          <w:i/>
          <w:sz w:val="24"/>
          <w:szCs w:val="24"/>
          <w:lang w:val="en-GB"/>
        </w:rPr>
      </w:pPr>
      <w:r w:rsidRPr="00ED4BEC">
        <w:rPr>
          <w:rFonts w:ascii="Myriad Pro" w:eastAsia="Times New Roman" w:hAnsi="Myriad Pro" w:cstheme="majorBidi"/>
          <w:i/>
          <w:sz w:val="24"/>
          <w:szCs w:val="24"/>
          <w:lang w:val="en-GB"/>
        </w:rPr>
        <w:t>(Name of the Candidate or names of the members of a group of suppliers)</w:t>
      </w:r>
    </w:p>
    <w:p w14:paraId="5E384F0B" w14:textId="77777777" w:rsidR="00ED4BEC" w:rsidRDefault="00ED4BEC" w:rsidP="00ED4BEC">
      <w:pPr>
        <w:widowControl w:val="0"/>
        <w:ind w:right="85" w:firstLine="23"/>
        <w:jc w:val="both"/>
        <w:rPr>
          <w:rFonts w:ascii="Myriad Pro" w:eastAsia="Times New Roman" w:hAnsi="Myriad Pro" w:cstheme="majorBidi"/>
          <w:sz w:val="24"/>
          <w:szCs w:val="24"/>
          <w:lang w:val="en-GB"/>
        </w:rPr>
      </w:pPr>
    </w:p>
    <w:p w14:paraId="313D4A5D" w14:textId="77777777" w:rsidR="00ED4BEC" w:rsidRPr="00B56298" w:rsidRDefault="00ED4BEC" w:rsidP="00ED4BEC">
      <w:pPr>
        <w:widowControl w:val="0"/>
        <w:ind w:right="85" w:firstLine="23"/>
        <w:jc w:val="both"/>
        <w:rPr>
          <w:rFonts w:ascii="Myriad Pro" w:eastAsia="Times New Roman" w:hAnsi="Myriad Pro" w:cstheme="majorBidi"/>
          <w:sz w:val="24"/>
          <w:szCs w:val="24"/>
          <w:lang w:val="en-GB"/>
        </w:rPr>
      </w:pPr>
      <w:r>
        <w:rPr>
          <w:rFonts w:ascii="Myriad Pro" w:eastAsia="Times New Roman" w:hAnsi="Myriad Pro" w:cstheme="majorBidi"/>
          <w:sz w:val="24"/>
          <w:szCs w:val="24"/>
          <w:lang w:val="en-GB"/>
        </w:rPr>
        <w:t>r</w:t>
      </w:r>
      <w:r w:rsidRPr="00B56298">
        <w:rPr>
          <w:rFonts w:ascii="Myriad Pro" w:eastAsia="Times New Roman" w:hAnsi="Myriad Pro" w:cstheme="majorBidi"/>
          <w:sz w:val="24"/>
          <w:szCs w:val="24"/>
          <w:lang w:val="en-GB"/>
        </w:rPr>
        <w:t>epresented</w:t>
      </w:r>
      <w:r>
        <w:rPr>
          <w:rFonts w:ascii="Myriad Pro" w:eastAsia="Times New Roman" w:hAnsi="Myriad Pro" w:cstheme="majorBidi"/>
          <w:sz w:val="24"/>
          <w:szCs w:val="24"/>
          <w:lang w:val="en-GB"/>
        </w:rPr>
        <w:t xml:space="preserve"> </w:t>
      </w:r>
      <w:r w:rsidRPr="00B56298">
        <w:rPr>
          <w:rFonts w:ascii="Myriad Pro" w:eastAsia="Times New Roman" w:hAnsi="Myriad Pro" w:cstheme="majorBidi"/>
          <w:sz w:val="24"/>
          <w:szCs w:val="24"/>
          <w:lang w:val="en-GB"/>
        </w:rPr>
        <w:t>by______________________________________________________</w:t>
      </w:r>
    </w:p>
    <w:p w14:paraId="175AA4CF" w14:textId="77777777" w:rsidR="00ED4BEC" w:rsidRPr="00ED4BEC" w:rsidRDefault="00ED4BEC" w:rsidP="00ED4BEC">
      <w:pPr>
        <w:widowControl w:val="0"/>
        <w:spacing w:after="120" w:line="238" w:lineRule="exact"/>
        <w:ind w:right="85"/>
        <w:jc w:val="center"/>
        <w:rPr>
          <w:rFonts w:ascii="Myriad Pro" w:eastAsia="Times New Roman" w:hAnsi="Myriad Pro" w:cstheme="majorBidi"/>
          <w:i/>
          <w:sz w:val="24"/>
          <w:szCs w:val="24"/>
          <w:lang w:val="en-GB"/>
        </w:rPr>
      </w:pPr>
      <w:r w:rsidRPr="00ED4BEC">
        <w:rPr>
          <w:rFonts w:ascii="Myriad Pro" w:eastAsia="Times New Roman" w:hAnsi="Myriad Pro" w:cstheme="majorBidi"/>
          <w:i/>
          <w:sz w:val="24"/>
          <w:szCs w:val="24"/>
          <w:lang w:val="en-GB"/>
        </w:rPr>
        <w:t>(Name, surname and position of the manager or an authorised person)</w:t>
      </w:r>
    </w:p>
    <w:p w14:paraId="0B715692" w14:textId="77777777" w:rsidR="00ED4BEC" w:rsidRPr="00B56298" w:rsidRDefault="00ED4BEC" w:rsidP="00ED4BEC">
      <w:pPr>
        <w:widowControl w:val="0"/>
        <w:spacing w:after="120" w:line="238" w:lineRule="exact"/>
        <w:ind w:left="204" w:right="85" w:hanging="181"/>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by submitting this application:</w:t>
      </w:r>
    </w:p>
    <w:p w14:paraId="1612C974" w14:textId="55A5A49F" w:rsidR="00ED4BEC" w:rsidRPr="00767793" w:rsidRDefault="00767793" w:rsidP="00767793">
      <w:pPr>
        <w:widowControl w:val="0"/>
        <w:numPr>
          <w:ilvl w:val="0"/>
          <w:numId w:val="1"/>
        </w:numPr>
        <w:spacing w:line="266" w:lineRule="exact"/>
        <w:ind w:right="84"/>
        <w:jc w:val="both"/>
        <w:rPr>
          <w:rFonts w:ascii="Myriad Pro" w:eastAsia="Times New Roman" w:hAnsi="Myriad Pro" w:cstheme="majorBidi"/>
          <w:sz w:val="24"/>
          <w:szCs w:val="24"/>
          <w:lang w:val="en-GB"/>
        </w:rPr>
      </w:pPr>
      <w:r w:rsidRPr="267E8EE5">
        <w:rPr>
          <w:rFonts w:ascii="Myriad Pro" w:eastAsia="Times New Roman" w:hAnsi="Myriad Pro" w:cstheme="majorBidi"/>
          <w:sz w:val="24"/>
          <w:szCs w:val="24"/>
          <w:lang w:val="en-GB"/>
        </w:rPr>
        <w:t>We confirm participation in the</w:t>
      </w:r>
      <w:r>
        <w:rPr>
          <w:rFonts w:ascii="Myriad Pro" w:eastAsia="Times New Roman" w:hAnsi="Myriad Pro" w:cstheme="majorBidi"/>
          <w:sz w:val="24"/>
          <w:szCs w:val="24"/>
          <w:lang w:val="en-GB"/>
        </w:rPr>
        <w:t xml:space="preserve"> </w:t>
      </w:r>
      <w:r>
        <w:rPr>
          <w:rFonts w:ascii="Myriad Pro" w:eastAsia="Times New Roman" w:hAnsi="Myriad Pro" w:cstheme="majorBidi"/>
          <w:b/>
          <w:sz w:val="24"/>
          <w:szCs w:val="24"/>
          <w:lang w:val="en-GB"/>
        </w:rPr>
        <w:t>2</w:t>
      </w:r>
      <w:r w:rsidRPr="006D22E2">
        <w:rPr>
          <w:rFonts w:ascii="Myriad Pro" w:eastAsia="Times New Roman" w:hAnsi="Myriad Pro" w:cstheme="majorBidi"/>
          <w:b/>
          <w:sz w:val="24"/>
          <w:szCs w:val="24"/>
          <w:lang w:val="en-GB"/>
        </w:rPr>
        <w:t>. lot</w:t>
      </w:r>
      <w:r>
        <w:rPr>
          <w:rFonts w:ascii="Myriad Pro" w:eastAsia="Times New Roman" w:hAnsi="Myriad Pro" w:cstheme="majorBidi"/>
          <w:b/>
          <w:sz w:val="24"/>
          <w:szCs w:val="24"/>
          <w:lang w:val="en-GB"/>
        </w:rPr>
        <w:t xml:space="preserve"> </w:t>
      </w:r>
      <w:r w:rsidRPr="006D22E2">
        <w:rPr>
          <w:rFonts w:ascii="Myriad Pro" w:eastAsia="Times New Roman" w:hAnsi="Myriad Pro" w:cstheme="majorBidi"/>
          <w:b/>
          <w:sz w:val="24"/>
          <w:szCs w:val="24"/>
          <w:lang w:val="en-GB"/>
        </w:rPr>
        <w:t>(</w:t>
      </w:r>
      <w:r>
        <w:rPr>
          <w:rFonts w:ascii="Myriad Pro" w:eastAsia="Times New Roman" w:hAnsi="Myriad Pro" w:cstheme="majorBidi"/>
          <w:b/>
          <w:i/>
          <w:kern w:val="24"/>
          <w:sz w:val="24"/>
          <w:szCs w:val="24"/>
          <w:lang w:val="en-GB"/>
        </w:rPr>
        <w:t>B</w:t>
      </w:r>
      <w:r w:rsidRPr="006D22E2">
        <w:rPr>
          <w:rFonts w:ascii="Myriad Pro" w:eastAsia="Times New Roman" w:hAnsi="Myriad Pro" w:cstheme="majorBidi"/>
          <w:b/>
          <w:i/>
          <w:kern w:val="24"/>
          <w:sz w:val="24"/>
          <w:szCs w:val="24"/>
          <w:lang w:val="en-GB"/>
        </w:rPr>
        <w:t xml:space="preserve">uilding design and design supervision services for the construction of railway track substructure, superstructure as well as related civil structures on the new standard gauge (1435 mm) high speed double track electrified railway </w:t>
      </w:r>
      <w:r w:rsidRPr="00206881">
        <w:rPr>
          <w:rFonts w:ascii="Myriad Pro" w:eastAsia="Times New Roman" w:hAnsi="Myriad Pro" w:cstheme="majorBidi"/>
          <w:b/>
          <w:i/>
          <w:kern w:val="24"/>
          <w:sz w:val="24"/>
          <w:szCs w:val="24"/>
          <w:lang w:val="en-GB"/>
        </w:rPr>
        <w:t xml:space="preserve">Rail </w:t>
      </w:r>
      <w:proofErr w:type="spellStart"/>
      <w:r w:rsidRPr="00206881">
        <w:rPr>
          <w:rFonts w:ascii="Myriad Pro" w:eastAsia="Times New Roman" w:hAnsi="Myriad Pro" w:cstheme="majorBidi"/>
          <w:b/>
          <w:i/>
          <w:kern w:val="24"/>
          <w:sz w:val="24"/>
          <w:szCs w:val="24"/>
          <w:lang w:val="en-GB"/>
        </w:rPr>
        <w:t>Baltica</w:t>
      </w:r>
      <w:proofErr w:type="spellEnd"/>
      <w:r w:rsidRPr="00206881">
        <w:rPr>
          <w:rFonts w:ascii="Myriad Pro" w:eastAsia="Times New Roman" w:hAnsi="Myriad Pro" w:cstheme="majorBidi"/>
          <w:b/>
          <w:i/>
          <w:kern w:val="24"/>
          <w:sz w:val="24"/>
          <w:szCs w:val="24"/>
          <w:lang w:val="en-GB"/>
        </w:rPr>
        <w:t xml:space="preserve"> line section </w:t>
      </w:r>
      <w:r w:rsidRPr="00206881">
        <w:rPr>
          <w:rFonts w:ascii="Myriad Pro" w:hAnsi="Myriad Pro" w:cstheme="majorBidi"/>
          <w:b/>
          <w:i/>
          <w:sz w:val="24"/>
          <w:szCs w:val="24"/>
          <w:lang w:val="en-GB"/>
        </w:rPr>
        <w:t xml:space="preserve">from </w:t>
      </w:r>
      <w:r w:rsidR="00206881" w:rsidRPr="00206881">
        <w:rPr>
          <w:rFonts w:ascii="Myriad Pro" w:hAnsi="Myriad Pro" w:cstheme="majorBidi"/>
          <w:b/>
          <w:i/>
          <w:sz w:val="24"/>
          <w:szCs w:val="24"/>
          <w:lang w:val="en-GB"/>
        </w:rPr>
        <w:t>Misa to Latvian/Lithuanian state border</w:t>
      </w:r>
      <w:r w:rsidRPr="006D22E2">
        <w:rPr>
          <w:rFonts w:ascii="Myriad Pro" w:hAnsi="Myriad Pro" w:cstheme="majorBidi"/>
          <w:b/>
          <w:sz w:val="24"/>
          <w:szCs w:val="24"/>
          <w:lang w:val="en-GB"/>
        </w:rPr>
        <w:t>)</w:t>
      </w:r>
      <w:r w:rsidRPr="00ED4BEC">
        <w:rPr>
          <w:rFonts w:ascii="Myriad Pro" w:eastAsia="Times New Roman" w:hAnsi="Myriad Pro" w:cstheme="majorBidi"/>
          <w:b/>
          <w:sz w:val="24"/>
          <w:szCs w:val="24"/>
          <w:lang w:val="en-GB"/>
        </w:rPr>
        <w:t xml:space="preserve"> </w:t>
      </w:r>
      <w:r>
        <w:rPr>
          <w:rFonts w:ascii="Myriad Pro" w:eastAsia="Times New Roman" w:hAnsi="Myriad Pro" w:cstheme="majorBidi"/>
          <w:sz w:val="24"/>
          <w:szCs w:val="24"/>
          <w:lang w:val="en-GB"/>
        </w:rPr>
        <w:t>of the</w:t>
      </w:r>
      <w:r w:rsidRPr="267E8EE5">
        <w:rPr>
          <w:rFonts w:ascii="Myriad Pro" w:eastAsia="Times New Roman" w:hAnsi="Myriad Pro" w:cstheme="majorBidi"/>
          <w:sz w:val="24"/>
          <w:szCs w:val="24"/>
          <w:lang w:val="en-GB"/>
        </w:rPr>
        <w:t xml:space="preserve"> Competition organised by the RB Rail AS “</w:t>
      </w:r>
      <w:r w:rsidRPr="267E8EE5">
        <w:rPr>
          <w:rFonts w:ascii="Myriad Pro" w:hAnsi="Myriad Pro" w:cstheme="majorBidi"/>
          <w:sz w:val="24"/>
          <w:szCs w:val="24"/>
          <w:lang w:val="en-GB"/>
        </w:rPr>
        <w:t xml:space="preserve">Design and design supervision services for the construction of the </w:t>
      </w:r>
      <w:r w:rsidRPr="00ED4BEC">
        <w:rPr>
          <w:rFonts w:ascii="Myriad Pro" w:eastAsia="Times New Roman" w:hAnsi="Myriad Pro" w:cstheme="majorBidi"/>
          <w:sz w:val="24"/>
          <w:szCs w:val="24"/>
          <w:lang w:val="en-GB"/>
        </w:rPr>
        <w:t>Latvian North and South main line section</w:t>
      </w:r>
      <w:r w:rsidRPr="267E8EE5">
        <w:rPr>
          <w:rFonts w:ascii="Myriad Pro" w:hAnsi="Myriad Pro" w:cstheme="majorBidi"/>
          <w:sz w:val="24"/>
          <w:szCs w:val="24"/>
          <w:lang w:val="en-GB"/>
        </w:rPr>
        <w:t xml:space="preserve">” </w:t>
      </w:r>
      <w:r w:rsidRPr="267E8EE5">
        <w:rPr>
          <w:rFonts w:ascii="Myriad Pro" w:eastAsia="Times New Roman" w:hAnsi="Myriad Pro" w:cstheme="majorBidi"/>
          <w:color w:val="000000"/>
          <w:sz w:val="24"/>
          <w:szCs w:val="24"/>
          <w:shd w:val="clear" w:color="auto" w:fill="FFFFFF"/>
          <w:lang w:val="en-GB" w:eastAsia="en-GB" w:bidi="en-GB"/>
        </w:rPr>
        <w:t>No </w:t>
      </w:r>
      <w:r w:rsidRPr="267E8EE5">
        <w:rPr>
          <w:rFonts w:ascii="Myriad Pro" w:eastAsia="Times New Roman" w:hAnsi="Myriad Pro" w:cstheme="majorBidi"/>
          <w:sz w:val="24"/>
          <w:szCs w:val="24"/>
          <w:lang w:val="en-GB"/>
        </w:rPr>
        <w:t>RBR 201</w:t>
      </w:r>
      <w:r>
        <w:rPr>
          <w:rFonts w:ascii="Myriad Pro" w:eastAsia="Times New Roman" w:hAnsi="Myriad Pro" w:cstheme="majorBidi"/>
          <w:sz w:val="24"/>
          <w:szCs w:val="24"/>
          <w:lang w:val="en-GB"/>
        </w:rPr>
        <w:t>9</w:t>
      </w:r>
      <w:r w:rsidRPr="267E8EE5">
        <w:rPr>
          <w:rFonts w:ascii="Myriad Pro" w:eastAsia="Times New Roman" w:hAnsi="Myriad Pro" w:cstheme="majorBidi"/>
          <w:sz w:val="24"/>
          <w:szCs w:val="24"/>
          <w:lang w:val="en-GB"/>
        </w:rPr>
        <w:t>/</w:t>
      </w:r>
      <w:r>
        <w:rPr>
          <w:rFonts w:ascii="Myriad Pro" w:eastAsia="Times New Roman" w:hAnsi="Myriad Pro" w:cstheme="majorBidi"/>
          <w:sz w:val="24"/>
          <w:szCs w:val="24"/>
          <w:lang w:val="en-GB"/>
        </w:rPr>
        <w:t>7</w:t>
      </w:r>
      <w:r w:rsidR="00ED4BEC" w:rsidRPr="00767793">
        <w:rPr>
          <w:rFonts w:ascii="Myriad Pro" w:eastAsia="Times New Roman" w:hAnsi="Myriad Pro" w:cstheme="majorBidi"/>
          <w:color w:val="000000"/>
          <w:sz w:val="24"/>
          <w:szCs w:val="24"/>
          <w:shd w:val="clear" w:color="auto" w:fill="FFFFFF"/>
          <w:lang w:val="en-GB" w:eastAsia="en-GB" w:bidi="en-GB"/>
        </w:rPr>
        <w:t>;</w:t>
      </w:r>
    </w:p>
    <w:p w14:paraId="69C71345" w14:textId="77777777" w:rsidR="00ED4BEC" w:rsidRPr="00A26C71" w:rsidRDefault="00ED4BEC" w:rsidP="00ED4BEC">
      <w:pPr>
        <w:pStyle w:val="SLONormal"/>
        <w:numPr>
          <w:ilvl w:val="0"/>
          <w:numId w:val="1"/>
        </w:numPr>
        <w:rPr>
          <w:rFonts w:ascii="Myriad Pro" w:hAnsi="Myriad Pro" w:cstheme="majorBidi"/>
        </w:rPr>
      </w:pPr>
      <w:r w:rsidRPr="267E8EE5">
        <w:rPr>
          <w:rFonts w:ascii="Myriad Pro" w:hAnsi="Myriad Pro" w:cstheme="majorBidi"/>
        </w:rPr>
        <w:t>(If applicable): We inform that the following persons are subject to the following exclusion grounds:</w:t>
      </w:r>
    </w:p>
    <w:tbl>
      <w:tblPr>
        <w:tblStyle w:val="ListTable3-Accent1"/>
        <w:tblW w:w="8359" w:type="dxa"/>
        <w:tblBorders>
          <w:insideH w:val="single" w:sz="4" w:space="0" w:color="4472C4" w:themeColor="accent1"/>
        </w:tblBorders>
        <w:tblLook w:val="04A0" w:firstRow="1" w:lastRow="0" w:firstColumn="1" w:lastColumn="0" w:noHBand="0" w:noVBand="1"/>
      </w:tblPr>
      <w:tblGrid>
        <w:gridCol w:w="4334"/>
        <w:gridCol w:w="4025"/>
      </w:tblGrid>
      <w:tr w:rsidR="00ED4BEC" w:rsidRPr="00B56298" w14:paraId="08DF7CD2" w14:textId="77777777" w:rsidTr="00ED4B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34" w:type="dxa"/>
            <w:shd w:val="clear" w:color="auto" w:fill="4F81BD"/>
          </w:tcPr>
          <w:p w14:paraId="153B3DBF" w14:textId="77777777" w:rsidR="00ED4BEC" w:rsidRPr="00B56298" w:rsidRDefault="00ED4BEC" w:rsidP="005160BF">
            <w:pPr>
              <w:pStyle w:val="SLONormal"/>
              <w:jc w:val="center"/>
              <w:rPr>
                <w:rFonts w:ascii="Myriad Pro" w:hAnsi="Myriad Pro" w:cstheme="majorBidi"/>
              </w:rPr>
            </w:pPr>
            <w:r w:rsidRPr="00B56298">
              <w:rPr>
                <w:rFonts w:ascii="Myriad Pro" w:hAnsi="Myriad Pro" w:cstheme="majorBidi"/>
              </w:rPr>
              <w:t>Name of the entity (person)</w:t>
            </w:r>
          </w:p>
        </w:tc>
        <w:tc>
          <w:tcPr>
            <w:tcW w:w="4025" w:type="dxa"/>
            <w:shd w:val="clear" w:color="auto" w:fill="4F81BD"/>
          </w:tcPr>
          <w:p w14:paraId="1CBC8FA5" w14:textId="77777777" w:rsidR="00ED4BEC" w:rsidRPr="00B56298" w:rsidRDefault="00ED4BEC" w:rsidP="005160BF">
            <w:pPr>
              <w:pStyle w:val="SLONormal"/>
              <w:jc w:val="center"/>
              <w:cnfStyle w:val="100000000000" w:firstRow="1" w:lastRow="0" w:firstColumn="0" w:lastColumn="0" w:oddVBand="0" w:evenVBand="0" w:oddHBand="0" w:evenHBand="0" w:firstRowFirstColumn="0" w:firstRowLastColumn="0" w:lastRowFirstColumn="0" w:lastRowLastColumn="0"/>
              <w:rPr>
                <w:rFonts w:ascii="Myriad Pro" w:hAnsi="Myriad Pro" w:cstheme="majorBidi"/>
              </w:rPr>
            </w:pPr>
            <w:r w:rsidRPr="00B56298">
              <w:rPr>
                <w:rFonts w:ascii="Myriad Pro" w:hAnsi="Myriad Pro" w:cstheme="majorBidi"/>
              </w:rPr>
              <w:t>Exclusion ground and brief description of the violation</w:t>
            </w:r>
          </w:p>
        </w:tc>
      </w:tr>
      <w:tr w:rsidR="00ED4BEC" w:rsidRPr="00B56298" w14:paraId="6409728A" w14:textId="77777777" w:rsidTr="00ED4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4" w:type="dxa"/>
          </w:tcPr>
          <w:p w14:paraId="00C42988"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007A0473" w14:textId="77777777" w:rsidR="00ED4BEC" w:rsidRPr="00B56298" w:rsidRDefault="00ED4BEC" w:rsidP="005160BF">
            <w:pPr>
              <w:pStyle w:val="SLONormal"/>
              <w:cnfStyle w:val="000000100000" w:firstRow="0" w:lastRow="0" w:firstColumn="0" w:lastColumn="0" w:oddVBand="0" w:evenVBand="0" w:oddHBand="1" w:evenHBand="0" w:firstRowFirstColumn="0" w:firstRowLastColumn="0" w:lastRowFirstColumn="0" w:lastRowLastColumn="0"/>
              <w:rPr>
                <w:rFonts w:ascii="Myriad Pro" w:hAnsi="Myriad Pro" w:cstheme="majorBidi"/>
              </w:rPr>
            </w:pPr>
          </w:p>
        </w:tc>
      </w:tr>
      <w:tr w:rsidR="00ED4BEC" w:rsidRPr="00B56298" w14:paraId="37115317" w14:textId="77777777" w:rsidTr="00ED4BEC">
        <w:tc>
          <w:tcPr>
            <w:cnfStyle w:val="001000000000" w:firstRow="0" w:lastRow="0" w:firstColumn="1" w:lastColumn="0" w:oddVBand="0" w:evenVBand="0" w:oddHBand="0" w:evenHBand="0" w:firstRowFirstColumn="0" w:firstRowLastColumn="0" w:lastRowFirstColumn="0" w:lastRowLastColumn="0"/>
            <w:tcW w:w="4334" w:type="dxa"/>
          </w:tcPr>
          <w:p w14:paraId="597BF767"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03CEFECB" w14:textId="77777777" w:rsidR="00ED4BEC" w:rsidRPr="00B56298" w:rsidRDefault="00ED4BEC" w:rsidP="005160BF">
            <w:pPr>
              <w:pStyle w:val="SLONormal"/>
              <w:cnfStyle w:val="000000000000" w:firstRow="0" w:lastRow="0" w:firstColumn="0" w:lastColumn="0" w:oddVBand="0" w:evenVBand="0" w:oddHBand="0" w:evenHBand="0" w:firstRowFirstColumn="0" w:firstRowLastColumn="0" w:lastRowFirstColumn="0" w:lastRowLastColumn="0"/>
              <w:rPr>
                <w:rFonts w:ascii="Myriad Pro" w:hAnsi="Myriad Pro" w:cstheme="majorBidi"/>
              </w:rPr>
            </w:pPr>
          </w:p>
        </w:tc>
      </w:tr>
      <w:tr w:rsidR="00ED4BEC" w:rsidRPr="00B56298" w14:paraId="7C6FECA4" w14:textId="77777777" w:rsidTr="00ED4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4" w:type="dxa"/>
          </w:tcPr>
          <w:p w14:paraId="2EAD6CAD" w14:textId="77777777" w:rsidR="00ED4BEC" w:rsidRPr="00B56298" w:rsidRDefault="00ED4BEC" w:rsidP="005160BF">
            <w:pPr>
              <w:pStyle w:val="SLONormal"/>
              <w:rPr>
                <w:rFonts w:ascii="Myriad Pro" w:hAnsi="Myriad Pro" w:cstheme="majorBidi"/>
              </w:rPr>
            </w:pPr>
            <w:r w:rsidRPr="00B56298">
              <w:rPr>
                <w:rFonts w:ascii="Myriad Pro" w:hAnsi="Myriad Pro" w:cstheme="majorBidi"/>
              </w:rPr>
              <w:t>[</w:t>
            </w:r>
            <w:r w:rsidRPr="00B56298">
              <w:rPr>
                <w:rFonts w:ascii="Arial" w:hAnsi="Arial" w:cs="Arial"/>
              </w:rPr>
              <w:t>●</w:t>
            </w:r>
            <w:r w:rsidRPr="00B56298">
              <w:rPr>
                <w:rFonts w:ascii="Myriad Pro" w:hAnsi="Myriad Pro" w:cstheme="majorBidi"/>
              </w:rPr>
              <w:t>]</w:t>
            </w:r>
          </w:p>
        </w:tc>
        <w:tc>
          <w:tcPr>
            <w:tcW w:w="4025" w:type="dxa"/>
          </w:tcPr>
          <w:p w14:paraId="4E2F0216" w14:textId="77777777" w:rsidR="00ED4BEC" w:rsidRPr="00B56298" w:rsidRDefault="00ED4BEC" w:rsidP="005160BF">
            <w:pPr>
              <w:pStyle w:val="SLONormal"/>
              <w:cnfStyle w:val="000000100000" w:firstRow="0" w:lastRow="0" w:firstColumn="0" w:lastColumn="0" w:oddVBand="0" w:evenVBand="0" w:oddHBand="1" w:evenHBand="0" w:firstRowFirstColumn="0" w:firstRowLastColumn="0" w:lastRowFirstColumn="0" w:lastRowLastColumn="0"/>
              <w:rPr>
                <w:rFonts w:ascii="Myriad Pro" w:hAnsi="Myriad Pro" w:cstheme="majorBidi"/>
              </w:rPr>
            </w:pPr>
          </w:p>
        </w:tc>
      </w:tr>
    </w:tbl>
    <w:p w14:paraId="6CD649EF" w14:textId="77777777" w:rsidR="00ED4BEC" w:rsidRPr="00B56298" w:rsidRDefault="00ED4BEC" w:rsidP="00ED4BEC">
      <w:pPr>
        <w:widowControl w:val="0"/>
        <w:spacing w:line="266" w:lineRule="exact"/>
        <w:ind w:right="84"/>
        <w:jc w:val="both"/>
        <w:rPr>
          <w:rFonts w:ascii="Myriad Pro" w:eastAsia="Times New Roman" w:hAnsi="Myriad Pro" w:cstheme="majorBidi"/>
          <w:sz w:val="24"/>
          <w:szCs w:val="24"/>
          <w:lang w:val="en-GB"/>
        </w:rPr>
      </w:pPr>
    </w:p>
    <w:p w14:paraId="73DF477D" w14:textId="77777777" w:rsidR="00ED4BEC" w:rsidRPr="00B56298" w:rsidRDefault="00ED4BEC" w:rsidP="00ED4BEC">
      <w:pPr>
        <w:tabs>
          <w:tab w:val="left" w:pos="4680"/>
          <w:tab w:val="left" w:pos="4860"/>
          <w:tab w:val="left" w:pos="8100"/>
        </w:tabs>
        <w:ind w:right="98"/>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3. We declare that for the purposes of qualifying for the Competition we rely on the capabilities of the following entities:</w:t>
      </w:r>
    </w:p>
    <w:tbl>
      <w:tblPr>
        <w:tblW w:w="8364" w:type="dxa"/>
        <w:tblInd w:w="-1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7"/>
        <w:gridCol w:w="4253"/>
        <w:gridCol w:w="3544"/>
      </w:tblGrid>
      <w:tr w:rsidR="00ED4BEC" w:rsidRPr="00B56298" w14:paraId="6D55DFEB" w14:textId="77777777" w:rsidTr="00ED4BEC">
        <w:trPr>
          <w:cantSplit/>
          <w:trHeight w:val="1074"/>
        </w:trPr>
        <w:tc>
          <w:tcPr>
            <w:tcW w:w="567" w:type="dxa"/>
            <w:shd w:val="clear" w:color="auto" w:fill="4F81BD"/>
            <w:vAlign w:val="center"/>
          </w:tcPr>
          <w:p w14:paraId="57C67561"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No</w:t>
            </w:r>
          </w:p>
        </w:tc>
        <w:tc>
          <w:tcPr>
            <w:tcW w:w="4253" w:type="dxa"/>
            <w:shd w:val="clear" w:color="auto" w:fill="4F81BD"/>
            <w:vAlign w:val="center"/>
          </w:tcPr>
          <w:p w14:paraId="7391E486"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Name, registration number and registered address of the entity</w:t>
            </w:r>
          </w:p>
        </w:tc>
        <w:tc>
          <w:tcPr>
            <w:tcW w:w="3544" w:type="dxa"/>
            <w:shd w:val="clear" w:color="auto" w:fill="4F81BD"/>
            <w:vAlign w:val="center"/>
          </w:tcPr>
          <w:p w14:paraId="3EF8E429" w14:textId="77777777" w:rsidR="00ED4BEC" w:rsidRPr="00B56298" w:rsidRDefault="00ED4BEC" w:rsidP="005160BF">
            <w:pPr>
              <w:jc w:val="center"/>
              <w:rPr>
                <w:rFonts w:ascii="Myriad Pro" w:eastAsia="Times New Roman" w:hAnsi="Myriad Pro" w:cstheme="majorBidi"/>
                <w:b/>
                <w:color w:val="FFFFFF" w:themeColor="background1"/>
                <w:kern w:val="24"/>
                <w:sz w:val="24"/>
                <w:szCs w:val="24"/>
                <w:lang w:val="en-GB"/>
              </w:rPr>
            </w:pPr>
            <w:r w:rsidRPr="267E8EE5">
              <w:rPr>
                <w:rFonts w:ascii="Myriad Pro" w:eastAsia="Times New Roman" w:hAnsi="Myriad Pro" w:cstheme="majorBidi"/>
                <w:b/>
                <w:bCs/>
                <w:color w:val="FFFFFF" w:themeColor="background1"/>
                <w:kern w:val="24"/>
                <w:sz w:val="24"/>
                <w:szCs w:val="24"/>
                <w:lang w:val="en-GB"/>
              </w:rPr>
              <w:t>Capabilities on which the Candidate relies</w:t>
            </w:r>
          </w:p>
        </w:tc>
      </w:tr>
      <w:tr w:rsidR="00ED4BEC" w:rsidRPr="00B56298" w14:paraId="2BCFE2E9" w14:textId="77777777" w:rsidTr="00ED4BEC">
        <w:trPr>
          <w:cantSplit/>
        </w:trPr>
        <w:tc>
          <w:tcPr>
            <w:tcW w:w="567" w:type="dxa"/>
          </w:tcPr>
          <w:p w14:paraId="127C3136"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1.</w:t>
            </w:r>
          </w:p>
        </w:tc>
        <w:tc>
          <w:tcPr>
            <w:tcW w:w="4253" w:type="dxa"/>
          </w:tcPr>
          <w:p w14:paraId="41789B64"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AEE1CB3"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58366962" w14:textId="77777777" w:rsidTr="00ED4BEC">
        <w:trPr>
          <w:cantSplit/>
        </w:trPr>
        <w:tc>
          <w:tcPr>
            <w:tcW w:w="567" w:type="dxa"/>
          </w:tcPr>
          <w:p w14:paraId="6140BCFD"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lastRenderedPageBreak/>
              <w:t>2.</w:t>
            </w:r>
          </w:p>
        </w:tc>
        <w:tc>
          <w:tcPr>
            <w:tcW w:w="4253" w:type="dxa"/>
          </w:tcPr>
          <w:p w14:paraId="0B9F2688"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7395E31B"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65D81127" w14:textId="77777777" w:rsidTr="00ED4BEC">
        <w:trPr>
          <w:cantSplit/>
        </w:trPr>
        <w:tc>
          <w:tcPr>
            <w:tcW w:w="567" w:type="dxa"/>
          </w:tcPr>
          <w:p w14:paraId="3A75C811"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3.</w:t>
            </w:r>
          </w:p>
        </w:tc>
        <w:tc>
          <w:tcPr>
            <w:tcW w:w="4253" w:type="dxa"/>
          </w:tcPr>
          <w:p w14:paraId="53890A7E"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B646734"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0EDD5F61" w14:textId="77777777" w:rsidTr="00ED4BEC">
        <w:trPr>
          <w:cantSplit/>
        </w:trPr>
        <w:tc>
          <w:tcPr>
            <w:tcW w:w="567" w:type="dxa"/>
          </w:tcPr>
          <w:p w14:paraId="2D16E826"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4.</w:t>
            </w:r>
          </w:p>
        </w:tc>
        <w:tc>
          <w:tcPr>
            <w:tcW w:w="4253" w:type="dxa"/>
          </w:tcPr>
          <w:p w14:paraId="62D4D19E"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197A961C" w14:textId="77777777" w:rsidR="00ED4BEC" w:rsidRPr="00B56298" w:rsidRDefault="00ED4BEC" w:rsidP="005160BF">
            <w:pPr>
              <w:jc w:val="both"/>
              <w:rPr>
                <w:rFonts w:ascii="Myriad Pro" w:eastAsia="Times New Roman" w:hAnsi="Myriad Pro" w:cstheme="majorBidi"/>
                <w:kern w:val="24"/>
                <w:sz w:val="24"/>
                <w:szCs w:val="24"/>
                <w:lang w:val="en-GB"/>
              </w:rPr>
            </w:pPr>
          </w:p>
        </w:tc>
      </w:tr>
      <w:tr w:rsidR="00ED4BEC" w:rsidRPr="00B56298" w14:paraId="341A7F44" w14:textId="77777777" w:rsidTr="00ED4BEC">
        <w:trPr>
          <w:cantSplit/>
        </w:trPr>
        <w:tc>
          <w:tcPr>
            <w:tcW w:w="567" w:type="dxa"/>
          </w:tcPr>
          <w:p w14:paraId="5DA0D059" w14:textId="77777777" w:rsidR="00ED4BEC" w:rsidRPr="00B56298" w:rsidRDefault="00ED4BEC" w:rsidP="005160BF">
            <w:pPr>
              <w:jc w:val="both"/>
              <w:rPr>
                <w:rFonts w:ascii="Myriad Pro" w:eastAsia="Times New Roman" w:hAnsi="Myriad Pro" w:cstheme="majorBidi"/>
                <w:kern w:val="24"/>
                <w:sz w:val="24"/>
                <w:szCs w:val="24"/>
                <w:lang w:val="en-GB"/>
              </w:rPr>
            </w:pPr>
            <w:r w:rsidRPr="00B56298">
              <w:rPr>
                <w:rFonts w:ascii="Myriad Pro" w:eastAsia="Times New Roman" w:hAnsi="Myriad Pro" w:cstheme="majorBidi"/>
                <w:kern w:val="24"/>
                <w:sz w:val="24"/>
                <w:szCs w:val="24"/>
                <w:lang w:val="en-GB"/>
              </w:rPr>
              <w:t>5.</w:t>
            </w:r>
          </w:p>
        </w:tc>
        <w:tc>
          <w:tcPr>
            <w:tcW w:w="4253" w:type="dxa"/>
          </w:tcPr>
          <w:p w14:paraId="7D65C470" w14:textId="77777777" w:rsidR="00ED4BEC" w:rsidRPr="00B56298" w:rsidRDefault="00ED4BEC" w:rsidP="005160BF">
            <w:pPr>
              <w:jc w:val="both"/>
              <w:rPr>
                <w:rFonts w:ascii="Myriad Pro" w:eastAsia="Times New Roman" w:hAnsi="Myriad Pro" w:cstheme="majorBidi"/>
                <w:kern w:val="24"/>
                <w:sz w:val="24"/>
                <w:szCs w:val="24"/>
                <w:lang w:val="en-GB"/>
              </w:rPr>
            </w:pPr>
          </w:p>
        </w:tc>
        <w:tc>
          <w:tcPr>
            <w:tcW w:w="3544" w:type="dxa"/>
          </w:tcPr>
          <w:p w14:paraId="442E0249" w14:textId="77777777" w:rsidR="00ED4BEC" w:rsidRPr="00B56298" w:rsidRDefault="00ED4BEC" w:rsidP="005160BF">
            <w:pPr>
              <w:jc w:val="both"/>
              <w:rPr>
                <w:rFonts w:ascii="Myriad Pro" w:eastAsia="Times New Roman" w:hAnsi="Myriad Pro" w:cstheme="majorBidi"/>
                <w:kern w:val="24"/>
                <w:sz w:val="24"/>
                <w:szCs w:val="24"/>
                <w:lang w:val="en-GB"/>
              </w:rPr>
            </w:pPr>
          </w:p>
        </w:tc>
      </w:tr>
    </w:tbl>
    <w:p w14:paraId="779117E3" w14:textId="77777777" w:rsidR="00ED4BEC" w:rsidRPr="00B56298" w:rsidRDefault="00ED4BEC" w:rsidP="00ED4BEC">
      <w:pPr>
        <w:tabs>
          <w:tab w:val="left" w:pos="4680"/>
          <w:tab w:val="left" w:pos="4860"/>
          <w:tab w:val="left" w:pos="8100"/>
        </w:tabs>
        <w:ind w:right="98"/>
        <w:jc w:val="both"/>
        <w:rPr>
          <w:rFonts w:ascii="Myriad Pro" w:eastAsia="Times New Roman" w:hAnsi="Myriad Pro" w:cstheme="majorBidi"/>
          <w:sz w:val="24"/>
          <w:szCs w:val="24"/>
          <w:lang w:val="en-GB"/>
        </w:rPr>
      </w:pPr>
    </w:p>
    <w:p w14:paraId="144E448C" w14:textId="6384E4A4" w:rsidR="00ED4BEC" w:rsidRPr="00B56298" w:rsidRDefault="00ED4BEC" w:rsidP="00ED4BEC">
      <w:pPr>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 xml:space="preserve">4. </w:t>
      </w:r>
      <w:r w:rsidRPr="00B56298">
        <w:rPr>
          <w:rFonts w:ascii="Myriad Pro" w:eastAsia="Times New Roman" w:hAnsi="Myriad Pro" w:cstheme="majorBidi"/>
          <w:kern w:val="24"/>
          <w:sz w:val="24"/>
          <w:szCs w:val="24"/>
          <w:lang w:val="en-GB"/>
        </w:rPr>
        <w:t xml:space="preserve">We confirm </w:t>
      </w:r>
      <w:proofErr w:type="gramStart"/>
      <w:r w:rsidRPr="00B56298">
        <w:rPr>
          <w:rFonts w:ascii="Myriad Pro" w:hAnsi="Myriad Pro" w:cstheme="majorBidi"/>
          <w:sz w:val="24"/>
          <w:szCs w:val="24"/>
          <w:lang w:val="en-GB"/>
        </w:rPr>
        <w:t>sufficient</w:t>
      </w:r>
      <w:proofErr w:type="gramEnd"/>
      <w:r w:rsidRPr="00B56298">
        <w:rPr>
          <w:rFonts w:ascii="Myriad Pro" w:hAnsi="Myriad Pro" w:cstheme="majorBidi"/>
          <w:sz w:val="24"/>
          <w:szCs w:val="24"/>
          <w:lang w:val="en-GB"/>
        </w:rPr>
        <w:t xml:space="preserve"> human resources capacity complying with the requirements specified in </w:t>
      </w:r>
      <w:r w:rsidRPr="00ED4BEC">
        <w:rPr>
          <w:rFonts w:ascii="Myriad Pro" w:hAnsi="Myriad Pro" w:cstheme="majorBidi"/>
          <w:sz w:val="24"/>
          <w:szCs w:val="24"/>
          <w:lang w:val="en-GB"/>
        </w:rPr>
        <w:t xml:space="preserve">Section </w:t>
      </w:r>
      <w:r w:rsidRPr="00ED4BEC">
        <w:rPr>
          <w:rFonts w:ascii="Myriad Pro" w:hAnsi="Myriad Pro" w:cstheme="majorBidi"/>
          <w:sz w:val="24"/>
          <w:szCs w:val="24"/>
          <w:lang w:val="en-GB"/>
        </w:rPr>
        <w:fldChar w:fldCharType="begin"/>
      </w:r>
      <w:r w:rsidRPr="00ED4BEC">
        <w:rPr>
          <w:rFonts w:ascii="Myriad Pro" w:hAnsi="Myriad Pro" w:cstheme="majorBidi"/>
          <w:sz w:val="24"/>
          <w:szCs w:val="24"/>
          <w:lang w:val="en-GB"/>
        </w:rPr>
        <w:instrText xml:space="preserve"> REF _Ref530166560 \r \h  \* MERGEFORMAT </w:instrText>
      </w:r>
      <w:r w:rsidRPr="00ED4BEC">
        <w:rPr>
          <w:rFonts w:ascii="Myriad Pro" w:hAnsi="Myriad Pro" w:cstheme="majorBidi"/>
          <w:sz w:val="24"/>
          <w:szCs w:val="24"/>
          <w:lang w:val="en-GB"/>
        </w:rPr>
      </w:r>
      <w:r w:rsidRPr="00ED4BEC">
        <w:rPr>
          <w:rFonts w:ascii="Myriad Pro" w:hAnsi="Myriad Pro" w:cstheme="majorBidi"/>
          <w:sz w:val="24"/>
          <w:szCs w:val="24"/>
          <w:lang w:val="en-GB"/>
        </w:rPr>
        <w:fldChar w:fldCharType="separate"/>
      </w:r>
      <w:r w:rsidRPr="00ED4BEC">
        <w:rPr>
          <w:rFonts w:ascii="Myriad Pro" w:hAnsi="Myriad Pro" w:cstheme="majorBidi" w:hint="eastAsia"/>
          <w:sz w:val="24"/>
          <w:szCs w:val="24"/>
          <w:cs/>
          <w:lang w:val="en-GB"/>
        </w:rPr>
        <w:t>‎</w:t>
      </w:r>
      <w:r w:rsidRPr="00ED4BEC">
        <w:rPr>
          <w:rFonts w:ascii="Myriad Pro" w:hAnsi="Myriad Pro" w:cstheme="majorBidi"/>
          <w:sz w:val="24"/>
          <w:szCs w:val="24"/>
          <w:lang w:val="en-GB"/>
        </w:rPr>
        <w:t>4.2</w:t>
      </w:r>
      <w:r w:rsidRPr="00ED4BEC">
        <w:rPr>
          <w:rFonts w:ascii="Myriad Pro" w:hAnsi="Myriad Pro" w:cstheme="majorBidi"/>
          <w:sz w:val="24"/>
          <w:szCs w:val="24"/>
          <w:lang w:val="en-GB"/>
        </w:rPr>
        <w:fldChar w:fldCharType="end"/>
      </w:r>
      <w:r w:rsidRPr="00ED4BEC">
        <w:rPr>
          <w:rFonts w:ascii="Myriad Pro" w:hAnsi="Myriad Pro" w:cstheme="majorBidi"/>
          <w:sz w:val="24"/>
          <w:szCs w:val="24"/>
          <w:lang w:val="en-GB"/>
        </w:rPr>
        <w:t xml:space="preserve"> of</w:t>
      </w:r>
      <w:r w:rsidRPr="00B56298">
        <w:rPr>
          <w:rFonts w:ascii="Myriad Pro" w:hAnsi="Myriad Pro" w:cstheme="majorBidi"/>
          <w:sz w:val="24"/>
          <w:szCs w:val="24"/>
          <w:lang w:val="en-GB"/>
        </w:rPr>
        <w:t xml:space="preserve"> the Regulation applicable for the key experts listed in </w:t>
      </w:r>
      <w:r w:rsidRPr="00FE777B">
        <w:rPr>
          <w:rFonts w:ascii="Myriad Pro" w:hAnsi="Myriad Pro" w:cstheme="majorBidi"/>
          <w:sz w:val="24"/>
          <w:szCs w:val="24"/>
          <w:lang w:val="en-GB"/>
        </w:rPr>
        <w:t xml:space="preserve">Annex No </w:t>
      </w:r>
      <w:r w:rsidR="00FE777B" w:rsidRPr="00FE777B">
        <w:rPr>
          <w:rFonts w:ascii="Myriad Pro" w:hAnsi="Myriad Pro" w:cstheme="majorBidi"/>
          <w:sz w:val="24"/>
          <w:szCs w:val="24"/>
          <w:lang w:val="en-GB"/>
        </w:rPr>
        <w:t>2.</w:t>
      </w:r>
      <w:r w:rsidR="0059482C">
        <w:rPr>
          <w:rFonts w:ascii="Myriad Pro" w:hAnsi="Myriad Pro" w:cstheme="majorBidi"/>
          <w:sz w:val="24"/>
          <w:szCs w:val="24"/>
          <w:lang w:val="en-GB"/>
        </w:rPr>
        <w:t>2</w:t>
      </w:r>
      <w:r w:rsidRPr="00FE777B">
        <w:rPr>
          <w:rFonts w:ascii="Myriad Pro" w:hAnsi="Myriad Pro" w:cstheme="majorBidi"/>
          <w:sz w:val="24"/>
          <w:szCs w:val="24"/>
          <w:lang w:val="en-GB"/>
        </w:rPr>
        <w:t>.</w:t>
      </w:r>
      <w:r w:rsidRPr="00B56298">
        <w:rPr>
          <w:rFonts w:ascii="Myriad Pro" w:hAnsi="Myriad Pro" w:cstheme="majorBidi"/>
          <w:sz w:val="24"/>
          <w:szCs w:val="24"/>
          <w:lang w:val="en-GB"/>
        </w:rPr>
        <w:t xml:space="preserve"> </w:t>
      </w:r>
    </w:p>
    <w:p w14:paraId="19A863B0" w14:textId="77777777" w:rsidR="00ED4BEC" w:rsidRPr="00A26C71" w:rsidRDefault="00ED4BEC" w:rsidP="00ED4BEC">
      <w:pPr>
        <w:widowControl w:val="0"/>
        <w:spacing w:before="120" w:after="120"/>
        <w:jc w:val="both"/>
        <w:rPr>
          <w:rFonts w:ascii="Myriad Pro" w:eastAsia="Times New Roman" w:hAnsi="Myriad Pro" w:cstheme="majorBidi"/>
          <w:sz w:val="24"/>
          <w:szCs w:val="24"/>
          <w:lang w:val="en-GB"/>
        </w:rPr>
      </w:pPr>
      <w:r w:rsidRPr="267E8EE5">
        <w:rPr>
          <w:rFonts w:ascii="Myriad Pro" w:eastAsia="Times New Roman" w:hAnsi="Myriad Pro" w:cstheme="majorBidi"/>
          <w:kern w:val="24"/>
          <w:sz w:val="24"/>
          <w:szCs w:val="24"/>
          <w:lang w:val="en-GB"/>
        </w:rPr>
        <w:t>5. We confirm that the Regulation for the Competition is clear and understandable, we do not have any objections and complaints and in the case of granting the right to enter into the Second Stage of the Competition as well as granting rights to enter into a contract we shall undertake to fulfil all conditions of this Regulation.</w:t>
      </w:r>
    </w:p>
    <w:p w14:paraId="6C050C95" w14:textId="77777777" w:rsidR="00ED4BEC" w:rsidRPr="00A26C71" w:rsidRDefault="00ED4BEC" w:rsidP="00ED4BEC">
      <w:pPr>
        <w:widowControl w:val="0"/>
        <w:spacing w:before="120" w:after="120"/>
        <w:jc w:val="both"/>
        <w:rPr>
          <w:rFonts w:ascii="Myriad Pro" w:eastAsia="Times New Roman" w:hAnsi="Myriad Pro" w:cstheme="majorBidi"/>
          <w:sz w:val="24"/>
          <w:szCs w:val="24"/>
          <w:lang w:val="en-GB"/>
        </w:rPr>
      </w:pPr>
      <w:r w:rsidRPr="267E8EE5">
        <w:rPr>
          <w:rFonts w:ascii="Myriad Pro" w:eastAsia="Times New Roman" w:hAnsi="Myriad Pro" w:cstheme="majorBidi"/>
          <w:kern w:val="24"/>
          <w:sz w:val="24"/>
          <w:szCs w:val="24"/>
          <w:lang w:val="en-GB"/>
        </w:rPr>
        <w:t>6. We confirm the period of validity of our application for 1</w:t>
      </w:r>
      <w:r>
        <w:rPr>
          <w:rFonts w:ascii="Myriad Pro" w:eastAsia="Times New Roman" w:hAnsi="Myriad Pro" w:cstheme="majorBidi"/>
          <w:kern w:val="24"/>
          <w:sz w:val="24"/>
          <w:szCs w:val="24"/>
          <w:lang w:val="en-GB"/>
        </w:rPr>
        <w:t>8</w:t>
      </w:r>
      <w:r w:rsidRPr="267E8EE5">
        <w:rPr>
          <w:rFonts w:ascii="Myriad Pro" w:eastAsia="Times New Roman" w:hAnsi="Myriad Pro" w:cstheme="majorBidi"/>
          <w:kern w:val="24"/>
          <w:sz w:val="24"/>
          <w:szCs w:val="24"/>
          <w:lang w:val="en-GB"/>
        </w:rPr>
        <w:t xml:space="preserve">0 (one hundred </w:t>
      </w:r>
      <w:r>
        <w:rPr>
          <w:rFonts w:ascii="Myriad Pro" w:eastAsia="Times New Roman" w:hAnsi="Myriad Pro" w:cstheme="majorBidi"/>
          <w:kern w:val="24"/>
          <w:sz w:val="24"/>
          <w:szCs w:val="24"/>
          <w:lang w:val="en-GB"/>
        </w:rPr>
        <w:t>eighty</w:t>
      </w:r>
      <w:r w:rsidRPr="267E8EE5">
        <w:rPr>
          <w:rFonts w:ascii="Myriad Pro" w:eastAsia="Times New Roman" w:hAnsi="Myriad Pro" w:cstheme="majorBidi"/>
          <w:kern w:val="24"/>
          <w:sz w:val="24"/>
          <w:szCs w:val="24"/>
          <w:lang w:val="en-GB"/>
        </w:rPr>
        <w:t>) days from the day of opening of the application.</w:t>
      </w:r>
    </w:p>
    <w:p w14:paraId="18C0B26F" w14:textId="77777777" w:rsidR="00ED4BEC" w:rsidRPr="00B56298" w:rsidRDefault="00ED4BEC" w:rsidP="00ED4BEC">
      <w:pPr>
        <w:pStyle w:val="SLONormal"/>
        <w:widowControl w:val="0"/>
        <w:rPr>
          <w:rFonts w:ascii="Myriad Pro" w:hAnsi="Myriad Pro" w:cstheme="majorBidi"/>
          <w:kern w:val="24"/>
        </w:rPr>
      </w:pPr>
      <w:r w:rsidRPr="00B56298">
        <w:rPr>
          <w:rFonts w:ascii="Myriad Pro" w:hAnsi="Myriad Pro" w:cstheme="majorBidi"/>
          <w:kern w:val="24"/>
        </w:rPr>
        <w:t xml:space="preserve">7. We meet the criteria of (please mark): </w:t>
      </w:r>
    </w:p>
    <w:p w14:paraId="3389FB01" w14:textId="77777777" w:rsidR="00ED4BEC" w:rsidRPr="00B56298" w:rsidRDefault="00ED4BEC" w:rsidP="00ED4BEC">
      <w:pPr>
        <w:pStyle w:val="BodyText"/>
        <w:widowControl w:val="0"/>
        <w:spacing w:before="124" w:line="252" w:lineRule="auto"/>
        <w:ind w:right="-33"/>
        <w:jc w:val="both"/>
        <w:rPr>
          <w:rFonts w:ascii="Myriad Pro" w:hAnsi="Myriad Pro" w:cstheme="majorBidi"/>
          <w:kern w:val="24"/>
          <w:sz w:val="24"/>
          <w:szCs w:val="24"/>
          <w:lang w:val="en-GB"/>
        </w:rPr>
      </w:pPr>
      <w:bookmarkStart w:id="5" w:name="_Hlk482116137"/>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a small </w:t>
      </w:r>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tab/>
      </w:r>
      <w:bookmarkStart w:id="6" w:name="_Hlk482116245"/>
      <w:bookmarkEnd w:id="5"/>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medium</w:t>
      </w:r>
      <w:bookmarkEnd w:id="6"/>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tab/>
      </w:r>
      <w:r w:rsidRPr="00B56298">
        <w:rPr>
          <w:rFonts w:ascii="Myriad Pro" w:hAnsi="Myriad Pro" w:cstheme="majorBidi"/>
          <w:kern w:val="24"/>
          <w:sz w:val="24"/>
          <w:szCs w:val="24"/>
          <w:lang w:val="en-GB"/>
        </w:rPr>
        <w:sym w:font="Wingdings" w:char="F06F"/>
      </w:r>
      <w:r w:rsidRPr="00B56298">
        <w:rPr>
          <w:rFonts w:ascii="Myriad Pro" w:hAnsi="Myriad Pro" w:cstheme="majorBidi"/>
          <w:kern w:val="24"/>
          <w:sz w:val="24"/>
          <w:szCs w:val="24"/>
          <w:lang w:val="en-GB"/>
        </w:rPr>
        <w:t xml:space="preserve"> other</w:t>
      </w:r>
      <w:bookmarkStart w:id="7" w:name="_Hlk482115327"/>
    </w:p>
    <w:p w14:paraId="4F6F356C" w14:textId="77777777" w:rsidR="00ED4BEC" w:rsidRPr="00B56298" w:rsidRDefault="00ED4BEC" w:rsidP="00ED4BEC">
      <w:pPr>
        <w:pStyle w:val="BodyText"/>
        <w:widowControl w:val="0"/>
        <w:spacing w:after="200" w:line="240" w:lineRule="auto"/>
        <w:ind w:right="-34"/>
        <w:jc w:val="both"/>
        <w:rPr>
          <w:rFonts w:ascii="Myriad Pro" w:hAnsi="Myriad Pro" w:cstheme="majorBidi"/>
          <w:kern w:val="24"/>
          <w:sz w:val="24"/>
          <w:szCs w:val="24"/>
          <w:lang w:val="en-GB"/>
        </w:rPr>
      </w:pPr>
      <w:r w:rsidRPr="267E8EE5">
        <w:rPr>
          <w:rFonts w:ascii="Myriad Pro" w:hAnsi="Myriad Pro" w:cstheme="majorBidi"/>
          <w:kern w:val="24"/>
          <w:sz w:val="24"/>
          <w:szCs w:val="24"/>
          <w:lang w:val="en-GB"/>
        </w:rPr>
        <w:t>sized enterprise</w:t>
      </w:r>
      <w:r w:rsidRPr="267E8EE5">
        <w:rPr>
          <w:rFonts w:ascii="Myriad Pro" w:hAnsi="Myriad Pro" w:cstheme="majorBidi"/>
          <w:kern w:val="24"/>
          <w:sz w:val="24"/>
          <w:szCs w:val="24"/>
          <w:vertAlign w:val="superscript"/>
          <w:lang w:val="en-GB"/>
        </w:rPr>
        <w:footnoteReference w:id="1"/>
      </w:r>
      <w:r w:rsidRPr="267E8EE5">
        <w:rPr>
          <w:rFonts w:ascii="Myriad Pro" w:hAnsi="Myriad Pro" w:cstheme="majorBidi"/>
          <w:kern w:val="24"/>
          <w:sz w:val="24"/>
          <w:szCs w:val="24"/>
          <w:lang w:val="en-GB"/>
        </w:rPr>
        <w:t xml:space="preserve"> </w:t>
      </w:r>
      <w:bookmarkEnd w:id="7"/>
      <w:r w:rsidRPr="267E8EE5">
        <w:rPr>
          <w:rFonts w:ascii="Myriad Pro" w:hAnsi="Myriad Pro" w:cstheme="majorBidi"/>
          <w:kern w:val="24"/>
          <w:sz w:val="24"/>
          <w:szCs w:val="24"/>
          <w:lang w:val="en-GB"/>
        </w:rPr>
        <w:t>as defined in the Article 2 of the Commission Recommendation of 6 May 2003 concerning the definition of micro, small and medium-sized enterprise.</w:t>
      </w:r>
      <w:r w:rsidRPr="267E8EE5">
        <w:rPr>
          <w:rFonts w:ascii="Myriad Pro" w:hAnsi="Myriad Pro" w:cstheme="majorBidi"/>
          <w:kern w:val="24"/>
          <w:sz w:val="24"/>
          <w:szCs w:val="24"/>
          <w:vertAlign w:val="superscript"/>
          <w:lang w:val="en-GB"/>
        </w:rPr>
        <w:footnoteReference w:id="2"/>
      </w:r>
    </w:p>
    <w:p w14:paraId="786144D3" w14:textId="77777777" w:rsidR="00ED4BEC" w:rsidRPr="00B56298" w:rsidRDefault="00ED4BEC" w:rsidP="00ED4BEC">
      <w:pPr>
        <w:keepNext/>
        <w:spacing w:after="30" w:line="170" w:lineRule="exact"/>
        <w:ind w:left="7900" w:right="84"/>
        <w:rPr>
          <w:rFonts w:ascii="Myriad Pro" w:eastAsia="Times New Roman" w:hAnsi="Myriad Pro" w:cstheme="majorBidi"/>
          <w:sz w:val="24"/>
          <w:szCs w:val="24"/>
          <w:lang w:val="en-GB"/>
        </w:rPr>
      </w:pPr>
      <w:r w:rsidRPr="00B56298" w:rsidDel="00BA3453">
        <w:rPr>
          <w:rFonts w:ascii="Myriad Pro" w:eastAsia="Times New Roman" w:hAnsi="Myriad Pro" w:cstheme="majorBidi"/>
          <w:sz w:val="24"/>
          <w:szCs w:val="24"/>
          <w:lang w:val="en-GB"/>
        </w:rPr>
        <w:t xml:space="preserve"> </w:t>
      </w:r>
    </w:p>
    <w:p w14:paraId="469A55A0" w14:textId="77777777" w:rsidR="00ED4BEC" w:rsidRPr="00B56298" w:rsidRDefault="00ED4BEC" w:rsidP="00ED4BEC">
      <w:pPr>
        <w:widowControl w:val="0"/>
        <w:spacing w:after="30" w:line="170" w:lineRule="exact"/>
        <w:ind w:left="7900" w:right="84"/>
        <w:rPr>
          <w:rFonts w:ascii="Myriad Pro" w:eastAsia="Times New Roman" w:hAnsi="Myriad Pro" w:cstheme="majorBidi"/>
          <w:sz w:val="24"/>
          <w:szCs w:val="24"/>
          <w:lang w:val="en-GB"/>
        </w:rPr>
      </w:pPr>
    </w:p>
    <w:p w14:paraId="29D3C872" w14:textId="77777777" w:rsidR="00ED4BEC" w:rsidRPr="00B56298" w:rsidRDefault="00ED4BEC" w:rsidP="00ED4BEC">
      <w:pPr>
        <w:widowControl w:val="0"/>
        <w:ind w:right="85"/>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(Signature)</w:t>
      </w:r>
    </w:p>
    <w:p w14:paraId="3CBD97C7"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w:t>
      </w:r>
    </w:p>
    <w:p w14:paraId="50748961"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Address of the Candidate</w:t>
      </w:r>
    </w:p>
    <w:p w14:paraId="21C73125" w14:textId="77777777" w:rsidR="00ED4BEC" w:rsidRPr="00B56298" w:rsidRDefault="00ED4BEC" w:rsidP="00ED4BEC">
      <w:pPr>
        <w:widowControl w:val="0"/>
        <w:tabs>
          <w:tab w:val="right" w:leader="underscore" w:pos="6543"/>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_____________________</w:t>
      </w:r>
    </w:p>
    <w:p w14:paraId="71B52949" w14:textId="77777777" w:rsidR="00ED4BEC" w:rsidRPr="00B56298" w:rsidRDefault="00ED4BEC" w:rsidP="00ED4BEC">
      <w:pPr>
        <w:widowControl w:val="0"/>
        <w:tabs>
          <w:tab w:val="right" w:leader="underscore" w:pos="6288"/>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telephone (fax) number, e-mail address.</w:t>
      </w:r>
    </w:p>
    <w:p w14:paraId="4DFDD559" w14:textId="77777777" w:rsidR="00ED4BEC" w:rsidRPr="00B56298" w:rsidRDefault="00ED4BEC" w:rsidP="00ED4BEC">
      <w:pPr>
        <w:widowControl w:val="0"/>
        <w:tabs>
          <w:tab w:val="right" w:leader="underscore" w:pos="6288"/>
        </w:tabs>
        <w:ind w:left="200" w:right="85" w:hanging="180"/>
        <w:jc w:val="both"/>
        <w:rPr>
          <w:rFonts w:ascii="Myriad Pro" w:eastAsia="Times New Roman" w:hAnsi="Myriad Pro" w:cstheme="majorBidi"/>
          <w:sz w:val="24"/>
          <w:szCs w:val="24"/>
          <w:lang w:val="en-GB"/>
        </w:rPr>
      </w:pPr>
      <w:r w:rsidRPr="00B56298">
        <w:rPr>
          <w:rFonts w:ascii="Myriad Pro" w:eastAsia="Times New Roman" w:hAnsi="Myriad Pro" w:cstheme="majorBidi"/>
          <w:sz w:val="24"/>
          <w:szCs w:val="24"/>
          <w:lang w:val="en-GB"/>
        </w:rPr>
        <w:t>_____________________</w:t>
      </w:r>
    </w:p>
    <w:p w14:paraId="1DEE8CAE" w14:textId="77777777" w:rsidR="00595439" w:rsidRDefault="00ED4BEC" w:rsidP="00ED4BEC">
      <w:r w:rsidRPr="267E8EE5">
        <w:rPr>
          <w:rFonts w:ascii="Myriad Pro" w:eastAsia="Times New Roman" w:hAnsi="Myriad Pro" w:cstheme="majorBidi"/>
          <w:sz w:val="24"/>
          <w:szCs w:val="24"/>
          <w:lang w:val="en-GB"/>
        </w:rPr>
        <w:t>Position, name and surname of the manager or the authorized person of the Candidate</w:t>
      </w:r>
    </w:p>
    <w:sectPr w:rsidR="0059543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5973C" w14:textId="77777777" w:rsidR="00D01510" w:rsidRDefault="00D01510" w:rsidP="00ED4BEC">
      <w:r>
        <w:separator/>
      </w:r>
    </w:p>
  </w:endnote>
  <w:endnote w:type="continuationSeparator" w:id="0">
    <w:p w14:paraId="23432502" w14:textId="77777777" w:rsidR="00D01510" w:rsidRDefault="00D01510" w:rsidP="00ED4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altName w:val="Times New Roman"/>
    <w:panose1 w:val="020B0503030403020204"/>
    <w:charset w:val="00"/>
    <w:family w:val="swiss"/>
    <w:notTrueType/>
    <w:pitch w:val="variable"/>
    <w:sig w:usb0="A00002AF" w:usb1="5000204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font271">
    <w:altName w:val="Times New Roman"/>
    <w:charset w:val="BA"/>
    <w:family w:val="auto"/>
    <w:pitch w:val="variable"/>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99E29" w14:textId="77777777" w:rsidR="00D01510" w:rsidRDefault="00D01510" w:rsidP="00ED4BEC">
      <w:r>
        <w:separator/>
      </w:r>
    </w:p>
  </w:footnote>
  <w:footnote w:type="continuationSeparator" w:id="0">
    <w:p w14:paraId="67B06277" w14:textId="77777777" w:rsidR="00D01510" w:rsidRDefault="00D01510" w:rsidP="00ED4BEC">
      <w:r>
        <w:continuationSeparator/>
      </w:r>
    </w:p>
  </w:footnote>
  <w:footnote w:id="1">
    <w:p w14:paraId="52E4801B" w14:textId="77777777" w:rsidR="00ED4BEC" w:rsidRPr="00502C7D" w:rsidRDefault="00ED4BEC" w:rsidP="00ED4BEC">
      <w:pPr>
        <w:pStyle w:val="FootnoteText"/>
        <w:rPr>
          <w:shd w:val="clear" w:color="auto" w:fill="FFFFFF"/>
        </w:rPr>
      </w:pPr>
      <w:r w:rsidRPr="00502C7D">
        <w:rPr>
          <w:rStyle w:val="FootnoteReference"/>
        </w:rPr>
        <w:footnoteRef/>
      </w:r>
      <w:r w:rsidRPr="3A018AC1">
        <w:t xml:space="preserve"> </w:t>
      </w:r>
      <w:r w:rsidRPr="00502C7D">
        <w:rPr>
          <w:shd w:val="clear" w:color="auto" w:fill="FFFFFF"/>
        </w:rPr>
        <w:t xml:space="preserve">The information on the size of the Candidate is used solely for statistical purposes and are not in any way whatsoever used in the evaluation of the Candidates and their </w:t>
      </w:r>
      <w:r>
        <w:rPr>
          <w:shd w:val="clear" w:color="auto" w:fill="FFFFFF"/>
        </w:rPr>
        <w:t>r</w:t>
      </w:r>
      <w:r w:rsidRPr="00502C7D">
        <w:rPr>
          <w:shd w:val="clear" w:color="auto" w:fill="FFFFFF"/>
        </w:rPr>
        <w:t>equests to participate.</w:t>
      </w:r>
    </w:p>
  </w:footnote>
  <w:footnote w:id="2">
    <w:p w14:paraId="23137041" w14:textId="77777777" w:rsidR="00ED4BEC" w:rsidRPr="00502C7D" w:rsidRDefault="00ED4BEC" w:rsidP="00ED4BEC">
      <w:pPr>
        <w:pStyle w:val="FootnoteText"/>
        <w:jc w:val="left"/>
        <w:rPr>
          <w:lang w:val="lv-LV"/>
        </w:rPr>
      </w:pPr>
      <w:r w:rsidRPr="00502C7D">
        <w:rPr>
          <w:shd w:val="clear" w:color="auto" w:fill="FFFFFF"/>
        </w:rPr>
        <w:footnoteRef/>
      </w:r>
      <w:r w:rsidRPr="00502C7D">
        <w:rPr>
          <w:shd w:val="clear" w:color="auto" w:fill="FFFFFF"/>
        </w:rPr>
        <w:t xml:space="preserve"> Available here -  </w:t>
      </w:r>
      <w:hyperlink r:id="rId1" w:history="1">
        <w:r w:rsidRPr="00502C7D">
          <w:rPr>
            <w:u w:val="single"/>
            <w:shd w:val="clear" w:color="auto" w:fill="FFFFFF"/>
          </w:rPr>
          <w:t>http://eur-lex.europa.eu/legal-content/EN/TXT/?uri=uriserv:OJ.L_.2003.124.01.0036.01.ENG&amp;toc=OJ:L:2003:124:TOC</w:t>
        </w:r>
      </w:hyperlink>
      <w:r>
        <w:rPr>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85DFB"/>
    <w:multiLevelType w:val="multilevel"/>
    <w:tmpl w:val="883E2478"/>
    <w:lvl w:ilvl="0">
      <w:start w:val="1"/>
      <w:numFmt w:val="decimal"/>
      <w:suff w:val="space"/>
      <w:lvlText w:val="%1."/>
      <w:lvlJc w:val="left"/>
      <w:pPr>
        <w:ind w:left="0" w:firstLine="0"/>
      </w:pPr>
      <w:rPr>
        <w:rFonts w:ascii="Myriad Pro" w:eastAsia="Times New Roman" w:hAnsi="Myriad Pro" w:cs="Times New Roman" w:hint="default"/>
        <w:b w:val="0"/>
        <w:bCs w:val="0"/>
        <w:i w:val="0"/>
        <w:iCs w:val="0"/>
        <w:smallCaps w:val="0"/>
        <w:strike w:val="0"/>
        <w:color w:val="000000"/>
        <w:spacing w:val="0"/>
        <w:w w:val="100"/>
        <w:position w:val="0"/>
        <w:sz w:val="22"/>
        <w:szCs w:val="22"/>
        <w:u w:val="none"/>
        <w:lang w:val="en-GB" w:eastAsia="en-GB" w:bidi="en-GB"/>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EC"/>
    <w:rsid w:val="00206881"/>
    <w:rsid w:val="0059482C"/>
    <w:rsid w:val="00595439"/>
    <w:rsid w:val="00767793"/>
    <w:rsid w:val="00D01510"/>
    <w:rsid w:val="00ED4BEC"/>
    <w:rsid w:val="00FE77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EF270"/>
  <w15:chartTrackingRefBased/>
  <w15:docId w15:val="{56E6B28E-1C80-4E71-966D-42955F2C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D4BEC"/>
    <w:pPr>
      <w:spacing w:after="0" w:line="240" w:lineRule="auto"/>
    </w:pPr>
    <w:rPr>
      <w:rFonts w:ascii="Times New Roman" w:hAnsi="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link w:val="SLONormalChar"/>
    <w:qFormat/>
    <w:rsid w:val="00ED4BEC"/>
    <w:pPr>
      <w:spacing w:before="120" w:after="120" w:line="240" w:lineRule="auto"/>
      <w:jc w:val="both"/>
    </w:pPr>
    <w:rPr>
      <w:rFonts w:ascii="Times New Roman" w:eastAsia="Times New Roman" w:hAnsi="Times New Roman" w:cs="Times New Roman"/>
      <w:sz w:val="24"/>
      <w:szCs w:val="24"/>
      <w:lang w:val="en-GB"/>
    </w:rPr>
  </w:style>
  <w:style w:type="paragraph" w:styleId="FootnoteText">
    <w:name w:val="footnote text"/>
    <w:aliases w:val="Footnote text,Style 5,Fußnote,fn,FT,SD Footnote Text,Footnote Text AG"/>
    <w:basedOn w:val="SLONormal"/>
    <w:link w:val="FootnoteTextChar"/>
    <w:uiPriority w:val="99"/>
    <w:unhideWhenUsed/>
    <w:qFormat/>
    <w:rsid w:val="00ED4BEC"/>
    <w:rPr>
      <w:sz w:val="20"/>
      <w:szCs w:val="20"/>
    </w:rPr>
  </w:style>
  <w:style w:type="character" w:customStyle="1" w:styleId="FootnoteTextChar">
    <w:name w:val="Footnote Text Char"/>
    <w:aliases w:val="Footnote text Char,Style 5 Char,Fußnote Char,fn Char,FT Char,SD Footnote Text Char,Footnote Text AG Char"/>
    <w:basedOn w:val="DefaultParagraphFont"/>
    <w:link w:val="FootnoteText"/>
    <w:uiPriority w:val="99"/>
    <w:rsid w:val="00ED4BEC"/>
    <w:rPr>
      <w:rFonts w:ascii="Times New Roman" w:eastAsia="Times New Roman" w:hAnsi="Times New Roman" w:cs="Times New Roman"/>
      <w:sz w:val="20"/>
      <w:szCs w:val="20"/>
      <w:lang w:val="en-GB"/>
    </w:rPr>
  </w:style>
  <w:style w:type="paragraph" w:styleId="BodyText">
    <w:name w:val="Body Text"/>
    <w:aliases w:val="Body Text1,Body Text Char Char,Body Text Char2 Char Char,Body Text Char Char Char Char,Body Text Char1 Char Char Char Char,Body Text Char Char Char Char Char Char,Body Text Char1 Char Char Char Char Char Char,Text,Corpo,del,testo"/>
    <w:basedOn w:val="Normal"/>
    <w:link w:val="BodyTextChar1"/>
    <w:rsid w:val="00ED4BEC"/>
    <w:pPr>
      <w:spacing w:after="140" w:line="288" w:lineRule="auto"/>
    </w:pPr>
    <w:rPr>
      <w:rFonts w:eastAsia="Times New Roman" w:cs="font271"/>
    </w:rPr>
  </w:style>
  <w:style w:type="character" w:customStyle="1" w:styleId="BodyTextChar">
    <w:name w:val="Body Text Char"/>
    <w:basedOn w:val="DefaultParagraphFont"/>
    <w:uiPriority w:val="99"/>
    <w:semiHidden/>
    <w:rsid w:val="00ED4BEC"/>
    <w:rPr>
      <w:rFonts w:ascii="Times New Roman" w:hAnsi="Times New Roman"/>
      <w:lang w:val="et-EE"/>
    </w:rPr>
  </w:style>
  <w:style w:type="character" w:styleId="FootnoteReference">
    <w:name w:val="footnote reference"/>
    <w:aliases w:val="Footnote sign,Style 4,Footnote Reference Number,fr,Footnote symbol"/>
    <w:basedOn w:val="DefaultParagraphFont"/>
    <w:uiPriority w:val="99"/>
    <w:unhideWhenUsed/>
    <w:rsid w:val="00ED4BEC"/>
    <w:rPr>
      <w:vertAlign w:val="superscript"/>
    </w:rPr>
  </w:style>
  <w:style w:type="character" w:customStyle="1" w:styleId="SLONormalChar">
    <w:name w:val="SLO Normal Char"/>
    <w:basedOn w:val="DefaultParagraphFont"/>
    <w:link w:val="SLONormal"/>
    <w:rsid w:val="00ED4BEC"/>
    <w:rPr>
      <w:rFonts w:ascii="Times New Roman" w:eastAsia="Times New Roman" w:hAnsi="Times New Roman" w:cs="Times New Roman"/>
      <w:sz w:val="24"/>
      <w:szCs w:val="24"/>
      <w:lang w:val="en-GB"/>
    </w:rPr>
  </w:style>
  <w:style w:type="character" w:customStyle="1" w:styleId="BodyTextChar1">
    <w:name w:val="Body Text Char1"/>
    <w:aliases w:val="Body Text1 Char,Body Text Char Char Char,Body Text Char2 Char Char Char,Body Text Char Char Char Char Char,Body Text Char1 Char Char Char Char Char,Body Text Char Char Char Char Char Char Char,Text Char,Corpo Char,del Char,testo Char"/>
    <w:link w:val="BodyText"/>
    <w:locked/>
    <w:rsid w:val="00ED4BEC"/>
    <w:rPr>
      <w:rFonts w:ascii="Times New Roman" w:eastAsia="Times New Roman" w:hAnsi="Times New Roman" w:cs="font271"/>
      <w:lang w:val="et-EE"/>
    </w:rPr>
  </w:style>
  <w:style w:type="table" w:styleId="ListTable3-Accent1">
    <w:name w:val="List Table 3 Accent 1"/>
    <w:basedOn w:val="TableNormal"/>
    <w:uiPriority w:val="48"/>
    <w:rsid w:val="00ED4BEC"/>
    <w:pPr>
      <w:spacing w:after="0" w:line="240" w:lineRule="auto"/>
    </w:pPr>
    <w:rPr>
      <w:lang w:val="et-E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BalloonText">
    <w:name w:val="Balloon Text"/>
    <w:basedOn w:val="Normal"/>
    <w:link w:val="BalloonTextChar"/>
    <w:uiPriority w:val="99"/>
    <w:semiHidden/>
    <w:unhideWhenUsed/>
    <w:rsid w:val="00ED4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EC"/>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03.124.01.0036.01.ENG&amp;toc=OJ:L:2003:124: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4c9b134-2d46-4c40-a4e5-dc843e62e8e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3" ma:contentTypeDescription="Create a new document." ma:contentTypeScope="" ma:versionID="47d79605c0fb0ac414504b14c75e9957">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bb1f4c4b4bdcff690ac72ba65813b0d7"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196FD-0F6E-4065-A2F7-BB9CC000AD7F}">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016a8d99-7c2d-46f1-b2a0-cd04a8711ea3"/>
    <ds:schemaRef ds:uri="http://schemas.microsoft.com/office/2006/metadata/properties"/>
    <ds:schemaRef ds:uri="http://purl.org/dc/terms/"/>
    <ds:schemaRef ds:uri="74c9b134-2d46-4c40-a4e5-dc843e62e8ed"/>
    <ds:schemaRef ds:uri="http://www.w3.org/XML/1998/namespace"/>
    <ds:schemaRef ds:uri="http://purl.org/dc/dcmitype/"/>
  </ds:schemaRefs>
</ds:datastoreItem>
</file>

<file path=customXml/itemProps2.xml><?xml version="1.0" encoding="utf-8"?>
<ds:datastoreItem xmlns:ds="http://schemas.openxmlformats.org/officeDocument/2006/customXml" ds:itemID="{FBE7230B-F77C-4D9E-B0B4-FD8692F246D2}">
  <ds:schemaRefs>
    <ds:schemaRef ds:uri="http://schemas.microsoft.com/sharepoint/v3/contenttype/forms"/>
  </ds:schemaRefs>
</ds:datastoreItem>
</file>

<file path=customXml/itemProps3.xml><?xml version="1.0" encoding="utf-8"?>
<ds:datastoreItem xmlns:ds="http://schemas.openxmlformats.org/officeDocument/2006/customXml" ds:itemID="{72C9E963-F782-417E-AF4B-0577A0B77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1865</Words>
  <Characters>1064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Lukševics</dc:creator>
  <cp:keywords/>
  <dc:description/>
  <cp:lastModifiedBy>Jānis Lukševics</cp:lastModifiedBy>
  <cp:revision>4</cp:revision>
  <dcterms:created xsi:type="dcterms:W3CDTF">2019-06-18T06:13:00Z</dcterms:created>
  <dcterms:modified xsi:type="dcterms:W3CDTF">2019-06-19T07:05:00Z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